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>
      <w:pPr>
        <w:pStyle w:val="Rnadpis"/>
      </w:pPr>
      <w:bookmarkStart w:id="0" w:name="_GoBack"/>
      <w:bookmarkEnd w:id="0"/>
      <w:r>
        <w:t>metodické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20</w:t>
      </w:r>
      <w:r w:rsidR="003B6EDE">
        <w:t>2</w:t>
      </w:r>
      <w:r w:rsidR="00475099">
        <w:t>1</w:t>
      </w:r>
      <w:r>
        <w:t xml:space="preserve"> a pokud není uvedeno jina</w:t>
      </w:r>
      <w:r w:rsidR="00344045">
        <w:t>k, vztahují se údaje k roku 201</w:t>
      </w:r>
      <w:r w:rsidR="00475099">
        <w:t>9</w:t>
      </w:r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</w:t>
      </w:r>
      <w:r w:rsidR="008277FD">
        <w:t>u MV č. 388/2004 Sb. ze dne 24. </w:t>
      </w:r>
      <w:r>
        <w:t>6.</w:t>
      </w:r>
      <w:r w:rsidR="008277FD">
        <w:t> </w:t>
      </w:r>
      <w:r>
        <w:t xml:space="preserve">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344045">
        <w:rPr>
          <w:rFonts w:cs="Arial"/>
        </w:rPr>
        <w:t>nky Královéhradeckého kraje 20</w:t>
      </w:r>
      <w:r w:rsidR="00475099">
        <w:rPr>
          <w:rFonts w:cs="Arial"/>
        </w:rPr>
        <w:t>20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201</w:t>
      </w:r>
      <w:r w:rsidR="00475099">
        <w:rPr>
          <w:rFonts w:cs="Arial"/>
        </w:rPr>
        <w:t>9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B21FDD">
        <w:rPr>
          <w:rFonts w:cs="Arial"/>
        </w:rPr>
        <w:t>konomických subjektů za rok 201</w:t>
      </w:r>
      <w:r w:rsidR="00475099">
        <w:rPr>
          <w:rFonts w:cs="Arial"/>
        </w:rPr>
        <w:t>9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 xml:space="preserve">Údaje o počtu uchazečů o zaměstnání </w:t>
      </w:r>
      <w:r w:rsidR="00B21FDD">
        <w:t xml:space="preserve">jsou </w:t>
      </w:r>
      <w:r>
        <w:t>z datové báze Ministerstva práce a sociá</w:t>
      </w:r>
      <w:r w:rsidR="00B21FDD">
        <w:t>lních věcí za rok 201</w:t>
      </w:r>
      <w:r w:rsidR="00475099">
        <w:t>9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871DB6" w:rsidP="0030142E">
      <w:pPr>
        <w:pStyle w:val="Rbntext"/>
      </w:pPr>
      <w:r>
        <w:t>Katalog produktů 20</w:t>
      </w:r>
      <w:r w:rsidR="00B21FDD">
        <w:t>2</w:t>
      </w:r>
      <w:r w:rsidR="00475099">
        <w:t>1</w:t>
      </w:r>
      <w:r w:rsidR="0030142E">
        <w:t xml:space="preserve"> informuje o publikacích a produktech připravovaných Krajskou správou ČSÚ v Hradci Králové, oddělením </w:t>
      </w:r>
      <w:r>
        <w:t>informačních služeb pro rok 20</w:t>
      </w:r>
      <w:r w:rsidR="00B21FDD">
        <w:t>2</w:t>
      </w:r>
      <w:r w:rsidR="00475099">
        <w:t>1</w:t>
      </w:r>
      <w:r w:rsidR="00B21FDD">
        <w:t xml:space="preserve"> </w:t>
      </w:r>
      <w:r w:rsidR="0030142E">
        <w:t>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 ke dni 1. 1. 20</w:t>
      </w:r>
      <w:r w:rsidR="00B21FDD">
        <w:t>2</w:t>
      </w:r>
      <w:r w:rsidR="00475099">
        <w:t>1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475099" w:rsidP="0030142E">
      <w:pPr>
        <w:pStyle w:val="Rbntext"/>
        <w:spacing w:before="60"/>
        <w:ind w:left="1418"/>
        <w:rPr>
          <w:rStyle w:val="Hypertextovodkaz"/>
        </w:rPr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744511" w:rsidRDefault="00475099" w:rsidP="00744511">
      <w:pPr>
        <w:pStyle w:val="Rbntext"/>
        <w:spacing w:before="0"/>
        <w:ind w:left="1418"/>
        <w:rPr>
          <w:rStyle w:val="Hypertextovodkaz"/>
        </w:rPr>
      </w:pPr>
      <w:hyperlink r:id="rId9" w:history="1">
        <w:r w:rsidR="00744511" w:rsidRPr="00744511">
          <w:rPr>
            <w:rStyle w:val="Hypertextovodkaz"/>
          </w:rPr>
          <w:t>Královéhradecký kraj – Statistiky</w:t>
        </w:r>
      </w:hyperlink>
    </w:p>
    <w:p w:rsidR="00744511" w:rsidRPr="00744511" w:rsidRDefault="00475099" w:rsidP="00744511">
      <w:pPr>
        <w:pStyle w:val="Rbntext"/>
        <w:spacing w:before="0"/>
        <w:ind w:left="1418"/>
        <w:rPr>
          <w:rStyle w:val="Hypertextovodkaz"/>
        </w:rPr>
      </w:pPr>
      <w:hyperlink r:id="rId10" w:history="1">
        <w:r w:rsidR="00744511" w:rsidRPr="00744511">
          <w:rPr>
            <w:rStyle w:val="Hypertextovodkaz"/>
          </w:rPr>
          <w:t>Královéhradecký kraj – Kraj,</w:t>
        </w:r>
        <w:r w:rsidR="00744511">
          <w:rPr>
            <w:rStyle w:val="Hypertextovodkaz"/>
          </w:rPr>
          <w:t xml:space="preserve"> okresy </w:t>
        </w:r>
        <w:r w:rsidR="00744511" w:rsidRPr="00744511">
          <w:rPr>
            <w:rStyle w:val="Hypertextovodkaz"/>
          </w:rPr>
          <w:t>…</w:t>
        </w:r>
      </w:hyperlink>
    </w:p>
    <w:p w:rsidR="00357943" w:rsidRDefault="00475099" w:rsidP="00357943">
      <w:pPr>
        <w:pStyle w:val="Rbntext"/>
        <w:spacing w:before="0"/>
        <w:ind w:left="1418"/>
      </w:pPr>
      <w:hyperlink r:id="rId11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475099" w:rsidP="0030142E">
      <w:pPr>
        <w:pStyle w:val="Rbntext"/>
        <w:spacing w:before="0"/>
        <w:ind w:left="1418"/>
      </w:pPr>
      <w:hyperlink r:id="rId12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475099" w:rsidP="0030142E">
      <w:pPr>
        <w:pStyle w:val="Rbntext"/>
        <w:spacing w:before="0"/>
        <w:ind w:left="1418"/>
      </w:pPr>
      <w:hyperlink r:id="rId13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475099" w:rsidP="0030142E">
      <w:pPr>
        <w:ind w:left="1416"/>
      </w:pPr>
      <w:hyperlink r:id="rId14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475099" w:rsidP="0030142E">
      <w:pPr>
        <w:ind w:left="1416"/>
      </w:pPr>
      <w:hyperlink r:id="rId15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475099" w:rsidP="0030142E">
      <w:pPr>
        <w:ind w:left="1416"/>
      </w:pPr>
      <w:hyperlink r:id="rId16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475099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7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475099" w:rsidP="00683CCB">
      <w:pPr>
        <w:ind w:left="1066" w:firstLine="352"/>
        <w:jc w:val="left"/>
      </w:pPr>
      <w:hyperlink r:id="rId18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475099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9" o:title=""/>
          </v:shape>
        </w:pict>
      </w:r>
    </w:p>
    <w:sectPr w:rsidR="00A66720" w:rsidSect="00286AEE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Pr="00344045" w:rsidRDefault="00344045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</w:t>
    </w:r>
    <w:r w:rsidR="00475099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08"/>
    <w:rsid w:val="00070D3E"/>
    <w:rsid w:val="000B65A3"/>
    <w:rsid w:val="00116E9A"/>
    <w:rsid w:val="00133D82"/>
    <w:rsid w:val="00155D95"/>
    <w:rsid w:val="00286AEE"/>
    <w:rsid w:val="0030142E"/>
    <w:rsid w:val="00344045"/>
    <w:rsid w:val="00357943"/>
    <w:rsid w:val="003B6EDE"/>
    <w:rsid w:val="00475099"/>
    <w:rsid w:val="004C75FE"/>
    <w:rsid w:val="00645A21"/>
    <w:rsid w:val="00660578"/>
    <w:rsid w:val="00683CCB"/>
    <w:rsid w:val="006D635C"/>
    <w:rsid w:val="00705595"/>
    <w:rsid w:val="00744511"/>
    <w:rsid w:val="00763ECE"/>
    <w:rsid w:val="00764749"/>
    <w:rsid w:val="007F3A66"/>
    <w:rsid w:val="008277FD"/>
    <w:rsid w:val="00830F84"/>
    <w:rsid w:val="00871DB6"/>
    <w:rsid w:val="009A4008"/>
    <w:rsid w:val="00A66720"/>
    <w:rsid w:val="00AC516B"/>
    <w:rsid w:val="00B21FDD"/>
    <w:rsid w:val="00CF2CA6"/>
    <w:rsid w:val="00D74E69"/>
    <w:rsid w:val="00D85717"/>
    <w:rsid w:val="00E325E7"/>
    <w:rsid w:val="00F37D7C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FB8F35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xh/regionalni_udaje_v_publikacich_csu" TargetMode="External"/><Relationship Id="rId18" Type="http://schemas.openxmlformats.org/officeDocument/2006/relationships/hyperlink" Target="https://www.czso.cz/csu/czso/data_pro_mistni_akcni_skupiny_ma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s://www.czso.cz/csu/xh/vydane-publikace" TargetMode="External"/><Relationship Id="rId17" Type="http://schemas.openxmlformats.org/officeDocument/2006/relationships/hyperlink" Target="https://www.czso.cz/csu/czso/csu_a_uzemne_analyticke_podkl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db.czso.cz/vdbvo2/faces/index.js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pripravovane-publika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databaze-demografickych-udaju-za-obce-c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xh/kraj-okresy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statistiky" TargetMode="External"/><Relationship Id="rId14" Type="http://schemas.openxmlformats.org/officeDocument/2006/relationships/hyperlink" Target="http://vdb.czso.cz/mo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6349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varmuzova</cp:lastModifiedBy>
  <cp:revision>18</cp:revision>
  <cp:lastPrinted>2019-03-19T07:23:00Z</cp:lastPrinted>
  <dcterms:created xsi:type="dcterms:W3CDTF">2015-03-26T14:44:00Z</dcterms:created>
  <dcterms:modified xsi:type="dcterms:W3CDTF">2021-03-29T14:38:00Z</dcterms:modified>
</cp:coreProperties>
</file>