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AB345B" w:rsidP="0097104F">
      <w:pPr>
        <w:pStyle w:val="Nadpis1"/>
      </w:pPr>
      <w:bookmarkStart w:id="0" w:name="_GoBack"/>
      <w:bookmarkEnd w:id="0"/>
      <w:r w:rsidRPr="00AB345B">
        <w:t>Meziroční růst spotřebitelských cen opět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B345B">
        <w:t>červ</w:t>
      </w:r>
      <w:r w:rsidR="001869E7">
        <w:t>en</w:t>
      </w:r>
      <w:r w:rsidR="00250429">
        <w:t> 20</w:t>
      </w:r>
      <w:r w:rsidR="00D563FA">
        <w:t>2</w:t>
      </w:r>
      <w:r w:rsidR="0085490B">
        <w:t>1</w:t>
      </w:r>
    </w:p>
    <w:p w:rsidR="0078029C" w:rsidRDefault="00AB345B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červnu proti květnu</w:t>
      </w:r>
      <w:r w:rsidRPr="002E7BAD">
        <w:t xml:space="preserve"> o </w:t>
      </w:r>
      <w:r>
        <w:t>0,5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bydlení a v oddíle rekreace a kultura.</w:t>
      </w:r>
      <w:r w:rsidRPr="00186648">
        <w:t xml:space="preserve"> </w:t>
      </w:r>
      <w:r w:rsidRPr="002E7BAD">
        <w:t>Meziročně vzrostly spotřebitelské ceny v </w:t>
      </w:r>
      <w:r>
        <w:t>červnu</w:t>
      </w:r>
      <w:r w:rsidRPr="002E7BAD">
        <w:t xml:space="preserve"> o </w:t>
      </w:r>
      <w:r>
        <w:t>2,8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květnu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AB345B" w:rsidRPr="00AB345B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B345B">
        <w:rPr>
          <w:rFonts w:eastAsia="Calibri" w:cs="Arial"/>
          <w:szCs w:val="20"/>
        </w:rPr>
        <w:t>Růst cen v oddíle bydlení byl ovlivněn vyššími cenami výrobků a služeb pro běžnou údržbu a opravy bytu o 1,3 %. V oddíle rekreace a kultura vzrostly zejména sezónní ceny dovolených s komplexními službami o 4,3 %. V oddíle doprava pokračoval sedmý měsíc růst cen pohonných hmot a olejů, který v červnu činil 1,6 %. V oddíle stravování a ubytování byly vyšší ceny stravovacích služeb o 1,1 % a v oddíle odívání a obuv ceny oděvů o 1,9 %. Z potravin vzrostly především ceny drůbeže o 4,9 %, vajec o 10,0 % a brambor o 10,5 % (částečně vlivem přechodu nabídky trhu z pozdních na rané brambory).</w:t>
      </w:r>
    </w:p>
    <w:p w:rsidR="00AB345B" w:rsidRPr="00AB345B" w:rsidRDefault="00AB345B" w:rsidP="00AB345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B345B">
        <w:rPr>
          <w:rFonts w:cs="Arial"/>
          <w:szCs w:val="20"/>
        </w:rPr>
        <w:t>Na snižování celkové úrovně spotřebitelských cen v červnu působil zejména pokles cen v oddíle potraviny a nealkoholické nápoje. Ceny zeleniny byly nižší o 3,4 %, ovoce o 1,3 % a uzenin o 0,6 %.</w:t>
      </w:r>
    </w:p>
    <w:p w:rsidR="00AB345B" w:rsidRPr="00AB345B" w:rsidRDefault="00AB345B" w:rsidP="00AB345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B345B">
        <w:rPr>
          <w:rFonts w:cs="Arial"/>
          <w:szCs w:val="20"/>
        </w:rPr>
        <w:t>Ceny zboží úhrnem vzrostly o 0,3 % a ceny služeb o 0,9 %.</w:t>
      </w:r>
    </w:p>
    <w:p w:rsidR="00AB345B" w:rsidRPr="00AB345B" w:rsidRDefault="00AB345B" w:rsidP="00AB345B">
      <w:pPr>
        <w:pStyle w:val="Zkladntextodsazen2"/>
        <w:spacing w:after="240" w:line="288" w:lineRule="auto"/>
        <w:ind w:left="0"/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</w:pPr>
      <w:r w:rsidRPr="00AB345B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„Spotřebitelské ceny v červnu meziročně vzrostly o 2,8 %. Největší vliv na tento cenový růst měly opět ceny v oddíle doprava. Ceny automobilů byly meziročně vyšší o 5,7 % a ceny pohonných hmot a olejů o 20,2 %. Například cena benzinu Natural 95 byla 32,47 Kč/l, což byla nejvyšší hodnota od července 2019, tedy nejvíce za téměř 2 roky,“ </w:t>
      </w:r>
      <w:r w:rsidRPr="00AB345B">
        <w:rPr>
          <w:rFonts w:cs="Arial"/>
          <w:szCs w:val="20"/>
          <w:shd w:val="clear" w:color="auto" w:fill="FFFFFF"/>
        </w:rPr>
        <w:t>uvedla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B345B" w:rsidRPr="003F43B3" w:rsidRDefault="00AB345B" w:rsidP="00AB345B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 xml:space="preserve">Meziročně vzrostly spotřebitelské ceny v červnu o 2,8 %, což bylo o 0,1 procentního bodu méně než v květnu. Tento vývoj ovlivnily zejména ceny v oddíle alkoholické nápoje, tabák. Ceny tabákových výrobků zmírnily svůj růst na 10,1 % (v květnu 15,4 %), především v důsledku jejich meziměsíčního </w:t>
      </w:r>
      <w:r>
        <w:rPr>
          <w:rFonts w:cs="Arial"/>
          <w:szCs w:val="20"/>
        </w:rPr>
        <w:t>zvýšení</w:t>
      </w:r>
      <w:r w:rsidRPr="003F43B3">
        <w:rPr>
          <w:rFonts w:cs="Arial"/>
          <w:szCs w:val="20"/>
        </w:rPr>
        <w:t xml:space="preserve"> v červnu 2020. Ceny vína přešly z květnového růstu o 1,5 % v pokles o 2,7 % v červnu. V oddíle odívání </w:t>
      </w:r>
      <w:r>
        <w:rPr>
          <w:rFonts w:cs="Arial"/>
          <w:szCs w:val="20"/>
        </w:rPr>
        <w:t xml:space="preserve">a obuv vzrostly </w:t>
      </w:r>
      <w:r w:rsidRPr="003F43B3">
        <w:rPr>
          <w:rFonts w:cs="Arial"/>
          <w:szCs w:val="20"/>
        </w:rPr>
        <w:t xml:space="preserve">ceny oděvů </w:t>
      </w:r>
      <w:r>
        <w:rPr>
          <w:rFonts w:cs="Arial"/>
          <w:szCs w:val="20"/>
        </w:rPr>
        <w:t>o 4</w:t>
      </w:r>
      <w:r w:rsidRPr="003F43B3">
        <w:rPr>
          <w:rFonts w:cs="Arial"/>
          <w:szCs w:val="20"/>
        </w:rPr>
        <w:t>,1 % (v </w:t>
      </w:r>
      <w:r>
        <w:rPr>
          <w:rFonts w:cs="Arial"/>
          <w:szCs w:val="20"/>
        </w:rPr>
        <w:t>květnu</w:t>
      </w:r>
      <w:r w:rsidRPr="003F43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2,6</w:t>
      </w:r>
      <w:r w:rsidRPr="003F43B3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 obuvi o 4,9 % (v květnu o 4,0 %)</w:t>
      </w:r>
      <w:r w:rsidRPr="003F43B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bydlení byly v červnu vyšší ceny výrobků a služeb pro běžnou údržbu a opravy bytu o 4,2 % (v květnu o 3,0 %).</w:t>
      </w:r>
    </w:p>
    <w:p w:rsidR="00AB345B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červnu nadále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doprava, kde vzrostly ceny pohonných hmot a olejů o 20,2 %. Další v pořadí vlivu (i přes jeho oslabení)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6,7 %). 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nájemného z bytu o 2,1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02C26">
        <w:rPr>
          <w:rFonts w:cs="Arial"/>
          <w:szCs w:val="20"/>
        </w:rPr>
        <w:t xml:space="preserve">V oddíle ostatní zboží a služby </w:t>
      </w:r>
      <w:r>
        <w:rPr>
          <w:rFonts w:cs="Arial"/>
          <w:szCs w:val="20"/>
        </w:rPr>
        <w:t>byly vyšší</w:t>
      </w:r>
      <w:r w:rsidRPr="00702C26">
        <w:rPr>
          <w:rFonts w:cs="Arial"/>
          <w:szCs w:val="20"/>
        </w:rPr>
        <w:t xml:space="preserve"> ceny finančních služeb o 8</w:t>
      </w:r>
      <w:r>
        <w:rPr>
          <w:rFonts w:cs="Arial"/>
          <w:szCs w:val="20"/>
        </w:rPr>
        <w:t>,9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N</w:t>
      </w:r>
      <w:r w:rsidRPr="00432CD2">
        <w:rPr>
          <w:rFonts w:eastAsia="Calibri"/>
          <w:szCs w:val="22"/>
        </w:rPr>
        <w:t>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červnu především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oddíle potraviny a nealkoholické nápoje, kde klesly ceny vepřového masa o 9,7 %, ovoce o 7,1 %, zeleniny o 6,8 % (z čehož ceny brambor klesly o 23,4 %) a cukru o 6,6 %.</w:t>
      </w:r>
    </w:p>
    <w:p w:rsidR="00AB345B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2,6</w:t>
      </w:r>
      <w:r w:rsidRPr="005E4E4C">
        <w:rPr>
          <w:rFonts w:cs="Arial"/>
          <w:szCs w:val="20"/>
        </w:rPr>
        <w:t> %.</w:t>
      </w:r>
    </w:p>
    <w:p w:rsidR="0078029C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červnu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AB345B" w:rsidRPr="00AB345B" w:rsidRDefault="00AB345B" w:rsidP="00AB345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45B">
        <w:rPr>
          <w:rFonts w:cs="Arial"/>
          <w:sz w:val="20"/>
          <w:szCs w:val="20"/>
        </w:rPr>
        <w:t xml:space="preserve">Podle předběžných výpočtů vzrostl </w:t>
      </w:r>
      <w:r w:rsidRPr="00AB345B">
        <w:rPr>
          <w:rFonts w:cs="Arial"/>
          <w:b/>
          <w:sz w:val="20"/>
          <w:szCs w:val="20"/>
        </w:rPr>
        <w:t xml:space="preserve">v červnu </w:t>
      </w:r>
      <w:r w:rsidRPr="00AB345B">
        <w:rPr>
          <w:rFonts w:cs="Arial"/>
          <w:sz w:val="20"/>
          <w:szCs w:val="20"/>
        </w:rPr>
        <w:t xml:space="preserve">HICP v Česku </w:t>
      </w:r>
      <w:r w:rsidRPr="00AB345B">
        <w:rPr>
          <w:rFonts w:cs="Arial"/>
          <w:b/>
          <w:sz w:val="20"/>
          <w:szCs w:val="20"/>
        </w:rPr>
        <w:t xml:space="preserve">meziměsíčně </w:t>
      </w:r>
      <w:r w:rsidRPr="00AB345B">
        <w:rPr>
          <w:rFonts w:cs="Arial"/>
          <w:sz w:val="20"/>
          <w:szCs w:val="20"/>
        </w:rPr>
        <w:t>o 0,4 % a </w:t>
      </w:r>
      <w:r w:rsidRPr="00AB345B">
        <w:rPr>
          <w:rFonts w:cs="Arial"/>
          <w:b/>
          <w:sz w:val="20"/>
          <w:szCs w:val="20"/>
        </w:rPr>
        <w:t xml:space="preserve">meziročně </w:t>
      </w:r>
      <w:r w:rsidRPr="00AB345B">
        <w:rPr>
          <w:rFonts w:cs="Arial"/>
          <w:sz w:val="20"/>
          <w:szCs w:val="20"/>
        </w:rPr>
        <w:t xml:space="preserve">o 2,5 %. </w:t>
      </w:r>
      <w:r w:rsidRPr="00AB345B">
        <w:rPr>
          <w:rFonts w:cs="Arial"/>
          <w:b/>
          <w:sz w:val="20"/>
          <w:szCs w:val="20"/>
        </w:rPr>
        <w:t>Podle bleskových odhadů</w:t>
      </w:r>
      <w:r w:rsidRPr="00AB345B">
        <w:rPr>
          <w:rFonts w:cs="Arial"/>
          <w:sz w:val="20"/>
          <w:szCs w:val="20"/>
        </w:rPr>
        <w:t xml:space="preserve">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b/>
          <w:sz w:val="20"/>
          <w:szCs w:val="20"/>
        </w:rPr>
        <w:t xml:space="preserve"> </w:t>
      </w:r>
      <w:r w:rsidRPr="00AB345B">
        <w:rPr>
          <w:rFonts w:cs="Arial"/>
          <w:sz w:val="20"/>
          <w:szCs w:val="20"/>
        </w:rPr>
        <w:t>byla</w:t>
      </w:r>
      <w:r w:rsidRPr="00AB345B">
        <w:rPr>
          <w:rFonts w:cs="Arial"/>
          <w:b/>
          <w:sz w:val="20"/>
          <w:szCs w:val="20"/>
        </w:rPr>
        <w:t xml:space="preserve"> meziroční</w:t>
      </w:r>
      <w:r w:rsidRPr="00AB345B">
        <w:rPr>
          <w:rFonts w:cs="Arial"/>
          <w:sz w:val="20"/>
          <w:szCs w:val="20"/>
        </w:rPr>
        <w:t xml:space="preserve"> změna HICP za Eurozónu </w:t>
      </w:r>
      <w:r w:rsidRPr="00AB345B">
        <w:rPr>
          <w:rFonts w:cs="Arial"/>
          <w:b/>
          <w:sz w:val="20"/>
          <w:szCs w:val="20"/>
        </w:rPr>
        <w:t>v</w:t>
      </w:r>
      <w:r w:rsidRPr="00AB345B">
        <w:rPr>
          <w:rFonts w:cs="Arial"/>
          <w:b/>
          <w:bCs/>
          <w:sz w:val="20"/>
          <w:szCs w:val="20"/>
        </w:rPr>
        <w:t> červnu 2021</w:t>
      </w:r>
      <w:r w:rsidRPr="00AB345B">
        <w:rPr>
          <w:rFonts w:cs="Arial"/>
          <w:sz w:val="20"/>
          <w:szCs w:val="20"/>
        </w:rPr>
        <w:t xml:space="preserve"> 1,9 % (v květnu 2,0 %). Na Slovensku byly ceny</w:t>
      </w:r>
      <w:r w:rsidRPr="00AB345B">
        <w:rPr>
          <w:rFonts w:cs="Arial"/>
          <w:bCs/>
          <w:sz w:val="20"/>
          <w:szCs w:val="20"/>
        </w:rPr>
        <w:t xml:space="preserve"> </w:t>
      </w:r>
      <w:r w:rsidRPr="00AB345B">
        <w:rPr>
          <w:rFonts w:cs="Arial"/>
          <w:sz w:val="20"/>
          <w:szCs w:val="20"/>
        </w:rPr>
        <w:t>v červnu meziročně vyšší o 2,5 % a v Německu</w:t>
      </w:r>
      <w:r w:rsidRPr="00AB345B">
        <w:rPr>
          <w:rFonts w:cs="Arial"/>
          <w:bCs/>
          <w:sz w:val="20"/>
          <w:szCs w:val="20"/>
        </w:rPr>
        <w:t xml:space="preserve"> o 2,1 %. P</w:t>
      </w:r>
      <w:r w:rsidRPr="00AB345B">
        <w:rPr>
          <w:rFonts w:cs="Arial"/>
          <w:sz w:val="20"/>
          <w:szCs w:val="20"/>
        </w:rPr>
        <w:t xml:space="preserve">odle předběžných údajů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sz w:val="20"/>
          <w:szCs w:val="20"/>
        </w:rPr>
        <w:t xml:space="preserve"> byla </w:t>
      </w:r>
      <w:r w:rsidRPr="00AB345B">
        <w:rPr>
          <w:rFonts w:cs="Arial"/>
          <w:b/>
          <w:sz w:val="20"/>
          <w:szCs w:val="20"/>
        </w:rPr>
        <w:t>meziroční</w:t>
      </w:r>
      <w:r w:rsidRPr="00AB345B">
        <w:rPr>
          <w:rFonts w:cs="Arial"/>
          <w:sz w:val="20"/>
          <w:szCs w:val="20"/>
        </w:rPr>
        <w:t xml:space="preserve"> změna HICP </w:t>
      </w:r>
      <w:r w:rsidRPr="00AB345B">
        <w:rPr>
          <w:rFonts w:cs="Arial"/>
          <w:b/>
          <w:bCs/>
          <w:sz w:val="20"/>
          <w:szCs w:val="20"/>
        </w:rPr>
        <w:t xml:space="preserve">27 členských zemí EU </w:t>
      </w:r>
      <w:r w:rsidRPr="00AB345B">
        <w:rPr>
          <w:rFonts w:cs="Arial"/>
          <w:b/>
          <w:sz w:val="20"/>
          <w:szCs w:val="20"/>
        </w:rPr>
        <w:t xml:space="preserve">v květnu </w:t>
      </w:r>
      <w:r w:rsidRPr="00AB345B">
        <w:rPr>
          <w:rFonts w:cs="Arial"/>
          <w:sz w:val="20"/>
          <w:szCs w:val="20"/>
        </w:rPr>
        <w:t xml:space="preserve">2,3 %, což bylo o 0,3 procentního bodu více než v dubnu. </w:t>
      </w:r>
      <w:r w:rsidRPr="00AB345B">
        <w:rPr>
          <w:rFonts w:cs="Arial"/>
          <w:bCs/>
          <w:sz w:val="20"/>
          <w:szCs w:val="20"/>
        </w:rPr>
        <w:t>Nejvíce ceny v květnu meziročně vzrostly v Maďarsku a v Polsku (o 5,3 %, resp. o 4,6 %). Naopak pokles cen nastal pouze v Řecku (o 1,2 %).</w:t>
      </w:r>
    </w:p>
    <w:p w:rsidR="00AB345B" w:rsidRDefault="00AB345B" w:rsidP="00AB345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45B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sz w:val="20"/>
          <w:szCs w:val="20"/>
        </w:rPr>
        <w:t xml:space="preserve">: </w:t>
      </w:r>
      <w:hyperlink r:id="rId8" w:history="1">
        <w:r w:rsidRPr="00AB345B">
          <w:rPr>
            <w:rStyle w:val="Hypertextovodkaz"/>
            <w:sz w:val="20"/>
            <w:szCs w:val="20"/>
          </w:rPr>
          <w:t>HICP</w:t>
        </w:r>
      </w:hyperlink>
      <w:r w:rsidRPr="00AB345B">
        <w:rPr>
          <w:sz w:val="20"/>
          <w:szCs w:val="20"/>
        </w:rPr>
        <w:t>.</w:t>
      </w:r>
      <w:r w:rsidRPr="00AB345B">
        <w:rPr>
          <w:rFonts w:cs="Arial"/>
          <w:sz w:val="20"/>
          <w:szCs w:val="20"/>
        </w:rPr>
        <w:t>)</w:t>
      </w:r>
    </w:p>
    <w:p w:rsidR="000F69E0" w:rsidRPr="001D11CF" w:rsidRDefault="000F69E0" w:rsidP="000F69E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červnu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vzrostla o 0,4</w:t>
      </w:r>
      <w:r w:rsidRPr="00714B66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Největší vliv na tento vývoj měl růst cen v oddíle rekreace a kultura o 2,0 %. V tomto oddíle se zvýšily především sezónní ceny dovolených s komplexními službami. V oddíle stravování a ubytování byly ceny vyšší o 1,3 %. Došlo zde zejména k růstu cen stravovacích služeb. Zvýšení cen v oddíle doprava o 0,6 % bylo způsobeno zejména rostoucími cenami pohonných hmot a olejů</w:t>
      </w:r>
      <w:r w:rsidRPr="001D11CF">
        <w:rPr>
          <w:rFonts w:cs="Arial"/>
          <w:szCs w:val="20"/>
        </w:rPr>
        <w:t xml:space="preserve">. </w:t>
      </w:r>
      <w:r w:rsidRPr="001D11CF">
        <w:rPr>
          <w:rFonts w:eastAsia="Calibri" w:cs="Arial"/>
          <w:szCs w:val="20"/>
        </w:rPr>
        <w:t>Opačný vliv na změnu cenové hladiny měl</w:t>
      </w:r>
      <w:r w:rsidRPr="001D11CF">
        <w:rPr>
          <w:rFonts w:cs="Arial"/>
          <w:szCs w:val="20"/>
        </w:rPr>
        <w:t xml:space="preserve"> pokles cen v oddíle potrav</w:t>
      </w:r>
      <w:r>
        <w:rPr>
          <w:rFonts w:cs="Arial"/>
          <w:szCs w:val="20"/>
        </w:rPr>
        <w:t>iny a nealkoholické nápoje o 0,3</w:t>
      </w:r>
      <w:r w:rsidRPr="001D11CF">
        <w:rPr>
          <w:rFonts w:cs="Arial"/>
          <w:szCs w:val="20"/>
        </w:rPr>
        <w:t xml:space="preserve"> %. V tomto oddíle byly nižší především ceny zeleniny, </w:t>
      </w:r>
      <w:r>
        <w:rPr>
          <w:rFonts w:cs="Arial"/>
          <w:szCs w:val="20"/>
        </w:rPr>
        <w:t>ovoce, a ceny olejů a tuků</w:t>
      </w:r>
      <w:r w:rsidRPr="001D11CF">
        <w:rPr>
          <w:rFonts w:cs="Arial"/>
          <w:szCs w:val="20"/>
        </w:rPr>
        <w:t>.</w:t>
      </w:r>
    </w:p>
    <w:p w:rsidR="000F69E0" w:rsidRPr="000F69E0" w:rsidRDefault="000F69E0" w:rsidP="000F69E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D11CF">
        <w:rPr>
          <w:rFonts w:cs="Arial"/>
          <w:b/>
          <w:bCs/>
          <w:szCs w:val="20"/>
        </w:rPr>
        <w:t>V hlavním městě Praze</w:t>
      </w:r>
      <w:r w:rsidRPr="001D11CF">
        <w:rPr>
          <w:rFonts w:cs="Arial"/>
          <w:szCs w:val="20"/>
        </w:rPr>
        <w:t xml:space="preserve"> spotřebitelské ceny úhrnem ve srovnání s minulým měsícem vzrostly o 0,</w:t>
      </w:r>
      <w:r>
        <w:rPr>
          <w:rFonts w:cs="Arial"/>
          <w:szCs w:val="20"/>
        </w:rPr>
        <w:t>4</w:t>
      </w:r>
      <w:r w:rsidRPr="001D11CF">
        <w:rPr>
          <w:rFonts w:cs="Arial"/>
          <w:szCs w:val="20"/>
        </w:rPr>
        <w:t> % (v Česku o 0,</w:t>
      </w:r>
      <w:r>
        <w:rPr>
          <w:rFonts w:cs="Arial"/>
          <w:szCs w:val="20"/>
        </w:rPr>
        <w:t>5</w:t>
      </w:r>
      <w:r w:rsidRPr="001D11CF">
        <w:rPr>
          <w:rFonts w:cs="Arial"/>
          <w:szCs w:val="20"/>
        </w:rPr>
        <w:t xml:space="preserve"> %). Největší vliv na tento vývoj mělo zvýšení cen v oddíle </w:t>
      </w:r>
      <w:r>
        <w:rPr>
          <w:rFonts w:cs="Arial"/>
          <w:szCs w:val="20"/>
        </w:rPr>
        <w:t>rekreace a kultura</w:t>
      </w:r>
      <w:r w:rsidRPr="001D11C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1,6</w:t>
      </w:r>
      <w:r w:rsidRPr="001D11CF">
        <w:rPr>
          <w:rFonts w:cs="Arial"/>
          <w:szCs w:val="20"/>
        </w:rPr>
        <w:t> % (v Česku o </w:t>
      </w:r>
      <w:r>
        <w:rPr>
          <w:rFonts w:cs="Arial"/>
          <w:szCs w:val="20"/>
        </w:rPr>
        <w:t>1</w:t>
      </w:r>
      <w:r w:rsidRPr="001D11CF">
        <w:rPr>
          <w:rFonts w:cs="Arial"/>
          <w:szCs w:val="20"/>
        </w:rPr>
        <w:t xml:space="preserve">,7 %), </w:t>
      </w:r>
      <w:r>
        <w:rPr>
          <w:rFonts w:cs="Arial"/>
          <w:szCs w:val="20"/>
        </w:rPr>
        <w:t>kde byly vyšší zejména sezónní ceny dovolených s komplexními službami</w:t>
      </w:r>
      <w:r w:rsidRPr="001D11CF">
        <w:rPr>
          <w:rFonts w:cs="Arial"/>
          <w:szCs w:val="20"/>
        </w:rPr>
        <w:t>. Růs</w:t>
      </w:r>
      <w:r>
        <w:rPr>
          <w:rFonts w:cs="Arial"/>
          <w:szCs w:val="20"/>
        </w:rPr>
        <w:t xml:space="preserve">t cen v oddíle odívání a obuv o </w:t>
      </w:r>
      <w:r w:rsidRPr="001D11CF">
        <w:rPr>
          <w:rFonts w:cs="Arial"/>
          <w:szCs w:val="20"/>
        </w:rPr>
        <w:t>1,</w:t>
      </w:r>
      <w:r>
        <w:rPr>
          <w:rFonts w:cs="Arial"/>
          <w:szCs w:val="20"/>
        </w:rPr>
        <w:t>9</w:t>
      </w:r>
      <w:r w:rsidRPr="001D11CF">
        <w:rPr>
          <w:rFonts w:cs="Arial"/>
          <w:szCs w:val="20"/>
        </w:rPr>
        <w:t xml:space="preserve"> % (v Česku o </w:t>
      </w:r>
      <w:r>
        <w:rPr>
          <w:rFonts w:cs="Arial"/>
          <w:szCs w:val="20"/>
        </w:rPr>
        <w:t>1,4</w:t>
      </w:r>
      <w:r w:rsidRPr="001D11CF">
        <w:rPr>
          <w:rFonts w:cs="Arial"/>
          <w:szCs w:val="20"/>
        </w:rPr>
        <w:t xml:space="preserve"> %) byl způsoben rostoucími cenami oděvů a obuvi. </w:t>
      </w:r>
      <w:r>
        <w:rPr>
          <w:rFonts w:cs="Arial"/>
          <w:szCs w:val="20"/>
        </w:rPr>
        <w:t xml:space="preserve">V oddíle doprava ceny rostly o 0,6 % (0,6 % také v Česku) a to zejména vlivem vyšších cen pohonných hmot a olejů. </w:t>
      </w:r>
      <w:r w:rsidRPr="001D11CF">
        <w:rPr>
          <w:rFonts w:cs="Arial"/>
          <w:szCs w:val="20"/>
        </w:rPr>
        <w:t>Na druhé straně došlo v Praze k poklesu spotřebitelských cen v oddíle potraviny a nealkoholické nápoje o 0,</w:t>
      </w:r>
      <w:r>
        <w:rPr>
          <w:rFonts w:cs="Arial"/>
          <w:szCs w:val="20"/>
        </w:rPr>
        <w:t>3 % (v Česku rovněž pokles o 0,3</w:t>
      </w:r>
      <w:r w:rsidRPr="001D11CF">
        <w:rPr>
          <w:rFonts w:cs="Arial"/>
          <w:szCs w:val="20"/>
        </w:rPr>
        <w:t xml:space="preserve"> %). V tomto oddíle byly nižší zejména ceny zeleniny, </w:t>
      </w:r>
      <w:r>
        <w:rPr>
          <w:rFonts w:cs="Arial"/>
          <w:szCs w:val="20"/>
        </w:rPr>
        <w:t>ovoce a ceny olejů a tuků.</w:t>
      </w:r>
    </w:p>
    <w:sectPr w:rsidR="000F69E0" w:rsidRPr="000F69E0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10" w:rsidRDefault="00EC2110" w:rsidP="00E71A58">
      <w:r>
        <w:separator/>
      </w:r>
    </w:p>
  </w:endnote>
  <w:endnote w:type="continuationSeparator" w:id="0">
    <w:p w:rsidR="00EC2110" w:rsidRDefault="00EC211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D694A">
      <w:rPr>
        <w:szCs w:val="16"/>
      </w:rPr>
      <w:t>červ</w:t>
    </w:r>
    <w:r w:rsidR="006817A4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D694A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10" w:rsidRDefault="00EC2110" w:rsidP="00E71A58">
      <w:r>
        <w:separator/>
      </w:r>
    </w:p>
  </w:footnote>
  <w:footnote w:type="continuationSeparator" w:id="0">
    <w:p w:rsidR="00EC2110" w:rsidRDefault="00EC2110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0F69E0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2110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93E580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9B54-7113-4A34-8966-C2DF1825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298</TotalTime>
  <Pages>2</Pages>
  <Words>793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159</cp:revision>
  <cp:lastPrinted>2017-01-18T13:33:00Z</cp:lastPrinted>
  <dcterms:created xsi:type="dcterms:W3CDTF">2017-02-09T16:27:00Z</dcterms:created>
  <dcterms:modified xsi:type="dcterms:W3CDTF">2021-07-15T20:41:00Z</dcterms:modified>
</cp:coreProperties>
</file>