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r w:rsidRPr="00791B3F">
        <w:rPr>
          <w:smallCaps/>
          <w:sz w:val="28"/>
          <w:szCs w:val="28"/>
        </w:rPr>
        <w:t>Metodické vysvětlivky</w:t>
      </w:r>
    </w:p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</w:t>
      </w:r>
      <w:r w:rsidR="00624AE8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>ledvinovým a pánevním lojem nebo bez něj; bez pohlavních orgánů a připojených svalů, bez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</w:t>
      </w:r>
      <w:r w:rsidR="00624AE8">
        <w:rPr>
          <w:rFonts w:ascii="Arial" w:hAnsi="Arial" w:cs="Arial"/>
        </w:rPr>
        <w:t> 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>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050DFC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050DFC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050DFC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050DFC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050DFC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050DFC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</w:t>
      </w:r>
      <w:bookmarkStart w:id="0" w:name="_GoBack"/>
      <w:bookmarkEnd w:id="0"/>
      <w:r w:rsidRPr="005E5C1B">
        <w:rPr>
          <w:rFonts w:ascii="Arial" w:hAnsi="Arial" w:cs="Arial"/>
        </w:rPr>
        <w:t>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BC60D4" w:rsidRDefault="00BC60D4">
      <w:pPr>
        <w:jc w:val="both"/>
        <w:rPr>
          <w:rFonts w:ascii="Arial" w:hAnsi="Arial" w:cs="Arial"/>
        </w:rPr>
      </w:pPr>
    </w:p>
    <w:p w:rsidR="00D760B4" w:rsidRPr="00751860" w:rsidRDefault="009E0886">
      <w:pPr>
        <w:jc w:val="both"/>
        <w:rPr>
          <w:rFonts w:ascii="Arial" w:hAnsi="Arial" w:cs="Arial"/>
        </w:rPr>
      </w:pPr>
      <w:r w:rsidRPr="00751860">
        <w:rPr>
          <w:rFonts w:ascii="Arial" w:hAnsi="Arial" w:cs="Arial"/>
        </w:rPr>
        <w:t xml:space="preserve">Způsob </w:t>
      </w:r>
      <w:r w:rsidR="00BC60D4" w:rsidRPr="00751860">
        <w:rPr>
          <w:rFonts w:ascii="Arial" w:hAnsi="Arial" w:cs="Arial"/>
        </w:rPr>
        <w:t>zveřejnění:</w:t>
      </w:r>
    </w:p>
    <w:p w:rsidR="00D760B4" w:rsidRPr="00751860" w:rsidRDefault="00BB2AE4">
      <w:pPr>
        <w:jc w:val="both"/>
        <w:rPr>
          <w:rFonts w:ascii="Arial" w:hAnsi="Arial" w:cs="Arial"/>
        </w:rPr>
      </w:pPr>
      <w:r w:rsidRPr="00751860">
        <w:rPr>
          <w:rFonts w:ascii="Arial" w:hAnsi="Arial" w:cs="Arial"/>
        </w:rPr>
        <w:t xml:space="preserve">Od referenčního období leden 2018 je publikace Porážky hospodářských zvířat prezentována pouze prostřednictvím Veřejné databáze ČSÚ přednastavenými tabulkami s volitelnými parametry; dostupné jsou údaje </w:t>
      </w:r>
      <w:r w:rsidRPr="00751860">
        <w:rPr>
          <w:rFonts w:ascii="Arial" w:hAnsi="Arial" w:cs="Arial"/>
          <w:b/>
        </w:rPr>
        <w:t>od roku 201</w:t>
      </w:r>
      <w:r w:rsidR="00751860" w:rsidRPr="00751860">
        <w:rPr>
          <w:rFonts w:ascii="Arial" w:hAnsi="Arial" w:cs="Arial"/>
          <w:b/>
        </w:rPr>
        <w:t>4</w:t>
      </w:r>
      <w:r w:rsidRPr="00751860">
        <w:rPr>
          <w:rFonts w:ascii="Arial" w:hAnsi="Arial" w:cs="Arial"/>
        </w:rPr>
        <w:t>.</w:t>
      </w:r>
    </w:p>
    <w:p w:rsidR="00BB2AE4" w:rsidRPr="00751860" w:rsidRDefault="00BB2AE4">
      <w:pPr>
        <w:jc w:val="both"/>
        <w:rPr>
          <w:rFonts w:ascii="Arial" w:hAnsi="Arial" w:cs="Arial"/>
        </w:rPr>
      </w:pPr>
      <w:r w:rsidRPr="00751860">
        <w:rPr>
          <w:rFonts w:ascii="Arial" w:hAnsi="Arial" w:cs="Arial"/>
        </w:rPr>
        <w:t xml:space="preserve">Tabulky ve formátu </w:t>
      </w:r>
      <w:proofErr w:type="spellStart"/>
      <w:r w:rsidRPr="00751860">
        <w:rPr>
          <w:rFonts w:ascii="Arial" w:hAnsi="Arial" w:cs="Arial"/>
        </w:rPr>
        <w:t>xls</w:t>
      </w:r>
      <w:proofErr w:type="spellEnd"/>
      <w:r w:rsidRPr="00751860">
        <w:rPr>
          <w:rFonts w:ascii="Arial" w:hAnsi="Arial" w:cs="Arial"/>
        </w:rPr>
        <w:t xml:space="preserve"> (</w:t>
      </w:r>
      <w:proofErr w:type="spellStart"/>
      <w:r w:rsidRPr="00751860">
        <w:rPr>
          <w:rFonts w:ascii="Arial" w:hAnsi="Arial" w:cs="Arial"/>
        </w:rPr>
        <w:t>xlsx</w:t>
      </w:r>
      <w:proofErr w:type="spellEnd"/>
      <w:r w:rsidRPr="00751860">
        <w:rPr>
          <w:rFonts w:ascii="Arial" w:hAnsi="Arial" w:cs="Arial"/>
        </w:rPr>
        <w:t xml:space="preserve">) a </w:t>
      </w:r>
      <w:proofErr w:type="spellStart"/>
      <w:r w:rsidRPr="00751860">
        <w:rPr>
          <w:rFonts w:ascii="Arial" w:hAnsi="Arial" w:cs="Arial"/>
        </w:rPr>
        <w:t>pdf</w:t>
      </w:r>
      <w:proofErr w:type="spellEnd"/>
      <w:r w:rsidRPr="00751860">
        <w:rPr>
          <w:rFonts w:ascii="Arial" w:hAnsi="Arial" w:cs="Arial"/>
        </w:rPr>
        <w:t xml:space="preserve"> jsou dostupné v archivu publikace do referenčního období prosinec 2017.</w:t>
      </w:r>
    </w:p>
    <w:p w:rsidR="00BB2AE4" w:rsidRDefault="00BB2AE4">
      <w:pPr>
        <w:jc w:val="both"/>
        <w:rPr>
          <w:rFonts w:ascii="Arial" w:hAnsi="Arial" w:cs="Arial"/>
        </w:rPr>
      </w:pPr>
    </w:p>
    <w:sectPr w:rsidR="00BB2AE4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6F" w:rsidRDefault="00B00A6F">
      <w:r>
        <w:separator/>
      </w:r>
    </w:p>
  </w:endnote>
  <w:endnote w:type="continuationSeparator" w:id="0">
    <w:p w:rsidR="00B00A6F" w:rsidRDefault="00B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856B95">
      <w:rPr>
        <w:rFonts w:ascii="Arial" w:hAnsi="Arial" w:cs="Arial"/>
      </w:rPr>
      <w:t>leden</w:t>
    </w:r>
    <w:r>
      <w:rPr>
        <w:rFonts w:ascii="Arial" w:hAnsi="Arial" w:cs="Arial"/>
      </w:rPr>
      <w:t xml:space="preserve"> 201</w:t>
    </w:r>
    <w:r w:rsidR="00751860">
      <w:rPr>
        <w:rFonts w:ascii="Arial" w:hAnsi="Arial" w:cs="Arial"/>
      </w:rPr>
      <w:t>9</w:t>
    </w:r>
    <w:r w:rsidR="00BB2AE4">
      <w:rPr>
        <w:rFonts w:ascii="Arial" w:hAnsi="Arial" w:cs="Arial"/>
      </w:rPr>
      <w:t>, změny vyznačeny tučně</w:t>
    </w:r>
  </w:p>
  <w:p w:rsidR="00856B95" w:rsidRPr="00E46CFD" w:rsidRDefault="00856B95" w:rsidP="00856B9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6F" w:rsidRDefault="00B00A6F">
      <w:r>
        <w:separator/>
      </w:r>
    </w:p>
  </w:footnote>
  <w:footnote w:type="continuationSeparator" w:id="0">
    <w:p w:rsidR="00B00A6F" w:rsidRDefault="00B0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1368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22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50DFC"/>
    <w:rsid w:val="00077766"/>
    <w:rsid w:val="000854DB"/>
    <w:rsid w:val="00087550"/>
    <w:rsid w:val="000E16E9"/>
    <w:rsid w:val="000F22BC"/>
    <w:rsid w:val="001133E9"/>
    <w:rsid w:val="0013682E"/>
    <w:rsid w:val="00142F57"/>
    <w:rsid w:val="00162CF0"/>
    <w:rsid w:val="001906B3"/>
    <w:rsid w:val="001A366B"/>
    <w:rsid w:val="001A5284"/>
    <w:rsid w:val="001E457F"/>
    <w:rsid w:val="0024664D"/>
    <w:rsid w:val="002536A8"/>
    <w:rsid w:val="002A7E46"/>
    <w:rsid w:val="002B3E92"/>
    <w:rsid w:val="00304CAE"/>
    <w:rsid w:val="00356BB1"/>
    <w:rsid w:val="00364D0C"/>
    <w:rsid w:val="00382FDD"/>
    <w:rsid w:val="00392D7D"/>
    <w:rsid w:val="003F4F72"/>
    <w:rsid w:val="00403F2A"/>
    <w:rsid w:val="0042186B"/>
    <w:rsid w:val="0042655D"/>
    <w:rsid w:val="004310F6"/>
    <w:rsid w:val="00452FBB"/>
    <w:rsid w:val="004552E7"/>
    <w:rsid w:val="00491413"/>
    <w:rsid w:val="00497013"/>
    <w:rsid w:val="004A6E10"/>
    <w:rsid w:val="00511E14"/>
    <w:rsid w:val="005422B1"/>
    <w:rsid w:val="00542CFC"/>
    <w:rsid w:val="00543B49"/>
    <w:rsid w:val="00596E4F"/>
    <w:rsid w:val="005B30E1"/>
    <w:rsid w:val="005E5C1B"/>
    <w:rsid w:val="005E655F"/>
    <w:rsid w:val="00611BE0"/>
    <w:rsid w:val="00613DF0"/>
    <w:rsid w:val="006246E2"/>
    <w:rsid w:val="00624AE8"/>
    <w:rsid w:val="00644558"/>
    <w:rsid w:val="00645FD1"/>
    <w:rsid w:val="00691945"/>
    <w:rsid w:val="006C0FB1"/>
    <w:rsid w:val="007029C5"/>
    <w:rsid w:val="00734E07"/>
    <w:rsid w:val="00741B45"/>
    <w:rsid w:val="00751860"/>
    <w:rsid w:val="00756639"/>
    <w:rsid w:val="00791B3F"/>
    <w:rsid w:val="007A13BD"/>
    <w:rsid w:val="007B528D"/>
    <w:rsid w:val="007D5824"/>
    <w:rsid w:val="00802775"/>
    <w:rsid w:val="00843F72"/>
    <w:rsid w:val="008467A0"/>
    <w:rsid w:val="00856B95"/>
    <w:rsid w:val="00911861"/>
    <w:rsid w:val="00971A0A"/>
    <w:rsid w:val="00976804"/>
    <w:rsid w:val="009E0886"/>
    <w:rsid w:val="00A01FA6"/>
    <w:rsid w:val="00A27C5C"/>
    <w:rsid w:val="00A53838"/>
    <w:rsid w:val="00A658E8"/>
    <w:rsid w:val="00A73902"/>
    <w:rsid w:val="00A9243C"/>
    <w:rsid w:val="00AD2041"/>
    <w:rsid w:val="00AE7092"/>
    <w:rsid w:val="00AF162F"/>
    <w:rsid w:val="00B00A6F"/>
    <w:rsid w:val="00B162B6"/>
    <w:rsid w:val="00B22419"/>
    <w:rsid w:val="00B6413B"/>
    <w:rsid w:val="00B7213E"/>
    <w:rsid w:val="00BA539A"/>
    <w:rsid w:val="00BB2AE4"/>
    <w:rsid w:val="00BC60D4"/>
    <w:rsid w:val="00BE191B"/>
    <w:rsid w:val="00C40CE1"/>
    <w:rsid w:val="00C52467"/>
    <w:rsid w:val="00C96A5C"/>
    <w:rsid w:val="00CB3963"/>
    <w:rsid w:val="00CC4B7D"/>
    <w:rsid w:val="00CD7BC1"/>
    <w:rsid w:val="00CE7DB4"/>
    <w:rsid w:val="00D2065C"/>
    <w:rsid w:val="00D564AF"/>
    <w:rsid w:val="00D63B79"/>
    <w:rsid w:val="00D760B4"/>
    <w:rsid w:val="00D97EB9"/>
    <w:rsid w:val="00DC368F"/>
    <w:rsid w:val="00DC56EF"/>
    <w:rsid w:val="00DD25C0"/>
    <w:rsid w:val="00E06420"/>
    <w:rsid w:val="00E46CFD"/>
    <w:rsid w:val="00EE5B30"/>
    <w:rsid w:val="00EF3AD2"/>
    <w:rsid w:val="00F7209A"/>
    <w:rsid w:val="00F746C2"/>
    <w:rsid w:val="00F820D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2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3682E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13682E"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rsid w:val="0013682E"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rsid w:val="0013682E"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368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682E"/>
  </w:style>
  <w:style w:type="paragraph" w:customStyle="1" w:styleId="Rozvrendokumentu1">
    <w:name w:val="Rozvržení dokumentu1"/>
    <w:basedOn w:val="Normln"/>
    <w:semiHidden/>
    <w:rsid w:val="0013682E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rsid w:val="0013682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13682E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13682E"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13682E"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1BA0-A9A2-4D96-9535-20E1443C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4</cp:revision>
  <cp:lastPrinted>2013-03-01T12:58:00Z</cp:lastPrinted>
  <dcterms:created xsi:type="dcterms:W3CDTF">2019-02-28T12:44:00Z</dcterms:created>
  <dcterms:modified xsi:type="dcterms:W3CDTF">2019-03-04T08:44:00Z</dcterms:modified>
</cp:coreProperties>
</file>