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7C525" w14:textId="6E09B8EB" w:rsidR="00EE4B1B" w:rsidRPr="00360DE3" w:rsidRDefault="00A21624" w:rsidP="00F46502">
      <w:pPr>
        <w:pStyle w:val="Nadpis11"/>
      </w:pPr>
      <w:bookmarkStart w:id="0" w:name="_Toc57061285"/>
      <w:bookmarkStart w:id="1" w:name="_GoBack"/>
      <w:bookmarkEnd w:id="1"/>
      <w:r>
        <w:t>1. </w:t>
      </w:r>
      <w:r w:rsidR="00F46502" w:rsidRPr="00360DE3">
        <w:t>Shrnutí</w:t>
      </w:r>
      <w:bookmarkEnd w:id="0"/>
    </w:p>
    <w:p w14:paraId="77E30CD5" w14:textId="44477269" w:rsidR="005E5906" w:rsidRPr="00C5186E" w:rsidRDefault="00F5041B" w:rsidP="005E5906">
      <w:pPr>
        <w:pStyle w:val="Normalodrka"/>
        <w:spacing w:after="160"/>
        <w:rPr>
          <w:spacing w:val="-2"/>
        </w:rPr>
      </w:pPr>
      <w:r w:rsidRPr="00C5186E">
        <w:rPr>
          <w:spacing w:val="-2"/>
        </w:rPr>
        <w:t>Průmysl je dlouhodobě jedním z klíčových odvětví ekonomiky ČR. V roce 2019 vytvářel 42</w:t>
      </w:r>
      <w:r w:rsidR="006E33D0">
        <w:rPr>
          <w:spacing w:val="-2"/>
        </w:rPr>
        <w:t> %</w:t>
      </w:r>
      <w:r w:rsidRPr="00C5186E">
        <w:rPr>
          <w:spacing w:val="-2"/>
        </w:rPr>
        <w:t xml:space="preserve"> produkce národního hospodářství, na celkové přidané hodnotě se podílel necelými 30</w:t>
      </w:r>
      <w:r w:rsidR="006E33D0">
        <w:rPr>
          <w:spacing w:val="-2"/>
        </w:rPr>
        <w:t> %</w:t>
      </w:r>
      <w:r w:rsidR="00EE5BC1" w:rsidRPr="00C5186E">
        <w:rPr>
          <w:spacing w:val="-2"/>
        </w:rPr>
        <w:t xml:space="preserve"> –</w:t>
      </w:r>
      <w:r w:rsidR="0040575D">
        <w:rPr>
          <w:spacing w:val="-2"/>
        </w:rPr>
        <w:t xml:space="preserve"> obdobně jako u </w:t>
      </w:r>
      <w:r w:rsidRPr="00C5186E">
        <w:rPr>
          <w:spacing w:val="-2"/>
        </w:rPr>
        <w:t xml:space="preserve">zaměstnanosti </w:t>
      </w:r>
      <w:r w:rsidR="00307E77" w:rsidRPr="00C5186E">
        <w:rPr>
          <w:spacing w:val="-2"/>
        </w:rPr>
        <w:t>a</w:t>
      </w:r>
      <w:r w:rsidR="00307E77">
        <w:rPr>
          <w:spacing w:val="-2"/>
        </w:rPr>
        <w:t> </w:t>
      </w:r>
      <w:r w:rsidRPr="00C5186E">
        <w:rPr>
          <w:spacing w:val="-2"/>
        </w:rPr>
        <w:t>objemu</w:t>
      </w:r>
      <w:r w:rsidR="00EE5BC1" w:rsidRPr="00C5186E">
        <w:rPr>
          <w:spacing w:val="-2"/>
        </w:rPr>
        <w:t xml:space="preserve"> mezd </w:t>
      </w:r>
      <w:r w:rsidR="00307E77" w:rsidRPr="00C5186E">
        <w:rPr>
          <w:spacing w:val="-2"/>
        </w:rPr>
        <w:t>i</w:t>
      </w:r>
      <w:r w:rsidR="00307E77">
        <w:rPr>
          <w:spacing w:val="-2"/>
        </w:rPr>
        <w:t> </w:t>
      </w:r>
      <w:r w:rsidRPr="00C5186E">
        <w:rPr>
          <w:spacing w:val="-2"/>
        </w:rPr>
        <w:t>platů.</w:t>
      </w:r>
      <w:r w:rsidR="00EE5BC1" w:rsidRPr="00C5186E">
        <w:rPr>
          <w:spacing w:val="-2"/>
        </w:rPr>
        <w:t xml:space="preserve"> Hodnota fixních investic v průmyslu představovala téměř polovinu investiční aktivity celého sektoru nefinančních podniků</w:t>
      </w:r>
      <w:r w:rsidR="008222CD">
        <w:rPr>
          <w:spacing w:val="-2"/>
        </w:rPr>
        <w:t xml:space="preserve">. Ve srovnání s výší investic v celém </w:t>
      </w:r>
      <w:r w:rsidR="008222CD" w:rsidRPr="00C5186E">
        <w:rPr>
          <w:spacing w:val="-2"/>
        </w:rPr>
        <w:t>sektoru vládních institucí</w:t>
      </w:r>
      <w:r w:rsidR="008222CD">
        <w:rPr>
          <w:spacing w:val="-2"/>
        </w:rPr>
        <w:t xml:space="preserve"> byla v roce 2018 hodnota investic v průmyslu (406</w:t>
      </w:r>
      <w:r w:rsidR="006E33D0">
        <w:rPr>
          <w:spacing w:val="-2"/>
        </w:rPr>
        <w:t> mld.</w:t>
      </w:r>
      <w:r w:rsidR="008222CD">
        <w:rPr>
          <w:spacing w:val="-2"/>
        </w:rPr>
        <w:t xml:space="preserve"> korun) </w:t>
      </w:r>
      <w:r w:rsidR="00307E77" w:rsidRPr="00C5186E">
        <w:rPr>
          <w:spacing w:val="-2"/>
        </w:rPr>
        <w:t>o</w:t>
      </w:r>
      <w:r w:rsidR="00307E77">
        <w:rPr>
          <w:spacing w:val="-2"/>
        </w:rPr>
        <w:t> </w:t>
      </w:r>
      <w:r w:rsidR="00EE5BC1" w:rsidRPr="00C5186E">
        <w:rPr>
          <w:spacing w:val="-2"/>
        </w:rPr>
        <w:t>80</w:t>
      </w:r>
      <w:r w:rsidR="006E33D0">
        <w:rPr>
          <w:spacing w:val="-2"/>
        </w:rPr>
        <w:t> %</w:t>
      </w:r>
      <w:r w:rsidR="00EE5BC1" w:rsidRPr="00C5186E">
        <w:rPr>
          <w:spacing w:val="-2"/>
        </w:rPr>
        <w:t xml:space="preserve"> </w:t>
      </w:r>
      <w:r w:rsidR="008222CD">
        <w:rPr>
          <w:spacing w:val="-2"/>
        </w:rPr>
        <w:t xml:space="preserve">vyšší. </w:t>
      </w:r>
      <w:r w:rsidR="00A65AAC" w:rsidRPr="00C5186E">
        <w:rPr>
          <w:spacing w:val="-2"/>
          <w:szCs w:val="20"/>
        </w:rPr>
        <w:t xml:space="preserve">Silný význam nabývá investiční aktivita průmyslu v oblasti informačních </w:t>
      </w:r>
      <w:r w:rsidR="00307E77" w:rsidRPr="00C5186E">
        <w:rPr>
          <w:spacing w:val="-2"/>
          <w:szCs w:val="20"/>
        </w:rPr>
        <w:t>a</w:t>
      </w:r>
      <w:r w:rsidR="00307E77">
        <w:rPr>
          <w:spacing w:val="-2"/>
          <w:szCs w:val="20"/>
        </w:rPr>
        <w:t> </w:t>
      </w:r>
      <w:r w:rsidR="00A65AAC" w:rsidRPr="00C5186E">
        <w:rPr>
          <w:spacing w:val="-2"/>
          <w:szCs w:val="20"/>
        </w:rPr>
        <w:t xml:space="preserve">komunikačních technologií, ostatních strojů </w:t>
      </w:r>
      <w:r w:rsidR="00307E77" w:rsidRPr="00C5186E">
        <w:rPr>
          <w:spacing w:val="-2"/>
          <w:szCs w:val="20"/>
        </w:rPr>
        <w:t>a</w:t>
      </w:r>
      <w:r w:rsidR="00307E77">
        <w:rPr>
          <w:spacing w:val="-2"/>
          <w:szCs w:val="20"/>
        </w:rPr>
        <w:t> </w:t>
      </w:r>
      <w:r w:rsidR="00A65AAC" w:rsidRPr="00C5186E">
        <w:rPr>
          <w:spacing w:val="-2"/>
          <w:szCs w:val="20"/>
        </w:rPr>
        <w:t xml:space="preserve">zařízení (mimo dopravní prostředky </w:t>
      </w:r>
      <w:r w:rsidR="00307E77" w:rsidRPr="00C5186E">
        <w:rPr>
          <w:spacing w:val="-2"/>
          <w:szCs w:val="20"/>
        </w:rPr>
        <w:t>a</w:t>
      </w:r>
      <w:r w:rsidR="00307E77">
        <w:rPr>
          <w:spacing w:val="-2"/>
          <w:szCs w:val="20"/>
        </w:rPr>
        <w:t> </w:t>
      </w:r>
      <w:r w:rsidR="00A65AAC" w:rsidRPr="00C5186E">
        <w:rPr>
          <w:spacing w:val="-2"/>
          <w:szCs w:val="20"/>
        </w:rPr>
        <w:t xml:space="preserve">zařízení) </w:t>
      </w:r>
      <w:r w:rsidR="00307E77" w:rsidRPr="00C5186E">
        <w:rPr>
          <w:spacing w:val="-2"/>
          <w:szCs w:val="20"/>
        </w:rPr>
        <w:t>a</w:t>
      </w:r>
      <w:r w:rsidR="00307E77">
        <w:rPr>
          <w:spacing w:val="-2"/>
          <w:szCs w:val="20"/>
        </w:rPr>
        <w:t> </w:t>
      </w:r>
      <w:r w:rsidR="00A65AAC" w:rsidRPr="00C5186E">
        <w:rPr>
          <w:spacing w:val="-2"/>
          <w:szCs w:val="20"/>
        </w:rPr>
        <w:t xml:space="preserve">také ve sféře vědy </w:t>
      </w:r>
      <w:r w:rsidR="00307E77" w:rsidRPr="00C5186E">
        <w:rPr>
          <w:spacing w:val="-2"/>
          <w:szCs w:val="20"/>
        </w:rPr>
        <w:t>a</w:t>
      </w:r>
      <w:r w:rsidR="00307E77">
        <w:rPr>
          <w:spacing w:val="-2"/>
          <w:szCs w:val="20"/>
        </w:rPr>
        <w:t> </w:t>
      </w:r>
      <w:r w:rsidR="00A65AAC" w:rsidRPr="00C5186E">
        <w:rPr>
          <w:spacing w:val="-2"/>
          <w:szCs w:val="20"/>
        </w:rPr>
        <w:t xml:space="preserve">výzkumu. </w:t>
      </w:r>
      <w:r w:rsidR="005E5906" w:rsidRPr="00C5186E">
        <w:rPr>
          <w:spacing w:val="-2"/>
        </w:rPr>
        <w:t xml:space="preserve">Průmysl tvoří rozhodující část zbožového zahraničního obchodu ČR </w:t>
      </w:r>
      <w:r w:rsidR="00307E77" w:rsidRPr="00C5186E">
        <w:rPr>
          <w:spacing w:val="-2"/>
        </w:rPr>
        <w:t>a</w:t>
      </w:r>
      <w:r w:rsidR="00307E77">
        <w:rPr>
          <w:spacing w:val="-2"/>
        </w:rPr>
        <w:t> </w:t>
      </w:r>
      <w:r w:rsidR="005E5906" w:rsidRPr="00C5186E">
        <w:rPr>
          <w:spacing w:val="-2"/>
        </w:rPr>
        <w:t xml:space="preserve">zásadně se podílí na poměrně vysoké otevřenosti celé ekonomiky. V posledních letech putovaly stabilně </w:t>
      </w:r>
      <w:r w:rsidR="00B512A8" w:rsidRPr="00C5186E">
        <w:rPr>
          <w:spacing w:val="-2"/>
        </w:rPr>
        <w:t xml:space="preserve">na vývoz </w:t>
      </w:r>
      <w:r w:rsidR="005E5906" w:rsidRPr="00C5186E">
        <w:rPr>
          <w:spacing w:val="-2"/>
        </w:rPr>
        <w:t xml:space="preserve">dvě třetiny tuzemské </w:t>
      </w:r>
      <w:r w:rsidR="00B512A8" w:rsidRPr="00C5186E">
        <w:rPr>
          <w:spacing w:val="-2"/>
        </w:rPr>
        <w:t>průmyslové produkce</w:t>
      </w:r>
      <w:r w:rsidR="005E5906" w:rsidRPr="00C5186E">
        <w:rPr>
          <w:spacing w:val="-2"/>
        </w:rPr>
        <w:t>.</w:t>
      </w:r>
    </w:p>
    <w:p w14:paraId="5C7032E6" w14:textId="7140ED93" w:rsidR="00C609C9" w:rsidRPr="00C5186E" w:rsidRDefault="00FE2D1C" w:rsidP="00067A82">
      <w:pPr>
        <w:pStyle w:val="Normalodrka"/>
        <w:spacing w:after="160"/>
        <w:rPr>
          <w:spacing w:val="-2"/>
        </w:rPr>
      </w:pPr>
      <w:r w:rsidRPr="00C5186E">
        <w:rPr>
          <w:spacing w:val="-2"/>
        </w:rPr>
        <w:t xml:space="preserve">Silné postavení tuzemského průmyslu v národním hospodářství je patrné </w:t>
      </w:r>
      <w:r w:rsidR="00307E77" w:rsidRPr="00C5186E">
        <w:rPr>
          <w:spacing w:val="-2"/>
        </w:rPr>
        <w:t>i</w:t>
      </w:r>
      <w:r w:rsidR="00307E77">
        <w:rPr>
          <w:spacing w:val="-2"/>
        </w:rPr>
        <w:t> </w:t>
      </w:r>
      <w:r w:rsidRPr="00C5186E">
        <w:rPr>
          <w:spacing w:val="-2"/>
        </w:rPr>
        <w:t>ve srovnání se státy EU. Vyšší</w:t>
      </w:r>
      <w:r w:rsidR="00CF20A4">
        <w:rPr>
          <w:spacing w:val="-2"/>
        </w:rPr>
        <w:t>ho</w:t>
      </w:r>
      <w:r w:rsidRPr="00C5186E">
        <w:rPr>
          <w:spacing w:val="-2"/>
        </w:rPr>
        <w:t xml:space="preserve"> podíl</w:t>
      </w:r>
      <w:r w:rsidR="00CF20A4">
        <w:rPr>
          <w:spacing w:val="-2"/>
        </w:rPr>
        <w:t>u</w:t>
      </w:r>
      <w:r w:rsidRPr="00C5186E">
        <w:rPr>
          <w:spacing w:val="-2"/>
        </w:rPr>
        <w:t xml:space="preserve"> na přidané hodnotě v celé ekonomice</w:t>
      </w:r>
      <w:r w:rsidR="00A616FD">
        <w:rPr>
          <w:spacing w:val="-2"/>
        </w:rPr>
        <w:t xml:space="preserve"> dosahova</w:t>
      </w:r>
      <w:r w:rsidRPr="00C5186E">
        <w:rPr>
          <w:spacing w:val="-2"/>
        </w:rPr>
        <w:t xml:space="preserve">l v roce 2019 jen </w:t>
      </w:r>
      <w:r w:rsidR="002B6F67">
        <w:rPr>
          <w:spacing w:val="-2"/>
        </w:rPr>
        <w:t xml:space="preserve">průmysl </w:t>
      </w:r>
      <w:r w:rsidRPr="00C5186E">
        <w:rPr>
          <w:spacing w:val="-2"/>
        </w:rPr>
        <w:t xml:space="preserve">v Irsku. V podílu </w:t>
      </w:r>
      <w:r w:rsidR="00B14928">
        <w:rPr>
          <w:spacing w:val="-2"/>
        </w:rPr>
        <w:t xml:space="preserve">průmyslu </w:t>
      </w:r>
      <w:r w:rsidRPr="00C5186E">
        <w:rPr>
          <w:spacing w:val="-2"/>
        </w:rPr>
        <w:t>na celkové zaměstnanosti drží Česko primát již více než dvě dekády.</w:t>
      </w:r>
      <w:r w:rsidR="0073093A" w:rsidRPr="00C5186E">
        <w:rPr>
          <w:spacing w:val="-2"/>
        </w:rPr>
        <w:t xml:space="preserve"> </w:t>
      </w:r>
      <w:r w:rsidR="00B14928">
        <w:rPr>
          <w:spacing w:val="-2"/>
        </w:rPr>
        <w:t>Velmi důležitou roli na trhu práce</w:t>
      </w:r>
      <w:r w:rsidR="00E0167B">
        <w:rPr>
          <w:spacing w:val="-2"/>
        </w:rPr>
        <w:t xml:space="preserve"> měl</w:t>
      </w:r>
      <w:r w:rsidR="00B14928">
        <w:rPr>
          <w:spacing w:val="-2"/>
        </w:rPr>
        <w:t xml:space="preserve"> průmysl </w:t>
      </w:r>
      <w:r w:rsidR="00307E77">
        <w:rPr>
          <w:spacing w:val="-2"/>
        </w:rPr>
        <w:t>i </w:t>
      </w:r>
      <w:r w:rsidR="00B14928">
        <w:rPr>
          <w:spacing w:val="-2"/>
        </w:rPr>
        <w:t xml:space="preserve">v Polsku, </w:t>
      </w:r>
      <w:r w:rsidR="00CF20A4">
        <w:rPr>
          <w:spacing w:val="-2"/>
        </w:rPr>
        <w:t xml:space="preserve">na </w:t>
      </w:r>
      <w:r w:rsidR="00B14928">
        <w:rPr>
          <w:spacing w:val="-2"/>
        </w:rPr>
        <w:t xml:space="preserve">Slovensku </w:t>
      </w:r>
      <w:r w:rsidR="00307E77">
        <w:rPr>
          <w:spacing w:val="-2"/>
        </w:rPr>
        <w:t>a </w:t>
      </w:r>
      <w:r w:rsidR="00CF20A4">
        <w:rPr>
          <w:spacing w:val="-2"/>
        </w:rPr>
        <w:t xml:space="preserve">ve </w:t>
      </w:r>
      <w:r w:rsidR="00B14928">
        <w:rPr>
          <w:spacing w:val="-2"/>
        </w:rPr>
        <w:t>Slovinsku.</w:t>
      </w:r>
    </w:p>
    <w:p w14:paraId="33C2EB27" w14:textId="1E52BA8A" w:rsidR="00307E77" w:rsidRDefault="00307E77" w:rsidP="00067A82">
      <w:pPr>
        <w:pStyle w:val="Normalodrka"/>
        <w:spacing w:after="160"/>
        <w:rPr>
          <w:spacing w:val="-2"/>
        </w:rPr>
      </w:pPr>
      <w:r w:rsidRPr="00C5186E">
        <w:rPr>
          <w:spacing w:val="-2"/>
        </w:rPr>
        <w:t>V</w:t>
      </w:r>
      <w:r>
        <w:rPr>
          <w:spacing w:val="-2"/>
        </w:rPr>
        <w:t> </w:t>
      </w:r>
      <w:r w:rsidR="0073093A" w:rsidRPr="00C5186E">
        <w:rPr>
          <w:spacing w:val="-2"/>
        </w:rPr>
        <w:t>průmyslu pracovalo dle pojetí národní</w:t>
      </w:r>
      <w:r w:rsidR="002257E8">
        <w:rPr>
          <w:spacing w:val="-2"/>
        </w:rPr>
        <w:t>ch účtů v roce 2019 celkem 1 517</w:t>
      </w:r>
      <w:r w:rsidR="006E33D0">
        <w:rPr>
          <w:spacing w:val="-2"/>
        </w:rPr>
        <w:t> tis.</w:t>
      </w:r>
      <w:r w:rsidR="0073093A" w:rsidRPr="00C5186E">
        <w:rPr>
          <w:spacing w:val="-2"/>
        </w:rPr>
        <w:t xml:space="preserve"> osob</w:t>
      </w:r>
      <w:r w:rsidR="00D41386" w:rsidRPr="00C5186E">
        <w:rPr>
          <w:spacing w:val="-2"/>
        </w:rPr>
        <w:t xml:space="preserve">. Jejich počet se po pěti růstových letech meziročně snížil </w:t>
      </w:r>
      <w:r w:rsidRPr="00C5186E">
        <w:rPr>
          <w:spacing w:val="-2"/>
        </w:rPr>
        <w:t>o</w:t>
      </w:r>
      <w:r>
        <w:rPr>
          <w:spacing w:val="-2"/>
        </w:rPr>
        <w:t> </w:t>
      </w:r>
      <w:r w:rsidR="00D41386" w:rsidRPr="00C5186E">
        <w:rPr>
          <w:spacing w:val="-2"/>
        </w:rPr>
        <w:t>0,8</w:t>
      </w:r>
      <w:r w:rsidR="006E33D0">
        <w:rPr>
          <w:spacing w:val="-2"/>
        </w:rPr>
        <w:t> %</w:t>
      </w:r>
      <w:r w:rsidR="00D41386" w:rsidRPr="00C5186E">
        <w:rPr>
          <w:spacing w:val="-2"/>
        </w:rPr>
        <w:t xml:space="preserve"> </w:t>
      </w:r>
      <w:r w:rsidRPr="00C5186E">
        <w:rPr>
          <w:spacing w:val="-2"/>
        </w:rPr>
        <w:t>a</w:t>
      </w:r>
      <w:r>
        <w:rPr>
          <w:spacing w:val="-2"/>
        </w:rPr>
        <w:t> </w:t>
      </w:r>
      <w:r w:rsidR="00D41386" w:rsidRPr="00C5186E">
        <w:rPr>
          <w:spacing w:val="-2"/>
        </w:rPr>
        <w:t xml:space="preserve">zaznamenal nejslabší tempo po roce 2010. </w:t>
      </w:r>
      <w:r w:rsidR="00E04FBD" w:rsidRPr="00C5186E">
        <w:rPr>
          <w:spacing w:val="-2"/>
        </w:rPr>
        <w:t>K</w:t>
      </w:r>
      <w:r w:rsidR="002257E8">
        <w:rPr>
          <w:spacing w:val="-2"/>
        </w:rPr>
        <w:t xml:space="preserve"> meziročnímu </w:t>
      </w:r>
      <w:r w:rsidR="00E04FBD" w:rsidRPr="00C5186E">
        <w:rPr>
          <w:spacing w:val="-2"/>
        </w:rPr>
        <w:t xml:space="preserve">poklesu přispěly nejvíce výroba počítačů, elektronických </w:t>
      </w:r>
      <w:r w:rsidRPr="00C5186E">
        <w:rPr>
          <w:spacing w:val="-2"/>
        </w:rPr>
        <w:t>a</w:t>
      </w:r>
      <w:r>
        <w:rPr>
          <w:spacing w:val="-2"/>
        </w:rPr>
        <w:t> </w:t>
      </w:r>
      <w:r w:rsidR="00E04FBD" w:rsidRPr="00C5186E">
        <w:rPr>
          <w:spacing w:val="-2"/>
        </w:rPr>
        <w:t xml:space="preserve">optických přístrojů, strojírenství </w:t>
      </w:r>
      <w:r w:rsidRPr="00C5186E">
        <w:rPr>
          <w:spacing w:val="-2"/>
        </w:rPr>
        <w:t>a</w:t>
      </w:r>
      <w:r>
        <w:rPr>
          <w:spacing w:val="-2"/>
        </w:rPr>
        <w:t> </w:t>
      </w:r>
      <w:r w:rsidR="00E04FBD" w:rsidRPr="00C5186E">
        <w:rPr>
          <w:spacing w:val="-2"/>
        </w:rPr>
        <w:t xml:space="preserve">kovovýroba. </w:t>
      </w:r>
      <w:r w:rsidR="006F0813" w:rsidRPr="00C5186E">
        <w:rPr>
          <w:spacing w:val="-2"/>
        </w:rPr>
        <w:t xml:space="preserve">V období od poslední recese (mezi roky 2013 </w:t>
      </w:r>
      <w:r w:rsidRPr="00C5186E">
        <w:rPr>
          <w:spacing w:val="-2"/>
        </w:rPr>
        <w:t>a</w:t>
      </w:r>
      <w:r>
        <w:rPr>
          <w:spacing w:val="-2"/>
        </w:rPr>
        <w:t> </w:t>
      </w:r>
      <w:r w:rsidR="006F0813" w:rsidRPr="00C5186E">
        <w:rPr>
          <w:spacing w:val="-2"/>
        </w:rPr>
        <w:t>2019)</w:t>
      </w:r>
      <w:r w:rsidR="00F85789" w:rsidRPr="00C5186E">
        <w:rPr>
          <w:spacing w:val="-2"/>
        </w:rPr>
        <w:t xml:space="preserve"> se průmysl podílel na růstu zaměstnanosti v</w:t>
      </w:r>
      <w:r w:rsidR="00C36CCC">
        <w:rPr>
          <w:spacing w:val="-2"/>
        </w:rPr>
        <w:t xml:space="preserve"> celé </w:t>
      </w:r>
      <w:r w:rsidR="00F85789" w:rsidRPr="00C5186E">
        <w:rPr>
          <w:spacing w:val="-2"/>
        </w:rPr>
        <w:t xml:space="preserve">ekonomice </w:t>
      </w:r>
      <w:r w:rsidR="0088661D">
        <w:rPr>
          <w:spacing w:val="-2"/>
        </w:rPr>
        <w:t>bezmála</w:t>
      </w:r>
      <w:r w:rsidR="00F85789" w:rsidRPr="00C5186E">
        <w:rPr>
          <w:spacing w:val="-2"/>
        </w:rPr>
        <w:t xml:space="preserve"> 40</w:t>
      </w:r>
      <w:r w:rsidR="00F85789" w:rsidRPr="00C5186E">
        <w:rPr>
          <w:spacing w:val="-2"/>
          <w:szCs w:val="20"/>
        </w:rPr>
        <w:t> </w:t>
      </w:r>
      <w:r w:rsidR="00F85789" w:rsidRPr="00C5186E">
        <w:rPr>
          <w:spacing w:val="-2"/>
        </w:rPr>
        <w:t>%</w:t>
      </w:r>
      <w:r w:rsidR="00221BD4">
        <w:rPr>
          <w:spacing w:val="-2"/>
        </w:rPr>
        <w:t>. D</w:t>
      </w:r>
      <w:r w:rsidR="00F85789" w:rsidRPr="00C5186E">
        <w:rPr>
          <w:spacing w:val="-2"/>
        </w:rPr>
        <w:t xml:space="preserve">ařilo se zejména výrobě motorových vozidel, </w:t>
      </w:r>
      <w:r w:rsidR="002F0A29" w:rsidRPr="00C5186E">
        <w:rPr>
          <w:spacing w:val="-2"/>
        </w:rPr>
        <w:t xml:space="preserve">kde se počet zaměstnaných zvýšil skoro </w:t>
      </w:r>
      <w:r w:rsidRPr="00C5186E">
        <w:rPr>
          <w:spacing w:val="-2"/>
        </w:rPr>
        <w:t>o</w:t>
      </w:r>
      <w:r>
        <w:rPr>
          <w:spacing w:val="-2"/>
        </w:rPr>
        <w:t> </w:t>
      </w:r>
      <w:r w:rsidR="002F0A29" w:rsidRPr="00C5186E">
        <w:rPr>
          <w:spacing w:val="-2"/>
        </w:rPr>
        <w:t>třetinu</w:t>
      </w:r>
      <w:r w:rsidR="00C5186E" w:rsidRPr="00C5186E">
        <w:rPr>
          <w:spacing w:val="-2"/>
        </w:rPr>
        <w:t xml:space="preserve"> (na 200</w:t>
      </w:r>
      <w:r w:rsidR="006E33D0">
        <w:rPr>
          <w:spacing w:val="-2"/>
        </w:rPr>
        <w:t> tis.</w:t>
      </w:r>
      <w:r w:rsidR="00C5186E" w:rsidRPr="00C5186E">
        <w:rPr>
          <w:spacing w:val="-2"/>
        </w:rPr>
        <w:t>).</w:t>
      </w:r>
      <w:r w:rsidR="00947FD4">
        <w:rPr>
          <w:spacing w:val="-2"/>
        </w:rPr>
        <w:t xml:space="preserve"> N</w:t>
      </w:r>
      <w:r w:rsidR="00221BD4">
        <w:rPr>
          <w:spacing w:val="-2"/>
        </w:rPr>
        <w:t>aopak bezmála</w:t>
      </w:r>
      <w:r w:rsidR="00947FD4">
        <w:rPr>
          <w:spacing w:val="-2"/>
        </w:rPr>
        <w:t xml:space="preserve"> čtvrtinu pracovních míst ztratil kožedělný průmysl </w:t>
      </w:r>
      <w:r>
        <w:rPr>
          <w:spacing w:val="-2"/>
        </w:rPr>
        <w:t>a </w:t>
      </w:r>
      <w:r w:rsidR="00947FD4">
        <w:rPr>
          <w:spacing w:val="-2"/>
        </w:rPr>
        <w:t xml:space="preserve">šestinu těžba </w:t>
      </w:r>
      <w:r>
        <w:rPr>
          <w:spacing w:val="-2"/>
        </w:rPr>
        <w:t>a </w:t>
      </w:r>
      <w:r w:rsidR="00947FD4">
        <w:rPr>
          <w:spacing w:val="-2"/>
        </w:rPr>
        <w:t>dobývání.</w:t>
      </w:r>
    </w:p>
    <w:p w14:paraId="18968259" w14:textId="37449789" w:rsidR="00307E77" w:rsidRDefault="00307E77" w:rsidP="0050700F">
      <w:pPr>
        <w:pStyle w:val="Normalodrka"/>
        <w:spacing w:after="160"/>
      </w:pPr>
      <w:r>
        <w:t>K </w:t>
      </w:r>
      <w:r w:rsidR="0050700F">
        <w:t>ne</w:t>
      </w:r>
      <w:r w:rsidR="000421E4">
        <w:t>j</w:t>
      </w:r>
      <w:r w:rsidR="0050700F">
        <w:t xml:space="preserve">průmyslovějším regionům ČR z pohledu zaměstnanosti patří dlouhodobě Liberecký </w:t>
      </w:r>
      <w:r>
        <w:t>a </w:t>
      </w:r>
      <w:r w:rsidR="0050700F">
        <w:t>Zlínský kraj a </w:t>
      </w:r>
      <w:r w:rsidR="00330711">
        <w:t xml:space="preserve">Kraj </w:t>
      </w:r>
      <w:r w:rsidR="0050700F">
        <w:t>Vysočina. V cel</w:t>
      </w:r>
      <w:r w:rsidR="007D7668">
        <w:t>ém Česku pracovalo v průmyslu 36</w:t>
      </w:r>
      <w:r w:rsidR="006E33D0">
        <w:t> %</w:t>
      </w:r>
      <w:r w:rsidR="0050700F">
        <w:t xml:space="preserve"> zaměstnaných mužů </w:t>
      </w:r>
      <w:r>
        <w:t>a </w:t>
      </w:r>
      <w:r w:rsidR="007D7668">
        <w:t>23</w:t>
      </w:r>
      <w:r w:rsidR="006E33D0">
        <w:t> %</w:t>
      </w:r>
      <w:r w:rsidR="0050700F">
        <w:t xml:space="preserve"> žen.</w:t>
      </w:r>
      <w:r w:rsidR="00C36CCC">
        <w:t xml:space="preserve"> Podíl </w:t>
      </w:r>
      <w:r w:rsidR="00EB6E42">
        <w:t xml:space="preserve">průmyslu na celkové zaměstnanosti mužů v poslední dekádě mírně rostl, </w:t>
      </w:r>
      <w:r>
        <w:t>u </w:t>
      </w:r>
      <w:r w:rsidR="00EB6E42">
        <w:t>žen stagnoval.</w:t>
      </w:r>
    </w:p>
    <w:p w14:paraId="3819FB70" w14:textId="02663F46" w:rsidR="002E4B33" w:rsidRDefault="002E4B33" w:rsidP="00B304F7">
      <w:pPr>
        <w:pStyle w:val="Normalodrka"/>
      </w:pPr>
      <w:r>
        <w:t xml:space="preserve">Téměř dvě třetiny pracovníků v průmyslu tvořili manuálně pracující. Muži v této kategorii působili nejčastěji jako řemeslníci a opraváři, ženy jako obsluha strojů </w:t>
      </w:r>
      <w:r w:rsidR="00307E77">
        <w:t>a </w:t>
      </w:r>
      <w:r>
        <w:t xml:space="preserve">zařízení. </w:t>
      </w:r>
      <w:r w:rsidR="002E5E3A">
        <w:rPr>
          <w:spacing w:val="-2"/>
          <w:szCs w:val="20"/>
        </w:rPr>
        <w:t>Podíl manuálně pracujících klesl</w:t>
      </w:r>
      <w:r w:rsidR="002E5E3A" w:rsidRPr="005B2CD2">
        <w:rPr>
          <w:spacing w:val="-2"/>
          <w:szCs w:val="20"/>
        </w:rPr>
        <w:t xml:space="preserve"> </w:t>
      </w:r>
      <w:r w:rsidR="002E5E3A">
        <w:rPr>
          <w:spacing w:val="-2"/>
          <w:szCs w:val="20"/>
        </w:rPr>
        <w:t xml:space="preserve">mezi lety 2011 </w:t>
      </w:r>
      <w:r w:rsidR="00307E77">
        <w:rPr>
          <w:spacing w:val="-2"/>
          <w:szCs w:val="20"/>
        </w:rPr>
        <w:t>a </w:t>
      </w:r>
      <w:r w:rsidR="002E5E3A">
        <w:rPr>
          <w:spacing w:val="-2"/>
          <w:szCs w:val="20"/>
        </w:rPr>
        <w:t xml:space="preserve">2019 </w:t>
      </w:r>
      <w:r w:rsidR="00307E77">
        <w:rPr>
          <w:spacing w:val="-2"/>
          <w:szCs w:val="20"/>
        </w:rPr>
        <w:t>o </w:t>
      </w:r>
      <w:r w:rsidR="002E5E3A">
        <w:rPr>
          <w:spacing w:val="-2"/>
          <w:szCs w:val="20"/>
        </w:rPr>
        <w:t>2</w:t>
      </w:r>
      <w:r w:rsidR="006E33D0">
        <w:rPr>
          <w:spacing w:val="-2"/>
          <w:szCs w:val="20"/>
        </w:rPr>
        <w:t> p. b.</w:t>
      </w:r>
      <w:r w:rsidR="002E5E3A">
        <w:rPr>
          <w:spacing w:val="-2"/>
          <w:szCs w:val="20"/>
        </w:rPr>
        <w:t xml:space="preserve"> </w:t>
      </w:r>
      <w:r w:rsidR="002E5E3A" w:rsidRPr="005B2CD2">
        <w:rPr>
          <w:spacing w:val="-2"/>
          <w:szCs w:val="20"/>
        </w:rPr>
        <w:t>Nárůst nemanuálních pracovníků byl tažen zejména kategorií specialistů, jejichž podíl vzrostl ze</w:t>
      </w:r>
      <w:r w:rsidR="00330711">
        <w:rPr>
          <w:spacing w:val="-2"/>
          <w:szCs w:val="20"/>
        </w:rPr>
        <w:t> </w:t>
      </w:r>
      <w:r w:rsidR="00307E77" w:rsidRPr="005B2CD2">
        <w:rPr>
          <w:spacing w:val="-2"/>
          <w:szCs w:val="20"/>
        </w:rPr>
        <w:t>3</w:t>
      </w:r>
      <w:r w:rsidR="00330711">
        <w:rPr>
          <w:spacing w:val="-2"/>
          <w:szCs w:val="20"/>
        </w:rPr>
        <w:t xml:space="preserve"> </w:t>
      </w:r>
      <w:r w:rsidR="002E5E3A" w:rsidRPr="005B2CD2">
        <w:rPr>
          <w:spacing w:val="-2"/>
          <w:szCs w:val="20"/>
        </w:rPr>
        <w:t>na 6</w:t>
      </w:r>
      <w:r w:rsidR="006E33D0">
        <w:rPr>
          <w:spacing w:val="-2"/>
          <w:szCs w:val="20"/>
        </w:rPr>
        <w:t> %</w:t>
      </w:r>
      <w:r w:rsidR="002E5E3A" w:rsidRPr="005B2CD2">
        <w:rPr>
          <w:spacing w:val="-2"/>
          <w:szCs w:val="20"/>
        </w:rPr>
        <w:t>.</w:t>
      </w:r>
      <w:r w:rsidR="002E5E3A">
        <w:rPr>
          <w:spacing w:val="-2"/>
          <w:szCs w:val="20"/>
        </w:rPr>
        <w:t xml:space="preserve"> </w:t>
      </w:r>
      <w:r w:rsidR="00B304F7">
        <w:t xml:space="preserve">Nejlepší kvalifikační </w:t>
      </w:r>
      <w:r w:rsidR="00307E77">
        <w:t>i </w:t>
      </w:r>
      <w:r w:rsidR="00D9417F">
        <w:t xml:space="preserve">vzdělanostní </w:t>
      </w:r>
      <w:r w:rsidR="00B304F7">
        <w:t xml:space="preserve">skladbu pracovníků vykazuje z hlavních odvětví průmyslu energetika, nejhorší těžba </w:t>
      </w:r>
      <w:r w:rsidR="00307E77">
        <w:t>a </w:t>
      </w:r>
      <w:r w:rsidR="00B304F7">
        <w:t>dobývání.</w:t>
      </w:r>
      <w:r w:rsidR="00D9417F">
        <w:t xml:space="preserve"> </w:t>
      </w:r>
      <w:r w:rsidR="00EB6637">
        <w:t>Terciární vzdělání mělo jen 13</w:t>
      </w:r>
      <w:r w:rsidR="006E33D0">
        <w:t> %</w:t>
      </w:r>
      <w:r w:rsidR="00EB6637">
        <w:t xml:space="preserve"> zaměstnanců v průmyslu, skoro </w:t>
      </w:r>
      <w:r w:rsidR="00307E77">
        <w:t>o </w:t>
      </w:r>
      <w:r w:rsidR="00EB6637">
        <w:t>polovinu méně než v celé ekonomice.</w:t>
      </w:r>
    </w:p>
    <w:p w14:paraId="3DCF0ED5" w14:textId="212E3E5B" w:rsidR="00307E77" w:rsidRDefault="00E75C5C" w:rsidP="00E75C5C">
      <w:pPr>
        <w:pStyle w:val="Normalodrka"/>
      </w:pPr>
      <w:r>
        <w:t xml:space="preserve">Průměrná hrubá měsíční mzda zaměstnance (po přepočtu na plné úvazky) v průmyslu čítala v roce 2019 nominálně </w:t>
      </w:r>
      <w:r w:rsidRPr="00D9365F">
        <w:t>33</w:t>
      </w:r>
      <w:r>
        <w:t> </w:t>
      </w:r>
      <w:r w:rsidRPr="00D9365F">
        <w:t>96</w:t>
      </w:r>
      <w:r w:rsidR="00307E77" w:rsidRPr="00D9365F">
        <w:t>3</w:t>
      </w:r>
      <w:r w:rsidR="00307E77">
        <w:t> </w:t>
      </w:r>
      <w:r>
        <w:t xml:space="preserve">korun </w:t>
      </w:r>
      <w:r w:rsidR="00307E77">
        <w:t>a </w:t>
      </w:r>
      <w:r>
        <w:t>meziročně se zvýšila o 5,4</w:t>
      </w:r>
      <w:r w:rsidR="006E33D0">
        <w:t> %</w:t>
      </w:r>
      <w:r>
        <w:t xml:space="preserve">. To bylo </w:t>
      </w:r>
      <w:r w:rsidR="00307E77">
        <w:t>o </w:t>
      </w:r>
      <w:r>
        <w:t xml:space="preserve">rovný procentní bod méně než v celém národním hospodářství. Dynamika mezd v průmyslu za tempy v celé ekonomice </w:t>
      </w:r>
      <w:r w:rsidR="00B1032A">
        <w:t xml:space="preserve">lehce </w:t>
      </w:r>
      <w:r>
        <w:t>zaostávala</w:t>
      </w:r>
      <w:r w:rsidR="000421E4">
        <w:t xml:space="preserve"> </w:t>
      </w:r>
      <w:r w:rsidR="00307E77">
        <w:t>i </w:t>
      </w:r>
      <w:r w:rsidR="000421E4">
        <w:t>po většinu</w:t>
      </w:r>
      <w:r>
        <w:t xml:space="preserve"> posledního pětiletí. V roce 2019 rostla průměrná mzda nejvíce v kožedělném průmyslu (8,2</w:t>
      </w:r>
      <w:r w:rsidR="006E33D0">
        <w:t> %</w:t>
      </w:r>
      <w:r>
        <w:t xml:space="preserve">), nejméně v těžbě </w:t>
      </w:r>
      <w:r w:rsidR="00307E77">
        <w:t>a </w:t>
      </w:r>
      <w:r>
        <w:t>dobývání (3,6</w:t>
      </w:r>
      <w:r w:rsidR="006E33D0">
        <w:t> %</w:t>
      </w:r>
      <w:r>
        <w:t xml:space="preserve">). Mezi roky 2012 </w:t>
      </w:r>
      <w:r w:rsidR="00307E77">
        <w:t>a </w:t>
      </w:r>
      <w:r>
        <w:t xml:space="preserve">2019 se relativně nejvíce zvýšila mzda v menších </w:t>
      </w:r>
      <w:r w:rsidR="000421E4">
        <w:t xml:space="preserve">průmyslových </w:t>
      </w:r>
      <w:r>
        <w:t xml:space="preserve">odvětvích, </w:t>
      </w:r>
      <w:r w:rsidR="00CF3B58">
        <w:t xml:space="preserve">která </w:t>
      </w:r>
      <w:r>
        <w:t xml:space="preserve">zároveň </w:t>
      </w:r>
      <w:r w:rsidR="00CF3B58">
        <w:t xml:space="preserve">profitovala </w:t>
      </w:r>
      <w:r>
        <w:t>z opakovaného navyšování minimální mzdy.</w:t>
      </w:r>
    </w:p>
    <w:p w14:paraId="5A865B23" w14:textId="00BA9D44" w:rsidR="0024680E" w:rsidRDefault="00E75C5C" w:rsidP="0024680E">
      <w:pPr>
        <w:pStyle w:val="Normalodrka"/>
      </w:pPr>
      <w:r>
        <w:t>V roce 2019 dosáhla průměrná mzda v energetice 49</w:t>
      </w:r>
      <w:r w:rsidR="006E33D0">
        <w:t> tis.</w:t>
      </w:r>
      <w:r>
        <w:t xml:space="preserve"> </w:t>
      </w:r>
      <w:r w:rsidR="002B6F67">
        <w:t xml:space="preserve">korun </w:t>
      </w:r>
      <w:r w:rsidR="00307E77">
        <w:t>a </w:t>
      </w:r>
      <w:r>
        <w:t>byla 2,7krát vyšší než v oděvním průmyslu. Zaměstnanci ve výrobě motorových vozidel pobírali v průměru měsíčně 40</w:t>
      </w:r>
      <w:r w:rsidR="006E33D0">
        <w:t> tis.</w:t>
      </w:r>
      <w:r w:rsidR="00957C5D">
        <w:t xml:space="preserve"> korun, což se podepsalo na nadprůměrné výši mezd v průmyslu ve Středočeském kraji</w:t>
      </w:r>
      <w:r w:rsidR="00C36CCC">
        <w:t>. N</w:t>
      </w:r>
      <w:r w:rsidR="002B6F67">
        <w:t xml:space="preserve">epatrně </w:t>
      </w:r>
      <w:r w:rsidR="00957C5D">
        <w:t xml:space="preserve">více ale inkasovali zaměstnanci </w:t>
      </w:r>
      <w:r w:rsidR="00B1032A">
        <w:t xml:space="preserve">v průmyslu </w:t>
      </w:r>
      <w:r w:rsidR="00307E77">
        <w:t>v </w:t>
      </w:r>
      <w:r w:rsidR="00957C5D">
        <w:t xml:space="preserve">Praze. Jejich výdělky </w:t>
      </w:r>
      <w:r w:rsidR="00357D45">
        <w:t xml:space="preserve">zde </w:t>
      </w:r>
      <w:r w:rsidR="00957C5D">
        <w:t xml:space="preserve">byly </w:t>
      </w:r>
      <w:r w:rsidR="00307E77">
        <w:t>o </w:t>
      </w:r>
      <w:r w:rsidR="00957C5D">
        <w:t xml:space="preserve">více než třetinu vyšší než v Olomouckém </w:t>
      </w:r>
      <w:r w:rsidR="00307E77">
        <w:t>a </w:t>
      </w:r>
      <w:r w:rsidR="00957C5D">
        <w:t>Karlovarském kraji.</w:t>
      </w:r>
      <w:r w:rsidR="00357D45">
        <w:t xml:space="preserve"> V období 2005 až 2018</w:t>
      </w:r>
      <w:r w:rsidR="00942FD9">
        <w:t xml:space="preserve"> </w:t>
      </w:r>
      <w:r w:rsidR="0024680E">
        <w:t xml:space="preserve">se mzdy zvyšovaly nejvíce v krajích s významnějším zastoupením výroby </w:t>
      </w:r>
      <w:r w:rsidR="006654F4">
        <w:t xml:space="preserve">dopravních </w:t>
      </w:r>
      <w:r w:rsidR="0024680E">
        <w:t>prostředků a návazných oborů. Opačně na tom byly regiony s vyšším zastoupením oborů těžkého průmyslu (</w:t>
      </w:r>
      <w:r w:rsidR="006E33D0">
        <w:t xml:space="preserve">včetně </w:t>
      </w:r>
      <w:r w:rsidR="0024680E">
        <w:t>těžby</w:t>
      </w:r>
      <w:r w:rsidR="00F02A90">
        <w:t xml:space="preserve"> </w:t>
      </w:r>
      <w:r w:rsidR="00307E77">
        <w:t>a </w:t>
      </w:r>
      <w:r w:rsidR="00F02A90">
        <w:t>dobývání</w:t>
      </w:r>
      <w:r w:rsidR="0024680E">
        <w:t>).</w:t>
      </w:r>
    </w:p>
    <w:p w14:paraId="6F632E12" w14:textId="7F36680C" w:rsidR="00E75C5C" w:rsidRDefault="00592284" w:rsidP="00E75C5C">
      <w:pPr>
        <w:pStyle w:val="Normalodrka"/>
      </w:pPr>
      <w:r w:rsidRPr="003E362B">
        <w:rPr>
          <w:spacing w:val="-2"/>
          <w:szCs w:val="20"/>
        </w:rPr>
        <w:t>V roce 2019 pobíralo v průmyslu nominální hrubou měsíční mzdu nižší než 23</w:t>
      </w:r>
      <w:r w:rsidR="006E33D0">
        <w:rPr>
          <w:spacing w:val="-2"/>
          <w:szCs w:val="20"/>
        </w:rPr>
        <w:t> tis.</w:t>
      </w:r>
      <w:r w:rsidRPr="003E362B">
        <w:rPr>
          <w:spacing w:val="-2"/>
          <w:szCs w:val="20"/>
        </w:rPr>
        <w:t xml:space="preserve"> korun </w:t>
      </w:r>
      <w:r>
        <w:rPr>
          <w:spacing w:val="-2"/>
          <w:szCs w:val="20"/>
        </w:rPr>
        <w:t xml:space="preserve">jen </w:t>
      </w:r>
      <w:r w:rsidRPr="003E362B">
        <w:rPr>
          <w:spacing w:val="-2"/>
          <w:szCs w:val="20"/>
        </w:rPr>
        <w:t>17,1</w:t>
      </w:r>
      <w:r w:rsidR="006E33D0">
        <w:rPr>
          <w:spacing w:val="-2"/>
          <w:szCs w:val="20"/>
        </w:rPr>
        <w:t> %</w:t>
      </w:r>
      <w:r w:rsidRPr="003E362B">
        <w:rPr>
          <w:spacing w:val="-2"/>
          <w:szCs w:val="20"/>
        </w:rPr>
        <w:t xml:space="preserve"> zaměstn</w:t>
      </w:r>
      <w:r>
        <w:rPr>
          <w:spacing w:val="-2"/>
          <w:szCs w:val="20"/>
        </w:rPr>
        <w:t>anců, v celé ekonomice 23,7</w:t>
      </w:r>
      <w:r w:rsidR="006E33D0">
        <w:rPr>
          <w:spacing w:val="-2"/>
          <w:szCs w:val="20"/>
        </w:rPr>
        <w:t> %</w:t>
      </w:r>
      <w:r w:rsidR="00AA1DC6">
        <w:rPr>
          <w:spacing w:val="-2"/>
          <w:szCs w:val="20"/>
        </w:rPr>
        <w:t>. Stejně tak</w:t>
      </w:r>
      <w:r>
        <w:rPr>
          <w:spacing w:val="-2"/>
          <w:szCs w:val="20"/>
        </w:rPr>
        <w:t xml:space="preserve"> zastoupení vysokopříj</w:t>
      </w:r>
      <w:r w:rsidRPr="003E362B">
        <w:rPr>
          <w:spacing w:val="-2"/>
          <w:szCs w:val="20"/>
        </w:rPr>
        <w:t>mových pracovníků (nad 60</w:t>
      </w:r>
      <w:r w:rsidR="006E33D0">
        <w:rPr>
          <w:spacing w:val="-2"/>
          <w:szCs w:val="20"/>
        </w:rPr>
        <w:t> tis.</w:t>
      </w:r>
      <w:r w:rsidRPr="003E362B">
        <w:rPr>
          <w:spacing w:val="-2"/>
          <w:szCs w:val="20"/>
        </w:rPr>
        <w:t xml:space="preserve"> korun měsíčn</w:t>
      </w:r>
      <w:r>
        <w:rPr>
          <w:spacing w:val="-2"/>
          <w:szCs w:val="20"/>
        </w:rPr>
        <w:t xml:space="preserve">ě) bylo vyšší v celé ekonomice </w:t>
      </w:r>
      <w:r w:rsidRPr="003E362B">
        <w:rPr>
          <w:spacing w:val="-2"/>
          <w:szCs w:val="20"/>
        </w:rPr>
        <w:t>(8,3</w:t>
      </w:r>
      <w:r w:rsidR="006E33D0">
        <w:rPr>
          <w:spacing w:val="-2"/>
          <w:szCs w:val="20"/>
        </w:rPr>
        <w:t> %</w:t>
      </w:r>
      <w:r>
        <w:rPr>
          <w:spacing w:val="-2"/>
          <w:szCs w:val="20"/>
        </w:rPr>
        <w:t xml:space="preserve">) nežli </w:t>
      </w:r>
      <w:r w:rsidR="00307E77">
        <w:rPr>
          <w:spacing w:val="-2"/>
          <w:szCs w:val="20"/>
        </w:rPr>
        <w:t>v</w:t>
      </w:r>
      <w:r w:rsidR="00CF3B58">
        <w:rPr>
          <w:spacing w:val="-2"/>
          <w:szCs w:val="20"/>
        </w:rPr>
        <w:t> </w:t>
      </w:r>
      <w:r>
        <w:rPr>
          <w:spacing w:val="-2"/>
          <w:szCs w:val="20"/>
        </w:rPr>
        <w:t>rámci</w:t>
      </w:r>
      <w:r w:rsidR="00CF3B58">
        <w:rPr>
          <w:spacing w:val="-2"/>
          <w:szCs w:val="20"/>
        </w:rPr>
        <w:t xml:space="preserve"> </w:t>
      </w:r>
      <w:r>
        <w:rPr>
          <w:spacing w:val="-2"/>
          <w:szCs w:val="20"/>
        </w:rPr>
        <w:t>samotného průmyslu (</w:t>
      </w:r>
      <w:r w:rsidRPr="003E362B">
        <w:rPr>
          <w:spacing w:val="-2"/>
          <w:szCs w:val="20"/>
        </w:rPr>
        <w:t>7,4</w:t>
      </w:r>
      <w:r w:rsidR="006E33D0">
        <w:rPr>
          <w:spacing w:val="-2"/>
          <w:szCs w:val="20"/>
        </w:rPr>
        <w:t> %</w:t>
      </w:r>
      <w:r w:rsidRPr="003E362B">
        <w:rPr>
          <w:spacing w:val="-2"/>
          <w:szCs w:val="20"/>
        </w:rPr>
        <w:t xml:space="preserve">). Celková </w:t>
      </w:r>
      <w:r w:rsidRPr="003E362B">
        <w:rPr>
          <w:spacing w:val="-2"/>
          <w:szCs w:val="20"/>
        </w:rPr>
        <w:lastRenderedPageBreak/>
        <w:t>mzdová diferenciace v průmyslu se ve srovnatelné řadě mezi lety 2</w:t>
      </w:r>
      <w:r>
        <w:rPr>
          <w:spacing w:val="-2"/>
          <w:szCs w:val="20"/>
        </w:rPr>
        <w:t xml:space="preserve">012 </w:t>
      </w:r>
      <w:r w:rsidR="00307E77">
        <w:rPr>
          <w:spacing w:val="-2"/>
          <w:szCs w:val="20"/>
        </w:rPr>
        <w:t>a </w:t>
      </w:r>
      <w:r>
        <w:rPr>
          <w:spacing w:val="-2"/>
          <w:szCs w:val="20"/>
        </w:rPr>
        <w:t>2019 plynule snižovala, a</w:t>
      </w:r>
      <w:r w:rsidRPr="003E362B">
        <w:rPr>
          <w:spacing w:val="-2"/>
          <w:szCs w:val="20"/>
        </w:rPr>
        <w:t> </w:t>
      </w:r>
      <w:r>
        <w:rPr>
          <w:spacing w:val="-2"/>
          <w:szCs w:val="20"/>
        </w:rPr>
        <w:t>to</w:t>
      </w:r>
      <w:r w:rsidRPr="003E362B">
        <w:rPr>
          <w:spacing w:val="-2"/>
          <w:szCs w:val="20"/>
        </w:rPr>
        <w:t xml:space="preserve"> </w:t>
      </w:r>
      <w:r w:rsidR="00307E77" w:rsidRPr="003E362B">
        <w:rPr>
          <w:spacing w:val="-2"/>
          <w:szCs w:val="20"/>
        </w:rPr>
        <w:t>s</w:t>
      </w:r>
      <w:r w:rsidR="00307E77">
        <w:rPr>
          <w:spacing w:val="-2"/>
          <w:szCs w:val="20"/>
        </w:rPr>
        <w:t> </w:t>
      </w:r>
      <w:r w:rsidRPr="003E362B">
        <w:rPr>
          <w:spacing w:val="-2"/>
          <w:szCs w:val="20"/>
        </w:rPr>
        <w:t>obdobnou intenzitou jako v celém národním hospodářství</w:t>
      </w:r>
      <w:r w:rsidR="00CF3B58">
        <w:rPr>
          <w:spacing w:val="-2"/>
          <w:szCs w:val="20"/>
        </w:rPr>
        <w:t>.</w:t>
      </w:r>
    </w:p>
    <w:p w14:paraId="4AEB5902" w14:textId="16720C4C" w:rsidR="00AA3E4E" w:rsidRPr="009346B6" w:rsidRDefault="0038642D" w:rsidP="00AA3E4E">
      <w:pPr>
        <w:pStyle w:val="Normalodrka"/>
        <w:spacing w:after="160"/>
        <w:rPr>
          <w:spacing w:val="-4"/>
        </w:rPr>
      </w:pPr>
      <w:r>
        <w:t>Zatímco v roce 2019 vzrostly v průmyslu nejvíce mzdy řídících pracovníků, v předchozích letech konjunkturního období posilovaly nejrychleji mzdy nízkovýdělkových manuálních činností.</w:t>
      </w:r>
      <w:r w:rsidR="00AA3E4E" w:rsidRPr="00AA3E4E">
        <w:t xml:space="preserve"> </w:t>
      </w:r>
      <w:r w:rsidR="00AA3E4E">
        <w:t>Pomocní a nekvalifikovaní zaměstnanci</w:t>
      </w:r>
      <w:r w:rsidR="00F01E16">
        <w:t xml:space="preserve"> inkasovali</w:t>
      </w:r>
      <w:r w:rsidR="00AA3E4E">
        <w:t xml:space="preserve"> v roce 2019 v průmyslu </w:t>
      </w:r>
      <w:r w:rsidR="00307E77">
        <w:t>o </w:t>
      </w:r>
      <w:r w:rsidR="00AA3E4E">
        <w:t>15</w:t>
      </w:r>
      <w:r w:rsidR="006E33D0">
        <w:t> %</w:t>
      </w:r>
      <w:r w:rsidR="00AA3E4E">
        <w:t xml:space="preserve"> vyšší mzdu než </w:t>
      </w:r>
      <w:r w:rsidR="004F0CBA">
        <w:t xml:space="preserve">tato kategorie pracovníků </w:t>
      </w:r>
      <w:r w:rsidR="00AA3E4E">
        <w:t xml:space="preserve">v celé ekonomice. Zaměstnanci se základním vzděláním pobírali v rámci průmyslu nejvyšší mzdu v těžbě </w:t>
      </w:r>
      <w:r w:rsidR="00307E77">
        <w:t>a </w:t>
      </w:r>
      <w:r w:rsidR="00AA3E4E">
        <w:t>dobývání, osoby s vyššími stupni vzdělání vždy v energetice.</w:t>
      </w:r>
    </w:p>
    <w:p w14:paraId="77AF774E" w14:textId="6AA33DA0" w:rsidR="00307E77" w:rsidRDefault="00307E77" w:rsidP="001B57B8">
      <w:pPr>
        <w:pStyle w:val="Normalodrka"/>
        <w:rPr>
          <w:spacing w:val="-2"/>
          <w:szCs w:val="20"/>
        </w:rPr>
      </w:pPr>
      <w:r>
        <w:rPr>
          <w:spacing w:val="-2"/>
          <w:szCs w:val="20"/>
        </w:rPr>
        <w:t>V </w:t>
      </w:r>
      <w:r w:rsidR="001B57B8">
        <w:rPr>
          <w:spacing w:val="-2"/>
          <w:szCs w:val="20"/>
        </w:rPr>
        <w:t>roce 2018 činily c</w:t>
      </w:r>
      <w:r w:rsidR="001B57B8" w:rsidRPr="004C7154">
        <w:rPr>
          <w:spacing w:val="-2"/>
          <w:szCs w:val="20"/>
        </w:rPr>
        <w:t>elkové náklady práce na jednoho zaměstnance v</w:t>
      </w:r>
      <w:r w:rsidR="001B57B8">
        <w:rPr>
          <w:spacing w:val="-2"/>
          <w:szCs w:val="20"/>
        </w:rPr>
        <w:t> </w:t>
      </w:r>
      <w:r w:rsidR="001B57B8" w:rsidRPr="004C7154">
        <w:rPr>
          <w:spacing w:val="-2"/>
          <w:szCs w:val="20"/>
        </w:rPr>
        <w:t>průmyslu</w:t>
      </w:r>
      <w:r w:rsidR="006E33D0">
        <w:rPr>
          <w:spacing w:val="-2"/>
          <w:szCs w:val="20"/>
        </w:rPr>
        <w:t xml:space="preserve"> </w:t>
      </w:r>
      <w:r w:rsidR="001B57B8" w:rsidRPr="004C7154">
        <w:rPr>
          <w:spacing w:val="-2"/>
          <w:szCs w:val="20"/>
        </w:rPr>
        <w:t>(p</w:t>
      </w:r>
      <w:r w:rsidR="001B57B8">
        <w:rPr>
          <w:spacing w:val="-2"/>
          <w:szCs w:val="20"/>
        </w:rPr>
        <w:t>o přepočtu na plné úvazky)</w:t>
      </w:r>
      <w:r w:rsidR="008A6B40">
        <w:rPr>
          <w:spacing w:val="-2"/>
          <w:szCs w:val="20"/>
        </w:rPr>
        <w:t xml:space="preserve"> ročně 541</w:t>
      </w:r>
      <w:r w:rsidR="006E33D0">
        <w:rPr>
          <w:spacing w:val="-2"/>
          <w:szCs w:val="20"/>
        </w:rPr>
        <w:t> tis.</w:t>
      </w:r>
      <w:r w:rsidR="001B57B8" w:rsidRPr="004C7154">
        <w:rPr>
          <w:spacing w:val="-2"/>
          <w:szCs w:val="20"/>
        </w:rPr>
        <w:t xml:space="preserve"> korun. To bylo </w:t>
      </w:r>
      <w:r w:rsidRPr="004C7154">
        <w:rPr>
          <w:spacing w:val="-2"/>
          <w:szCs w:val="20"/>
        </w:rPr>
        <w:t>o</w:t>
      </w:r>
      <w:r>
        <w:rPr>
          <w:spacing w:val="-2"/>
          <w:szCs w:val="20"/>
        </w:rPr>
        <w:t> </w:t>
      </w:r>
      <w:r w:rsidR="008A6B40">
        <w:rPr>
          <w:spacing w:val="-2"/>
          <w:szCs w:val="20"/>
        </w:rPr>
        <w:t>7,8</w:t>
      </w:r>
      <w:r w:rsidR="006E33D0">
        <w:rPr>
          <w:spacing w:val="-2"/>
          <w:szCs w:val="20"/>
        </w:rPr>
        <w:t> tis.</w:t>
      </w:r>
      <w:r w:rsidR="001B57B8" w:rsidRPr="004C7154">
        <w:rPr>
          <w:spacing w:val="-2"/>
          <w:szCs w:val="20"/>
        </w:rPr>
        <w:t xml:space="preserve"> korun více než v celé ekonomice.</w:t>
      </w:r>
      <w:r w:rsidR="001B57B8">
        <w:rPr>
          <w:spacing w:val="-2"/>
          <w:szCs w:val="20"/>
        </w:rPr>
        <w:t xml:space="preserve"> Pracovní náklady </w:t>
      </w:r>
      <w:r w:rsidR="001B57B8" w:rsidRPr="004C7154">
        <w:rPr>
          <w:spacing w:val="-2"/>
          <w:szCs w:val="20"/>
        </w:rPr>
        <w:t xml:space="preserve">v průmyslu </w:t>
      </w:r>
      <w:r w:rsidR="001B57B8">
        <w:rPr>
          <w:spacing w:val="-2"/>
          <w:szCs w:val="20"/>
        </w:rPr>
        <w:t xml:space="preserve">se meziročně </w:t>
      </w:r>
      <w:r w:rsidR="00577EE4">
        <w:rPr>
          <w:spacing w:val="-2"/>
          <w:szCs w:val="20"/>
        </w:rPr>
        <w:t xml:space="preserve">nominálně </w:t>
      </w:r>
      <w:r w:rsidR="001B57B8" w:rsidRPr="004C7154">
        <w:rPr>
          <w:spacing w:val="-2"/>
          <w:szCs w:val="20"/>
        </w:rPr>
        <w:t xml:space="preserve">zvýšily </w:t>
      </w:r>
      <w:r w:rsidR="008A6B40">
        <w:rPr>
          <w:spacing w:val="-2"/>
          <w:szCs w:val="20"/>
        </w:rPr>
        <w:t xml:space="preserve">téměř o </w:t>
      </w:r>
      <w:r w:rsidR="001B57B8" w:rsidRPr="004C7154">
        <w:rPr>
          <w:spacing w:val="-2"/>
          <w:szCs w:val="20"/>
        </w:rPr>
        <w:t>8</w:t>
      </w:r>
      <w:r w:rsidR="006E33D0">
        <w:rPr>
          <w:spacing w:val="-2"/>
          <w:szCs w:val="20"/>
        </w:rPr>
        <w:t> %</w:t>
      </w:r>
      <w:r w:rsidR="001B57B8" w:rsidRPr="004C7154">
        <w:rPr>
          <w:spacing w:val="-2"/>
          <w:szCs w:val="20"/>
        </w:rPr>
        <w:t>,</w:t>
      </w:r>
      <w:r w:rsidR="001B57B8">
        <w:rPr>
          <w:spacing w:val="-2"/>
          <w:szCs w:val="20"/>
        </w:rPr>
        <w:t xml:space="preserve"> jejich </w:t>
      </w:r>
      <w:r w:rsidR="00F01E16">
        <w:rPr>
          <w:spacing w:val="-2"/>
          <w:szCs w:val="20"/>
        </w:rPr>
        <w:t xml:space="preserve">růst </w:t>
      </w:r>
      <w:r w:rsidR="001B57B8">
        <w:rPr>
          <w:spacing w:val="-2"/>
          <w:szCs w:val="20"/>
        </w:rPr>
        <w:t xml:space="preserve">v poslední dekádě v roce </w:t>
      </w:r>
      <w:r w:rsidR="00F01E16">
        <w:rPr>
          <w:spacing w:val="-2"/>
          <w:szCs w:val="20"/>
        </w:rPr>
        <w:t>2018 kulminoval</w:t>
      </w:r>
      <w:r w:rsidR="001B57B8">
        <w:rPr>
          <w:spacing w:val="-2"/>
          <w:szCs w:val="20"/>
        </w:rPr>
        <w:t>.</w:t>
      </w:r>
    </w:p>
    <w:p w14:paraId="5B0012E2" w14:textId="4B78E329" w:rsidR="008D664D" w:rsidRPr="009346B6" w:rsidRDefault="001B57B8" w:rsidP="00E453F0">
      <w:pPr>
        <w:pStyle w:val="Normalodrka"/>
        <w:spacing w:after="160"/>
        <w:rPr>
          <w:spacing w:val="-4"/>
        </w:rPr>
      </w:pPr>
      <w:r w:rsidRPr="00710245">
        <w:rPr>
          <w:spacing w:val="-2"/>
          <w:szCs w:val="20"/>
        </w:rPr>
        <w:t xml:space="preserve">Podíl sociálních požitků </w:t>
      </w:r>
      <w:r w:rsidR="00307E77" w:rsidRPr="00710245">
        <w:rPr>
          <w:spacing w:val="-2"/>
          <w:szCs w:val="20"/>
        </w:rPr>
        <w:t>a</w:t>
      </w:r>
      <w:r w:rsidR="00307E77">
        <w:rPr>
          <w:spacing w:val="-2"/>
          <w:szCs w:val="20"/>
        </w:rPr>
        <w:t> </w:t>
      </w:r>
      <w:r w:rsidRPr="00710245">
        <w:rPr>
          <w:spacing w:val="-2"/>
          <w:szCs w:val="20"/>
        </w:rPr>
        <w:t>ostatních sociálních nákladů na celkových nákladech práce v průmysl</w:t>
      </w:r>
      <w:r>
        <w:rPr>
          <w:spacing w:val="-2"/>
          <w:szCs w:val="20"/>
        </w:rPr>
        <w:t xml:space="preserve">u </w:t>
      </w:r>
      <w:r w:rsidRPr="00710245">
        <w:rPr>
          <w:spacing w:val="-2"/>
          <w:szCs w:val="20"/>
        </w:rPr>
        <w:t xml:space="preserve">mezi roky </w:t>
      </w:r>
      <w:r w:rsidR="008E037D">
        <w:rPr>
          <w:spacing w:val="-2"/>
          <w:szCs w:val="20"/>
        </w:rPr>
        <w:t xml:space="preserve">2014 </w:t>
      </w:r>
      <w:r w:rsidR="00307E77">
        <w:rPr>
          <w:spacing w:val="-2"/>
          <w:szCs w:val="20"/>
        </w:rPr>
        <w:t>a </w:t>
      </w:r>
      <w:r w:rsidR="008E037D">
        <w:rPr>
          <w:spacing w:val="-2"/>
          <w:szCs w:val="20"/>
        </w:rPr>
        <w:t>2018 stagnoval (na 2,7</w:t>
      </w:r>
      <w:r w:rsidR="006E33D0">
        <w:rPr>
          <w:spacing w:val="-2"/>
          <w:szCs w:val="20"/>
        </w:rPr>
        <w:t> %</w:t>
      </w:r>
      <w:r w:rsidR="008E037D">
        <w:rPr>
          <w:spacing w:val="-2"/>
          <w:szCs w:val="20"/>
        </w:rPr>
        <w:t>). Šlo však</w:t>
      </w:r>
      <w:r w:rsidRPr="00710245">
        <w:rPr>
          <w:spacing w:val="-2"/>
          <w:szCs w:val="20"/>
        </w:rPr>
        <w:t xml:space="preserve"> </w:t>
      </w:r>
      <w:r w:rsidR="00307E77" w:rsidRPr="00710245">
        <w:rPr>
          <w:spacing w:val="-2"/>
          <w:szCs w:val="20"/>
        </w:rPr>
        <w:t>o</w:t>
      </w:r>
      <w:r w:rsidR="00307E77">
        <w:rPr>
          <w:spacing w:val="-2"/>
          <w:szCs w:val="20"/>
        </w:rPr>
        <w:t> </w:t>
      </w:r>
      <w:r w:rsidRPr="00710245">
        <w:rPr>
          <w:spacing w:val="-2"/>
          <w:szCs w:val="20"/>
        </w:rPr>
        <w:t>příznivější vývoj</w:t>
      </w:r>
      <w:r w:rsidR="008E037D">
        <w:rPr>
          <w:spacing w:val="-2"/>
          <w:szCs w:val="20"/>
        </w:rPr>
        <w:t xml:space="preserve"> než v celé ekonomice, kde obdobný</w:t>
      </w:r>
      <w:r w:rsidRPr="00710245">
        <w:rPr>
          <w:spacing w:val="-2"/>
          <w:szCs w:val="20"/>
        </w:rPr>
        <w:t xml:space="preserve"> podíl mírně klesl (ze 2,4</w:t>
      </w:r>
      <w:r w:rsidR="006E33D0">
        <w:rPr>
          <w:spacing w:val="-2"/>
          <w:szCs w:val="20"/>
        </w:rPr>
        <w:t> %</w:t>
      </w:r>
      <w:r w:rsidRPr="00710245">
        <w:rPr>
          <w:spacing w:val="-2"/>
          <w:szCs w:val="20"/>
        </w:rPr>
        <w:t xml:space="preserve"> na 2,1</w:t>
      </w:r>
      <w:r w:rsidR="006E33D0">
        <w:rPr>
          <w:spacing w:val="-2"/>
          <w:szCs w:val="20"/>
        </w:rPr>
        <w:t> %</w:t>
      </w:r>
      <w:r w:rsidRPr="00710245">
        <w:rPr>
          <w:spacing w:val="-2"/>
          <w:szCs w:val="20"/>
        </w:rPr>
        <w:t xml:space="preserve">). Váha těchto položek se v rámci průmyslu </w:t>
      </w:r>
      <w:r>
        <w:rPr>
          <w:spacing w:val="-2"/>
          <w:szCs w:val="20"/>
        </w:rPr>
        <w:t>výrazně lišila</w:t>
      </w:r>
      <w:r w:rsidRPr="00710245">
        <w:rPr>
          <w:spacing w:val="-2"/>
          <w:szCs w:val="20"/>
        </w:rPr>
        <w:t>. Zatímco ve zpracovatelském průmyslu činila v roce 2018 jen 2,5</w:t>
      </w:r>
      <w:r w:rsidR="006E33D0">
        <w:rPr>
          <w:spacing w:val="-2"/>
          <w:szCs w:val="20"/>
        </w:rPr>
        <w:t> %</w:t>
      </w:r>
      <w:r w:rsidRPr="00710245">
        <w:rPr>
          <w:spacing w:val="-2"/>
          <w:szCs w:val="20"/>
        </w:rPr>
        <w:t xml:space="preserve">, v těžbě </w:t>
      </w:r>
      <w:r>
        <w:rPr>
          <w:spacing w:val="-2"/>
          <w:szCs w:val="20"/>
        </w:rPr>
        <w:t>a</w:t>
      </w:r>
      <w:r w:rsidRPr="00710245">
        <w:rPr>
          <w:spacing w:val="-2"/>
          <w:szCs w:val="20"/>
        </w:rPr>
        <w:t> dobývání, stejně jako v energetice oscilovala kolem 5</w:t>
      </w:r>
      <w:r w:rsidR="006E33D0">
        <w:rPr>
          <w:spacing w:val="-2"/>
          <w:szCs w:val="20"/>
        </w:rPr>
        <w:t> %</w:t>
      </w:r>
      <w:r w:rsidRPr="00710245">
        <w:rPr>
          <w:spacing w:val="-2"/>
          <w:szCs w:val="20"/>
        </w:rPr>
        <w:t xml:space="preserve"> </w:t>
      </w:r>
      <w:r w:rsidR="00307E77" w:rsidRPr="00710245">
        <w:rPr>
          <w:spacing w:val="-2"/>
          <w:szCs w:val="20"/>
        </w:rPr>
        <w:t>a</w:t>
      </w:r>
      <w:r w:rsidR="00307E77">
        <w:rPr>
          <w:spacing w:val="-2"/>
          <w:szCs w:val="20"/>
        </w:rPr>
        <w:t> </w:t>
      </w:r>
      <w:r w:rsidRPr="00710245">
        <w:rPr>
          <w:spacing w:val="-2"/>
          <w:szCs w:val="20"/>
        </w:rPr>
        <w:t>dosahovala nejvyšších hodnot ze všech odvětví ekonomiky.</w:t>
      </w:r>
    </w:p>
    <w:p w14:paraId="678E7943" w14:textId="5C084A92" w:rsidR="00307E77" w:rsidRDefault="005B7E2B" w:rsidP="00CC1EF0">
      <w:pPr>
        <w:pStyle w:val="Normalodrka"/>
        <w:rPr>
          <w:spacing w:val="-2"/>
        </w:rPr>
      </w:pPr>
      <w:r w:rsidRPr="00FD034B">
        <w:rPr>
          <w:spacing w:val="-2"/>
        </w:rPr>
        <w:t xml:space="preserve">Hodinová produktivita práce v průmyslu vzrostla v roce 2019 reálně </w:t>
      </w:r>
      <w:r w:rsidR="00307E77" w:rsidRPr="00FD034B">
        <w:rPr>
          <w:spacing w:val="-2"/>
        </w:rPr>
        <w:t>o</w:t>
      </w:r>
      <w:r w:rsidR="00307E77">
        <w:rPr>
          <w:spacing w:val="-2"/>
        </w:rPr>
        <w:t> </w:t>
      </w:r>
      <w:r w:rsidRPr="00FD034B">
        <w:rPr>
          <w:spacing w:val="-2"/>
        </w:rPr>
        <w:t>2,9</w:t>
      </w:r>
      <w:r w:rsidR="006E33D0">
        <w:rPr>
          <w:spacing w:val="-2"/>
        </w:rPr>
        <w:t> %</w:t>
      </w:r>
      <w:r w:rsidRPr="00FD034B">
        <w:rPr>
          <w:spacing w:val="-2"/>
        </w:rPr>
        <w:t xml:space="preserve">, </w:t>
      </w:r>
      <w:r w:rsidR="006654F4" w:rsidRPr="00FD034B">
        <w:rPr>
          <w:spacing w:val="-2"/>
        </w:rPr>
        <w:t xml:space="preserve">zatímco </w:t>
      </w:r>
      <w:r w:rsidR="00FD034B">
        <w:rPr>
          <w:spacing w:val="-2"/>
        </w:rPr>
        <w:t>v celé ekonomice o</w:t>
      </w:r>
      <w:r w:rsidR="00FD034B" w:rsidRPr="00FD034B">
        <w:rPr>
          <w:spacing w:val="-2"/>
        </w:rPr>
        <w:t> </w:t>
      </w:r>
      <w:r w:rsidRPr="00FD034B">
        <w:rPr>
          <w:spacing w:val="-2"/>
        </w:rPr>
        <w:t>2</w:t>
      </w:r>
      <w:r w:rsidR="006654F4" w:rsidRPr="00FD034B">
        <w:rPr>
          <w:spacing w:val="-2"/>
        </w:rPr>
        <w:t>,0</w:t>
      </w:r>
      <w:r w:rsidR="00FD034B" w:rsidRPr="00FD034B">
        <w:rPr>
          <w:spacing w:val="-2"/>
        </w:rPr>
        <w:t> </w:t>
      </w:r>
      <w:r w:rsidRPr="00FD034B">
        <w:rPr>
          <w:spacing w:val="-2"/>
        </w:rPr>
        <w:t xml:space="preserve">%. </w:t>
      </w:r>
      <w:r w:rsidR="00874F6D" w:rsidRPr="00FD034B">
        <w:rPr>
          <w:spacing w:val="-2"/>
        </w:rPr>
        <w:t>Souhrnný růst za období 2010 až 2019 dosáhl v</w:t>
      </w:r>
      <w:r w:rsidR="00F727F2">
        <w:rPr>
          <w:spacing w:val="-2"/>
        </w:rPr>
        <w:t> </w:t>
      </w:r>
      <w:r w:rsidR="00874F6D" w:rsidRPr="00FD034B">
        <w:rPr>
          <w:spacing w:val="-2"/>
        </w:rPr>
        <w:t>průmysl</w:t>
      </w:r>
      <w:r w:rsidR="008E037D" w:rsidRPr="00FD034B">
        <w:rPr>
          <w:spacing w:val="-2"/>
        </w:rPr>
        <w:t>u</w:t>
      </w:r>
      <w:r w:rsidR="00F727F2">
        <w:rPr>
          <w:spacing w:val="-2"/>
        </w:rPr>
        <w:t xml:space="preserve"> 13 %</w:t>
      </w:r>
      <w:r w:rsidR="00874F6D" w:rsidRPr="00FD034B">
        <w:rPr>
          <w:spacing w:val="-2"/>
        </w:rPr>
        <w:t xml:space="preserve"> </w:t>
      </w:r>
      <w:r w:rsidR="00F727F2">
        <w:rPr>
          <w:spacing w:val="-2"/>
        </w:rPr>
        <w:t>v národním hospodářství</w:t>
      </w:r>
      <w:r w:rsidR="00874F6D" w:rsidRPr="00FD034B">
        <w:rPr>
          <w:spacing w:val="-2"/>
        </w:rPr>
        <w:t xml:space="preserve"> 16</w:t>
      </w:r>
      <w:r w:rsidR="006E33D0">
        <w:rPr>
          <w:spacing w:val="-2"/>
        </w:rPr>
        <w:t> %</w:t>
      </w:r>
      <w:r w:rsidR="00874F6D" w:rsidRPr="00FD034B">
        <w:rPr>
          <w:spacing w:val="-2"/>
        </w:rPr>
        <w:t xml:space="preserve">. </w:t>
      </w:r>
      <w:r w:rsidR="00CC1EF0" w:rsidRPr="00FD034B">
        <w:rPr>
          <w:spacing w:val="-2"/>
        </w:rPr>
        <w:t>Nominální produktivita práce v průmyslu se v poslední dekádě držela mírně nad úrovní celé ekonomiky. V</w:t>
      </w:r>
      <w:r w:rsidR="008E037D" w:rsidRPr="00FD034B">
        <w:rPr>
          <w:spacing w:val="-2"/>
        </w:rPr>
        <w:t> roce 2019 převyšovala</w:t>
      </w:r>
      <w:r w:rsidR="00CC1EF0" w:rsidRPr="00FD034B">
        <w:rPr>
          <w:spacing w:val="-2"/>
        </w:rPr>
        <w:t xml:space="preserve"> ho</w:t>
      </w:r>
      <w:r w:rsidR="008E037D" w:rsidRPr="00FD034B">
        <w:rPr>
          <w:spacing w:val="-2"/>
        </w:rPr>
        <w:t xml:space="preserve">dinová produktivita práce </w:t>
      </w:r>
      <w:r w:rsidR="00307E77" w:rsidRPr="00FD034B">
        <w:rPr>
          <w:spacing w:val="-2"/>
        </w:rPr>
        <w:t>v</w:t>
      </w:r>
      <w:r w:rsidR="00307E77">
        <w:rPr>
          <w:spacing w:val="-2"/>
        </w:rPr>
        <w:t> </w:t>
      </w:r>
      <w:r w:rsidR="008E037D" w:rsidRPr="00FD034B">
        <w:rPr>
          <w:spacing w:val="-2"/>
        </w:rPr>
        <w:t>energetice hladinu celé ekonom</w:t>
      </w:r>
      <w:r w:rsidR="00DD007F">
        <w:rPr>
          <w:spacing w:val="-2"/>
        </w:rPr>
        <w:t>i</w:t>
      </w:r>
      <w:r w:rsidR="008E037D" w:rsidRPr="00FD034B">
        <w:rPr>
          <w:spacing w:val="-2"/>
        </w:rPr>
        <w:t>ky</w:t>
      </w:r>
      <w:r w:rsidR="00846C80" w:rsidRPr="00FD034B">
        <w:rPr>
          <w:spacing w:val="-2"/>
        </w:rPr>
        <w:t xml:space="preserve"> téměř čtyřná</w:t>
      </w:r>
      <w:r w:rsidR="00CC1EF0" w:rsidRPr="00FD034B">
        <w:rPr>
          <w:spacing w:val="-2"/>
        </w:rPr>
        <w:t xml:space="preserve">sobně, v automobilovém průmyslu </w:t>
      </w:r>
      <w:r w:rsidR="00307E77" w:rsidRPr="00FD034B">
        <w:rPr>
          <w:spacing w:val="-2"/>
        </w:rPr>
        <w:t>o</w:t>
      </w:r>
      <w:r w:rsidR="00307E77">
        <w:rPr>
          <w:spacing w:val="-2"/>
        </w:rPr>
        <w:t> </w:t>
      </w:r>
      <w:r w:rsidR="00CC1EF0" w:rsidRPr="00FD034B">
        <w:rPr>
          <w:spacing w:val="-2"/>
        </w:rPr>
        <w:t>polovinu.</w:t>
      </w:r>
    </w:p>
    <w:p w14:paraId="5BC4E887" w14:textId="3B1E468C" w:rsidR="00F161E1" w:rsidRPr="009346B6" w:rsidRDefault="00044059" w:rsidP="00067A82">
      <w:pPr>
        <w:pStyle w:val="Normalodrka"/>
        <w:spacing w:after="160"/>
        <w:rPr>
          <w:spacing w:val="-4"/>
        </w:rPr>
      </w:pPr>
      <w:r>
        <w:rPr>
          <w:spacing w:val="-2"/>
          <w:szCs w:val="20"/>
        </w:rPr>
        <w:t xml:space="preserve">Průměrná </w:t>
      </w:r>
      <w:r w:rsidR="00D77ECD">
        <w:rPr>
          <w:spacing w:val="-2"/>
          <w:szCs w:val="20"/>
        </w:rPr>
        <w:t xml:space="preserve">hrubá </w:t>
      </w:r>
      <w:r>
        <w:rPr>
          <w:spacing w:val="-2"/>
          <w:szCs w:val="20"/>
        </w:rPr>
        <w:t xml:space="preserve">hodinová mzda </w:t>
      </w:r>
      <w:r w:rsidR="00D45C8F">
        <w:rPr>
          <w:spacing w:val="-2"/>
          <w:szCs w:val="20"/>
        </w:rPr>
        <w:t>zamě</w:t>
      </w:r>
      <w:r w:rsidR="00AA1DC6">
        <w:rPr>
          <w:spacing w:val="-2"/>
          <w:szCs w:val="20"/>
        </w:rPr>
        <w:t xml:space="preserve">stnance v průmyslu přepočtená dle </w:t>
      </w:r>
      <w:r w:rsidR="00AA1DC6" w:rsidRPr="00AA1DC6">
        <w:rPr>
          <w:spacing w:val="-2"/>
          <w:szCs w:val="20"/>
        </w:rPr>
        <w:t>standardu</w:t>
      </w:r>
      <w:r w:rsidR="00D45C8F" w:rsidRPr="00AA1DC6">
        <w:rPr>
          <w:spacing w:val="-2"/>
          <w:szCs w:val="20"/>
        </w:rPr>
        <w:t xml:space="preserve"> kupní síly</w:t>
      </w:r>
      <w:r w:rsidR="00D45C8F">
        <w:rPr>
          <w:spacing w:val="-2"/>
          <w:szCs w:val="20"/>
        </w:rPr>
        <w:t xml:space="preserve"> dosahovala v roce 2018 v tuzemsku hodnoty 9,</w:t>
      </w:r>
      <w:r w:rsidR="00307E77">
        <w:rPr>
          <w:spacing w:val="-2"/>
          <w:szCs w:val="20"/>
        </w:rPr>
        <w:t>8</w:t>
      </w:r>
      <w:r w:rsidR="00DD007F">
        <w:rPr>
          <w:spacing w:val="-2"/>
          <w:szCs w:val="20"/>
        </w:rPr>
        <w:t xml:space="preserve"> </w:t>
      </w:r>
      <w:r w:rsidR="00EC1470">
        <w:rPr>
          <w:spacing w:val="-2"/>
          <w:szCs w:val="20"/>
        </w:rPr>
        <w:t xml:space="preserve">PPS </w:t>
      </w:r>
      <w:r w:rsidR="00307E77">
        <w:rPr>
          <w:spacing w:val="-2"/>
          <w:szCs w:val="20"/>
        </w:rPr>
        <w:t>a </w:t>
      </w:r>
      <w:r w:rsidR="00D45C8F">
        <w:rPr>
          <w:spacing w:val="-2"/>
          <w:szCs w:val="20"/>
        </w:rPr>
        <w:t>řadila Česko do poslední třetiny států EU.</w:t>
      </w:r>
      <w:r w:rsidR="00DA7AB5">
        <w:rPr>
          <w:spacing w:val="-2"/>
          <w:szCs w:val="20"/>
        </w:rPr>
        <w:t xml:space="preserve"> Nejvyšší koupěschopností výdělků disponovali průmysloví zaměstnanc</w:t>
      </w:r>
      <w:r w:rsidR="00466CA7">
        <w:rPr>
          <w:spacing w:val="-2"/>
          <w:szCs w:val="20"/>
        </w:rPr>
        <w:t>i v Dánsku (23,9), Německu (21,7</w:t>
      </w:r>
      <w:r w:rsidR="00DA7AB5">
        <w:rPr>
          <w:spacing w:val="-2"/>
          <w:szCs w:val="20"/>
        </w:rPr>
        <w:t xml:space="preserve">) </w:t>
      </w:r>
      <w:r w:rsidR="00307E77">
        <w:rPr>
          <w:spacing w:val="-2"/>
          <w:szCs w:val="20"/>
        </w:rPr>
        <w:t>a </w:t>
      </w:r>
      <w:r w:rsidR="00DA7AB5">
        <w:rPr>
          <w:spacing w:val="-2"/>
          <w:szCs w:val="20"/>
        </w:rPr>
        <w:t xml:space="preserve">Belgii (18,8). Na opačné straně spektra figurovalo Bulharsko (5,8). </w:t>
      </w:r>
      <w:r w:rsidR="00C9571A">
        <w:rPr>
          <w:spacing w:val="-2"/>
          <w:szCs w:val="20"/>
        </w:rPr>
        <w:t>V roce 2018 činila mzdová koupěschopnost zaměstnanc</w:t>
      </w:r>
      <w:r w:rsidR="00B81025">
        <w:rPr>
          <w:spacing w:val="-2"/>
          <w:szCs w:val="20"/>
        </w:rPr>
        <w:t>ů průmyslu v Česku 45</w:t>
      </w:r>
      <w:r w:rsidR="006E33D0">
        <w:rPr>
          <w:spacing w:val="-2"/>
          <w:szCs w:val="20"/>
        </w:rPr>
        <w:t> %</w:t>
      </w:r>
      <w:r w:rsidR="00B81025">
        <w:rPr>
          <w:spacing w:val="-2"/>
          <w:szCs w:val="20"/>
        </w:rPr>
        <w:t xml:space="preserve"> úrovně n</w:t>
      </w:r>
      <w:r w:rsidR="00C9571A">
        <w:rPr>
          <w:spacing w:val="-2"/>
          <w:szCs w:val="20"/>
        </w:rPr>
        <w:t>ěmeckých mezd v </w:t>
      </w:r>
      <w:r w:rsidR="00466CA7">
        <w:rPr>
          <w:spacing w:val="-2"/>
          <w:szCs w:val="20"/>
        </w:rPr>
        <w:t>průmyslu, v roce 2006 to bylo 39</w:t>
      </w:r>
      <w:r w:rsidR="006E33D0">
        <w:rPr>
          <w:spacing w:val="-2"/>
          <w:szCs w:val="20"/>
        </w:rPr>
        <w:t> %</w:t>
      </w:r>
      <w:r w:rsidR="00C9571A">
        <w:rPr>
          <w:spacing w:val="-2"/>
          <w:szCs w:val="20"/>
        </w:rPr>
        <w:t>. K nejslabší konvergenci k německým mzdám došlo mezi novějšími členy Unie ve Slovinsku (</w:t>
      </w:r>
      <w:r w:rsidR="00DD007F">
        <w:rPr>
          <w:spacing w:val="-2"/>
          <w:szCs w:val="20"/>
        </w:rPr>
        <w:t xml:space="preserve">ze </w:t>
      </w:r>
      <w:r w:rsidR="00C9571A">
        <w:rPr>
          <w:spacing w:val="-2"/>
          <w:szCs w:val="20"/>
        </w:rPr>
        <w:t>47</w:t>
      </w:r>
      <w:r w:rsidR="006E33D0">
        <w:rPr>
          <w:spacing w:val="-2"/>
          <w:szCs w:val="20"/>
        </w:rPr>
        <w:t> %</w:t>
      </w:r>
      <w:r w:rsidR="00C9571A">
        <w:rPr>
          <w:spacing w:val="-2"/>
          <w:szCs w:val="20"/>
        </w:rPr>
        <w:t xml:space="preserve"> na 50</w:t>
      </w:r>
      <w:r w:rsidR="006E33D0">
        <w:rPr>
          <w:spacing w:val="-2"/>
          <w:szCs w:val="20"/>
        </w:rPr>
        <w:t> %</w:t>
      </w:r>
      <w:r w:rsidR="00C9571A">
        <w:rPr>
          <w:spacing w:val="-2"/>
          <w:szCs w:val="20"/>
        </w:rPr>
        <w:t xml:space="preserve">). Naproti tomu posun v Rumunsku byl </w:t>
      </w:r>
      <w:r w:rsidR="00B81025">
        <w:rPr>
          <w:spacing w:val="-2"/>
          <w:szCs w:val="20"/>
        </w:rPr>
        <w:t xml:space="preserve">ve stejném období </w:t>
      </w:r>
      <w:r w:rsidR="00C9571A">
        <w:rPr>
          <w:spacing w:val="-2"/>
          <w:szCs w:val="20"/>
        </w:rPr>
        <w:t>silný (ze 17</w:t>
      </w:r>
      <w:r w:rsidR="00994317">
        <w:rPr>
          <w:spacing w:val="-2"/>
          <w:szCs w:val="20"/>
        </w:rPr>
        <w:t> %</w:t>
      </w:r>
      <w:r w:rsidR="00C9571A">
        <w:rPr>
          <w:spacing w:val="-2"/>
          <w:szCs w:val="20"/>
        </w:rPr>
        <w:t xml:space="preserve"> na 38</w:t>
      </w:r>
      <w:r w:rsidR="006E33D0">
        <w:rPr>
          <w:spacing w:val="-2"/>
          <w:szCs w:val="20"/>
        </w:rPr>
        <w:t> %</w:t>
      </w:r>
      <w:r w:rsidR="00C9571A">
        <w:rPr>
          <w:spacing w:val="-2"/>
          <w:szCs w:val="20"/>
        </w:rPr>
        <w:t>).</w:t>
      </w:r>
      <w:r w:rsidR="00D77ECD">
        <w:rPr>
          <w:spacing w:val="-2"/>
          <w:szCs w:val="20"/>
        </w:rPr>
        <w:t xml:space="preserve"> Ve vztahu k průmyslu v celé EU27 činila v roce 2018 koupěschopnost tuzemských hodinových mezd 64 %.</w:t>
      </w:r>
    </w:p>
    <w:p w14:paraId="1E524A5E" w14:textId="6428ABD0" w:rsidR="00921A5C" w:rsidRPr="002C154B" w:rsidRDefault="00921A5C" w:rsidP="00921A5C">
      <w:pPr>
        <w:rPr>
          <w:sz w:val="2"/>
          <w:szCs w:val="2"/>
        </w:rPr>
      </w:pPr>
    </w:p>
    <w:sectPr w:rsidR="00921A5C" w:rsidRPr="002C154B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132AD8" w16cid:durableId="23837235"/>
  <w16cid:commentId w16cid:paraId="349E0065" w16cid:durableId="2383738F"/>
  <w16cid:commentId w16cid:paraId="70323CDE" w16cid:durableId="23837548"/>
  <w16cid:commentId w16cid:paraId="72539BE7" w16cid:durableId="2386DE07"/>
  <w16cid:commentId w16cid:paraId="11D8F9A5" w16cid:durableId="23849388"/>
  <w16cid:commentId w16cid:paraId="09132031" w16cid:durableId="238495BE"/>
  <w16cid:commentId w16cid:paraId="7EB7DE74" w16cid:durableId="238496FC"/>
  <w16cid:commentId w16cid:paraId="4537AB62" w16cid:durableId="2384B67A"/>
  <w16cid:commentId w16cid:paraId="733CEAEE" w16cid:durableId="2384A413"/>
  <w16cid:commentId w16cid:paraId="6D4EA8B4" w16cid:durableId="2384C00C"/>
  <w16cid:commentId w16cid:paraId="4E5C825E" w16cid:durableId="2384C359"/>
  <w16cid:commentId w16cid:paraId="704695B7" w16cid:durableId="2384C623"/>
  <w16cid:commentId w16cid:paraId="5005EA8D" w16cid:durableId="2384EB9C"/>
  <w16cid:commentId w16cid:paraId="4FAEE49E" w16cid:durableId="2384EA6D"/>
  <w16cid:commentId w16cid:paraId="1803CB1D" w16cid:durableId="2384F215"/>
  <w16cid:commentId w16cid:paraId="750B1B6F" w16cid:durableId="2384F56F"/>
  <w16cid:commentId w16cid:paraId="4D3465C5" w16cid:durableId="2384F7F1"/>
  <w16cid:commentId w16cid:paraId="3E5A7AF7" w16cid:durableId="2384F77E"/>
  <w16cid:commentId w16cid:paraId="04798E97" w16cid:durableId="2385BB3F"/>
  <w16cid:commentId w16cid:paraId="7271199B" w16cid:durableId="2385BBA9"/>
  <w16cid:commentId w16cid:paraId="7C02A283" w16cid:durableId="2385BF49"/>
  <w16cid:commentId w16cid:paraId="139C2364" w16cid:durableId="2386025E"/>
  <w16cid:commentId w16cid:paraId="57E4EF6D" w16cid:durableId="2386084B"/>
  <w16cid:commentId w16cid:paraId="493AAA68" w16cid:durableId="23860DAB"/>
  <w16cid:commentId w16cid:paraId="643B8604" w16cid:durableId="23861055"/>
  <w16cid:commentId w16cid:paraId="025F2620" w16cid:durableId="238612E3"/>
  <w16cid:commentId w16cid:paraId="0AC073A7" w16cid:durableId="2386145F"/>
  <w16cid:commentId w16cid:paraId="6DD3E6B0" w16cid:durableId="238616B3"/>
  <w16cid:commentId w16cid:paraId="79F18DB0" w16cid:durableId="23861655"/>
  <w16cid:commentId w16cid:paraId="56FA7E4B" w16cid:durableId="2386106D"/>
  <w16cid:commentId w16cid:paraId="2B9CFEB3" w16cid:durableId="23861F26"/>
  <w16cid:commentId w16cid:paraId="7C843B15" w16cid:durableId="238622D0"/>
  <w16cid:commentId w16cid:paraId="35AEB49B" w16cid:durableId="23862367"/>
  <w16cid:commentId w16cid:paraId="7F3CBEDF" w16cid:durableId="23860305"/>
  <w16cid:commentId w16cid:paraId="77820AE3" w16cid:durableId="2386D3D0"/>
  <w16cid:commentId w16cid:paraId="4E8ADA6F" w16cid:durableId="2386D323"/>
  <w16cid:commentId w16cid:paraId="6E4281BD" w16cid:durableId="2386DF12"/>
  <w16cid:commentId w16cid:paraId="5100CD21" w16cid:durableId="2386E459"/>
  <w16cid:commentId w16cid:paraId="41BC835A" w16cid:durableId="2386D5A2"/>
  <w16cid:commentId w16cid:paraId="543C07C7" w16cid:durableId="2386EAF8"/>
  <w16cid:commentId w16cid:paraId="5B600DF4" w16cid:durableId="2386D881"/>
  <w16cid:commentId w16cid:paraId="0D295971" w16cid:durableId="2386D7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6FCFE" w14:textId="77777777" w:rsidR="00273C0E" w:rsidRDefault="00273C0E" w:rsidP="00E71A58">
      <w:r>
        <w:separator/>
      </w:r>
    </w:p>
  </w:endnote>
  <w:endnote w:type="continuationSeparator" w:id="0">
    <w:p w14:paraId="27BAB64E" w14:textId="77777777" w:rsidR="00273C0E" w:rsidRDefault="00273C0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C369" w14:textId="53893EB4" w:rsidR="009728D1" w:rsidRPr="00932443" w:rsidRDefault="009728D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4CBC08E" wp14:editId="37A6C6E7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73C32">
      <w:rPr>
        <w:szCs w:val="16"/>
      </w:rPr>
      <w:t>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 w:rsidR="00067B81"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5F496" w14:textId="3D5FD443" w:rsidR="009728D1" w:rsidRPr="00932443" w:rsidRDefault="009728D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704" behindDoc="0" locked="0" layoutInCell="1" allowOverlap="1" wp14:anchorId="1429520E" wp14:editId="103D972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="00067B81">
      <w:rPr>
        <w:rStyle w:val="ZpatChar"/>
        <w:szCs w:val="16"/>
      </w:rPr>
      <w:t>2020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73C32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09568" w14:textId="77777777" w:rsidR="00273C0E" w:rsidRDefault="00273C0E" w:rsidP="0084727E">
      <w:pPr>
        <w:spacing w:after="0"/>
      </w:pPr>
      <w:r>
        <w:separator/>
      </w:r>
    </w:p>
  </w:footnote>
  <w:footnote w:type="continuationSeparator" w:id="0">
    <w:p w14:paraId="5A42116C" w14:textId="77777777" w:rsidR="00273C0E" w:rsidRDefault="00273C0E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E341" w14:textId="4DEAD05A" w:rsidR="009728D1" w:rsidRPr="004C0391" w:rsidRDefault="009728D1" w:rsidP="004C0391">
    <w:pPr>
      <w:pStyle w:val="Zhlav"/>
    </w:pPr>
    <w:r>
      <w:t>Širší aspekty vývoje průmyslu v ČR i EU z pohledu trhu práce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E75C" w14:textId="01B2AC05" w:rsidR="009728D1" w:rsidRDefault="009728D1" w:rsidP="00937AE2">
    <w:pPr>
      <w:pStyle w:val="Zhlav"/>
    </w:pPr>
    <w:r>
      <w:t>Širší aspekty vývoje průmyslu v ČR i EU z pohledu trhu práce</w:t>
    </w:r>
  </w:p>
  <w:p w14:paraId="5C2665E0" w14:textId="77777777" w:rsidR="009728D1" w:rsidRPr="006F5416" w:rsidRDefault="009728D1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8B6CC9"/>
    <w:multiLevelType w:val="hybridMultilevel"/>
    <w:tmpl w:val="2208F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175B"/>
    <w:multiLevelType w:val="hybridMultilevel"/>
    <w:tmpl w:val="8E4C736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43D1B"/>
    <w:multiLevelType w:val="hybridMultilevel"/>
    <w:tmpl w:val="EF4262D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15AC1"/>
    <w:multiLevelType w:val="hybridMultilevel"/>
    <w:tmpl w:val="7464A696"/>
    <w:lvl w:ilvl="0" w:tplc="4246FC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F1D32"/>
    <w:multiLevelType w:val="hybridMultilevel"/>
    <w:tmpl w:val="422047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16"/>
  </w:num>
  <w:num w:numId="16">
    <w:abstractNumId w:val="12"/>
  </w:num>
  <w:num w:numId="17">
    <w:abstractNumId w:val="24"/>
  </w:num>
  <w:num w:numId="18">
    <w:abstractNumId w:val="18"/>
  </w:num>
  <w:num w:numId="19">
    <w:abstractNumId w:val="25"/>
  </w:num>
  <w:num w:numId="20">
    <w:abstractNumId w:val="28"/>
  </w:num>
  <w:num w:numId="21">
    <w:abstractNumId w:val="22"/>
  </w:num>
  <w:num w:numId="22">
    <w:abstractNumId w:val="15"/>
  </w:num>
  <w:num w:numId="23">
    <w:abstractNumId w:val="13"/>
  </w:num>
  <w:num w:numId="24">
    <w:abstractNumId w:val="14"/>
  </w:num>
  <w:num w:numId="25">
    <w:abstractNumId w:val="26"/>
  </w:num>
  <w:num w:numId="26">
    <w:abstractNumId w:val="21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2"/>
    <w:rsid w:val="0000083D"/>
    <w:rsid w:val="0000209D"/>
    <w:rsid w:val="00002B85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E7F"/>
    <w:rsid w:val="000159E9"/>
    <w:rsid w:val="00016123"/>
    <w:rsid w:val="0001653D"/>
    <w:rsid w:val="00020CDE"/>
    <w:rsid w:val="0002195D"/>
    <w:rsid w:val="000234D6"/>
    <w:rsid w:val="00023D29"/>
    <w:rsid w:val="00026389"/>
    <w:rsid w:val="00031AE0"/>
    <w:rsid w:val="000322EF"/>
    <w:rsid w:val="000333B9"/>
    <w:rsid w:val="00033FCD"/>
    <w:rsid w:val="00037A79"/>
    <w:rsid w:val="00041CEC"/>
    <w:rsid w:val="000421E4"/>
    <w:rsid w:val="00044059"/>
    <w:rsid w:val="00044407"/>
    <w:rsid w:val="0004694F"/>
    <w:rsid w:val="000500AB"/>
    <w:rsid w:val="000522E4"/>
    <w:rsid w:val="00052B65"/>
    <w:rsid w:val="000610E1"/>
    <w:rsid w:val="000623A2"/>
    <w:rsid w:val="00062EC5"/>
    <w:rsid w:val="00062F22"/>
    <w:rsid w:val="00064B6A"/>
    <w:rsid w:val="00067A82"/>
    <w:rsid w:val="00067B81"/>
    <w:rsid w:val="000712B3"/>
    <w:rsid w:val="00071E70"/>
    <w:rsid w:val="00072AEC"/>
    <w:rsid w:val="000748F2"/>
    <w:rsid w:val="000774EC"/>
    <w:rsid w:val="0008068B"/>
    <w:rsid w:val="0008263E"/>
    <w:rsid w:val="00082A55"/>
    <w:rsid w:val="00082C19"/>
    <w:rsid w:val="00085395"/>
    <w:rsid w:val="000854CA"/>
    <w:rsid w:val="00085D69"/>
    <w:rsid w:val="00087634"/>
    <w:rsid w:val="00087F2B"/>
    <w:rsid w:val="00093E3F"/>
    <w:rsid w:val="00093E53"/>
    <w:rsid w:val="0009474E"/>
    <w:rsid w:val="00095135"/>
    <w:rsid w:val="00096085"/>
    <w:rsid w:val="00096E5B"/>
    <w:rsid w:val="00097078"/>
    <w:rsid w:val="000974D1"/>
    <w:rsid w:val="0009799E"/>
    <w:rsid w:val="000979EC"/>
    <w:rsid w:val="000A1148"/>
    <w:rsid w:val="000A1183"/>
    <w:rsid w:val="000A256D"/>
    <w:rsid w:val="000A3A2C"/>
    <w:rsid w:val="000A5BA4"/>
    <w:rsid w:val="000A66F4"/>
    <w:rsid w:val="000A75F4"/>
    <w:rsid w:val="000B21DD"/>
    <w:rsid w:val="000B525B"/>
    <w:rsid w:val="000C1D78"/>
    <w:rsid w:val="000C3408"/>
    <w:rsid w:val="000C365C"/>
    <w:rsid w:val="000C5703"/>
    <w:rsid w:val="000C6375"/>
    <w:rsid w:val="000C6AFD"/>
    <w:rsid w:val="000D2C3F"/>
    <w:rsid w:val="000D5637"/>
    <w:rsid w:val="000E3D0E"/>
    <w:rsid w:val="000E4053"/>
    <w:rsid w:val="000E53C3"/>
    <w:rsid w:val="000E6C04"/>
    <w:rsid w:val="000E6FBD"/>
    <w:rsid w:val="000F7084"/>
    <w:rsid w:val="000F7FEF"/>
    <w:rsid w:val="00100F5C"/>
    <w:rsid w:val="0010106F"/>
    <w:rsid w:val="00101CDA"/>
    <w:rsid w:val="0010268C"/>
    <w:rsid w:val="00104C4C"/>
    <w:rsid w:val="00106DC7"/>
    <w:rsid w:val="00117623"/>
    <w:rsid w:val="0012192F"/>
    <w:rsid w:val="00122BB3"/>
    <w:rsid w:val="00125A9C"/>
    <w:rsid w:val="00125D69"/>
    <w:rsid w:val="00134608"/>
    <w:rsid w:val="00135FEE"/>
    <w:rsid w:val="00137DF7"/>
    <w:rsid w:val="001405FA"/>
    <w:rsid w:val="00141782"/>
    <w:rsid w:val="001425C3"/>
    <w:rsid w:val="00142C1C"/>
    <w:rsid w:val="0014314C"/>
    <w:rsid w:val="001457AA"/>
    <w:rsid w:val="00146F52"/>
    <w:rsid w:val="00147081"/>
    <w:rsid w:val="0014794C"/>
    <w:rsid w:val="0015085A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75F48"/>
    <w:rsid w:val="00181BBC"/>
    <w:rsid w:val="00182799"/>
    <w:rsid w:val="00182E99"/>
    <w:rsid w:val="00184B08"/>
    <w:rsid w:val="00185010"/>
    <w:rsid w:val="001863EA"/>
    <w:rsid w:val="00186919"/>
    <w:rsid w:val="001916DB"/>
    <w:rsid w:val="00192F37"/>
    <w:rsid w:val="00193818"/>
    <w:rsid w:val="00194520"/>
    <w:rsid w:val="001969D1"/>
    <w:rsid w:val="001A0487"/>
    <w:rsid w:val="001A0D6B"/>
    <w:rsid w:val="001A16E3"/>
    <w:rsid w:val="001A33A3"/>
    <w:rsid w:val="001A480E"/>
    <w:rsid w:val="001A5387"/>
    <w:rsid w:val="001A552F"/>
    <w:rsid w:val="001B28D3"/>
    <w:rsid w:val="001B2CA9"/>
    <w:rsid w:val="001B3110"/>
    <w:rsid w:val="001B4422"/>
    <w:rsid w:val="001B4729"/>
    <w:rsid w:val="001B57B8"/>
    <w:rsid w:val="001B5C4D"/>
    <w:rsid w:val="001B6310"/>
    <w:rsid w:val="001B6C09"/>
    <w:rsid w:val="001C05CD"/>
    <w:rsid w:val="001C1B66"/>
    <w:rsid w:val="001C487C"/>
    <w:rsid w:val="001C7EE3"/>
    <w:rsid w:val="001D198A"/>
    <w:rsid w:val="001D463E"/>
    <w:rsid w:val="001D51EB"/>
    <w:rsid w:val="001D68B2"/>
    <w:rsid w:val="001D70E9"/>
    <w:rsid w:val="001E0D3E"/>
    <w:rsid w:val="001E504C"/>
    <w:rsid w:val="001F138C"/>
    <w:rsid w:val="001F4063"/>
    <w:rsid w:val="001F4597"/>
    <w:rsid w:val="001F52D6"/>
    <w:rsid w:val="00201978"/>
    <w:rsid w:val="00203DA4"/>
    <w:rsid w:val="00203E4E"/>
    <w:rsid w:val="002052C6"/>
    <w:rsid w:val="002054B4"/>
    <w:rsid w:val="00207D7B"/>
    <w:rsid w:val="002118B9"/>
    <w:rsid w:val="00213C32"/>
    <w:rsid w:val="00217C5B"/>
    <w:rsid w:val="0022139E"/>
    <w:rsid w:val="00221BD4"/>
    <w:rsid w:val="00222729"/>
    <w:rsid w:val="00222FFB"/>
    <w:rsid w:val="002249F4"/>
    <w:rsid w:val="002252E0"/>
    <w:rsid w:val="002255F6"/>
    <w:rsid w:val="002257E8"/>
    <w:rsid w:val="00227850"/>
    <w:rsid w:val="00227A53"/>
    <w:rsid w:val="00230C6E"/>
    <w:rsid w:val="00231CC2"/>
    <w:rsid w:val="00236443"/>
    <w:rsid w:val="00241035"/>
    <w:rsid w:val="00241B06"/>
    <w:rsid w:val="002436BA"/>
    <w:rsid w:val="0024408E"/>
    <w:rsid w:val="00244A15"/>
    <w:rsid w:val="00244EB3"/>
    <w:rsid w:val="0024680E"/>
    <w:rsid w:val="00247319"/>
    <w:rsid w:val="0024799E"/>
    <w:rsid w:val="00253C0F"/>
    <w:rsid w:val="002558C1"/>
    <w:rsid w:val="00255943"/>
    <w:rsid w:val="00260FC5"/>
    <w:rsid w:val="002632EC"/>
    <w:rsid w:val="002665EC"/>
    <w:rsid w:val="00271465"/>
    <w:rsid w:val="00273C0E"/>
    <w:rsid w:val="00274037"/>
    <w:rsid w:val="00285412"/>
    <w:rsid w:val="0028587B"/>
    <w:rsid w:val="00291640"/>
    <w:rsid w:val="002A16D4"/>
    <w:rsid w:val="002A230C"/>
    <w:rsid w:val="002A5D97"/>
    <w:rsid w:val="002A7679"/>
    <w:rsid w:val="002B2127"/>
    <w:rsid w:val="002B213A"/>
    <w:rsid w:val="002B4845"/>
    <w:rsid w:val="002B49B9"/>
    <w:rsid w:val="002B6B06"/>
    <w:rsid w:val="002B6F67"/>
    <w:rsid w:val="002C3D06"/>
    <w:rsid w:val="002C43BD"/>
    <w:rsid w:val="002D0E59"/>
    <w:rsid w:val="002D2D9F"/>
    <w:rsid w:val="002D3DCF"/>
    <w:rsid w:val="002D6BD2"/>
    <w:rsid w:val="002E02A1"/>
    <w:rsid w:val="002E1475"/>
    <w:rsid w:val="002E1A9C"/>
    <w:rsid w:val="002E32FC"/>
    <w:rsid w:val="002E4B33"/>
    <w:rsid w:val="002E4E4C"/>
    <w:rsid w:val="002E4F60"/>
    <w:rsid w:val="002E5E3A"/>
    <w:rsid w:val="002E7360"/>
    <w:rsid w:val="002F0A29"/>
    <w:rsid w:val="002F1098"/>
    <w:rsid w:val="002F4860"/>
    <w:rsid w:val="002F550B"/>
    <w:rsid w:val="0030150E"/>
    <w:rsid w:val="00303533"/>
    <w:rsid w:val="00304771"/>
    <w:rsid w:val="003052D4"/>
    <w:rsid w:val="00306C5B"/>
    <w:rsid w:val="00307E77"/>
    <w:rsid w:val="00311448"/>
    <w:rsid w:val="003134A9"/>
    <w:rsid w:val="00314A41"/>
    <w:rsid w:val="003209D6"/>
    <w:rsid w:val="00321924"/>
    <w:rsid w:val="0032314C"/>
    <w:rsid w:val="0032656E"/>
    <w:rsid w:val="00326633"/>
    <w:rsid w:val="003268DD"/>
    <w:rsid w:val="00330060"/>
    <w:rsid w:val="00330085"/>
    <w:rsid w:val="00330711"/>
    <w:rsid w:val="00332190"/>
    <w:rsid w:val="0033250B"/>
    <w:rsid w:val="00334CC0"/>
    <w:rsid w:val="00343331"/>
    <w:rsid w:val="0034335E"/>
    <w:rsid w:val="00343A8A"/>
    <w:rsid w:val="00344668"/>
    <w:rsid w:val="00345D77"/>
    <w:rsid w:val="003462D9"/>
    <w:rsid w:val="00347378"/>
    <w:rsid w:val="00347604"/>
    <w:rsid w:val="00352945"/>
    <w:rsid w:val="003576EB"/>
    <w:rsid w:val="00357908"/>
    <w:rsid w:val="00357D45"/>
    <w:rsid w:val="00360C86"/>
    <w:rsid w:val="00360DE3"/>
    <w:rsid w:val="00360FBC"/>
    <w:rsid w:val="00362E90"/>
    <w:rsid w:val="00364C32"/>
    <w:rsid w:val="00364FA0"/>
    <w:rsid w:val="003657F3"/>
    <w:rsid w:val="003674EB"/>
    <w:rsid w:val="003678F2"/>
    <w:rsid w:val="00371018"/>
    <w:rsid w:val="003722A4"/>
    <w:rsid w:val="003733A0"/>
    <w:rsid w:val="00376C3B"/>
    <w:rsid w:val="003818DC"/>
    <w:rsid w:val="00384327"/>
    <w:rsid w:val="003852A9"/>
    <w:rsid w:val="00385D98"/>
    <w:rsid w:val="0038642D"/>
    <w:rsid w:val="003870EE"/>
    <w:rsid w:val="003922DF"/>
    <w:rsid w:val="003A2B4D"/>
    <w:rsid w:val="003A2D12"/>
    <w:rsid w:val="003A478C"/>
    <w:rsid w:val="003A5525"/>
    <w:rsid w:val="003A6B38"/>
    <w:rsid w:val="003B461F"/>
    <w:rsid w:val="003B5A32"/>
    <w:rsid w:val="003B6B9E"/>
    <w:rsid w:val="003C3490"/>
    <w:rsid w:val="003C4BE8"/>
    <w:rsid w:val="003C77D0"/>
    <w:rsid w:val="003C7E62"/>
    <w:rsid w:val="003D6920"/>
    <w:rsid w:val="003E38BA"/>
    <w:rsid w:val="003E4C91"/>
    <w:rsid w:val="003E4E75"/>
    <w:rsid w:val="003F313C"/>
    <w:rsid w:val="003F37FC"/>
    <w:rsid w:val="003F3890"/>
    <w:rsid w:val="003F48D7"/>
    <w:rsid w:val="003F4B2C"/>
    <w:rsid w:val="003F551C"/>
    <w:rsid w:val="003F72ED"/>
    <w:rsid w:val="003F7D23"/>
    <w:rsid w:val="00400B82"/>
    <w:rsid w:val="0040575D"/>
    <w:rsid w:val="00407C13"/>
    <w:rsid w:val="00410638"/>
    <w:rsid w:val="0041215C"/>
    <w:rsid w:val="0041501E"/>
    <w:rsid w:val="004159C3"/>
    <w:rsid w:val="0041758E"/>
    <w:rsid w:val="004217D2"/>
    <w:rsid w:val="00425F45"/>
    <w:rsid w:val="00432A58"/>
    <w:rsid w:val="00432EA8"/>
    <w:rsid w:val="00433C0C"/>
    <w:rsid w:val="00434617"/>
    <w:rsid w:val="00436778"/>
    <w:rsid w:val="00437E53"/>
    <w:rsid w:val="00440900"/>
    <w:rsid w:val="00441BF6"/>
    <w:rsid w:val="004441A0"/>
    <w:rsid w:val="00444E83"/>
    <w:rsid w:val="0045078A"/>
    <w:rsid w:val="0045086D"/>
    <w:rsid w:val="004528F0"/>
    <w:rsid w:val="00453047"/>
    <w:rsid w:val="0046071E"/>
    <w:rsid w:val="00460FB3"/>
    <w:rsid w:val="00466CA7"/>
    <w:rsid w:val="00467ABC"/>
    <w:rsid w:val="00467C2C"/>
    <w:rsid w:val="00476240"/>
    <w:rsid w:val="00476439"/>
    <w:rsid w:val="0047735C"/>
    <w:rsid w:val="004776BC"/>
    <w:rsid w:val="0048139F"/>
    <w:rsid w:val="00481E40"/>
    <w:rsid w:val="00482DE9"/>
    <w:rsid w:val="00484ECE"/>
    <w:rsid w:val="00486917"/>
    <w:rsid w:val="00487A34"/>
    <w:rsid w:val="004915CB"/>
    <w:rsid w:val="004919B0"/>
    <w:rsid w:val="004924DC"/>
    <w:rsid w:val="0049348B"/>
    <w:rsid w:val="004948F4"/>
    <w:rsid w:val="004950A4"/>
    <w:rsid w:val="004A14E4"/>
    <w:rsid w:val="004A3212"/>
    <w:rsid w:val="004A5494"/>
    <w:rsid w:val="004A61C5"/>
    <w:rsid w:val="004A670E"/>
    <w:rsid w:val="004A77DF"/>
    <w:rsid w:val="004B1417"/>
    <w:rsid w:val="004B1B28"/>
    <w:rsid w:val="004B47CD"/>
    <w:rsid w:val="004B481B"/>
    <w:rsid w:val="004B48DF"/>
    <w:rsid w:val="004B55B7"/>
    <w:rsid w:val="004B6468"/>
    <w:rsid w:val="004B7125"/>
    <w:rsid w:val="004B7637"/>
    <w:rsid w:val="004C0391"/>
    <w:rsid w:val="004C26B0"/>
    <w:rsid w:val="004C384C"/>
    <w:rsid w:val="004C3867"/>
    <w:rsid w:val="004C4CD0"/>
    <w:rsid w:val="004C5FBF"/>
    <w:rsid w:val="004C70DC"/>
    <w:rsid w:val="004D0211"/>
    <w:rsid w:val="004D0794"/>
    <w:rsid w:val="004D26B7"/>
    <w:rsid w:val="004D3177"/>
    <w:rsid w:val="004D5B88"/>
    <w:rsid w:val="004E326C"/>
    <w:rsid w:val="004F06F5"/>
    <w:rsid w:val="004F0CBA"/>
    <w:rsid w:val="004F16F7"/>
    <w:rsid w:val="004F1879"/>
    <w:rsid w:val="004F33A0"/>
    <w:rsid w:val="004F6EDC"/>
    <w:rsid w:val="00503748"/>
    <w:rsid w:val="0050689D"/>
    <w:rsid w:val="0050700F"/>
    <w:rsid w:val="0051031A"/>
    <w:rsid w:val="005108C0"/>
    <w:rsid w:val="00511873"/>
    <w:rsid w:val="00512A2F"/>
    <w:rsid w:val="00513B7E"/>
    <w:rsid w:val="0051465A"/>
    <w:rsid w:val="005152D9"/>
    <w:rsid w:val="00515C74"/>
    <w:rsid w:val="00515FFA"/>
    <w:rsid w:val="005172FF"/>
    <w:rsid w:val="005173AF"/>
    <w:rsid w:val="0052007E"/>
    <w:rsid w:val="0052337A"/>
    <w:rsid w:val="00525137"/>
    <w:rsid w:val="005251DD"/>
    <w:rsid w:val="00525C8F"/>
    <w:rsid w:val="00530243"/>
    <w:rsid w:val="00532CE7"/>
    <w:rsid w:val="0053324C"/>
    <w:rsid w:val="005348F6"/>
    <w:rsid w:val="00534A28"/>
    <w:rsid w:val="005367E8"/>
    <w:rsid w:val="00541508"/>
    <w:rsid w:val="00543498"/>
    <w:rsid w:val="00551238"/>
    <w:rsid w:val="0055599F"/>
    <w:rsid w:val="00556D68"/>
    <w:rsid w:val="00561B03"/>
    <w:rsid w:val="00563EB8"/>
    <w:rsid w:val="005647BF"/>
    <w:rsid w:val="00564AF1"/>
    <w:rsid w:val="00570D95"/>
    <w:rsid w:val="0057364B"/>
    <w:rsid w:val="00574773"/>
    <w:rsid w:val="00577EE4"/>
    <w:rsid w:val="00581AC8"/>
    <w:rsid w:val="00583FFD"/>
    <w:rsid w:val="00585E02"/>
    <w:rsid w:val="00586874"/>
    <w:rsid w:val="005901E9"/>
    <w:rsid w:val="005911BE"/>
    <w:rsid w:val="00592284"/>
    <w:rsid w:val="00593152"/>
    <w:rsid w:val="00596F92"/>
    <w:rsid w:val="005A10F2"/>
    <w:rsid w:val="005A21E0"/>
    <w:rsid w:val="005A28FF"/>
    <w:rsid w:val="005A2A19"/>
    <w:rsid w:val="005A2C1A"/>
    <w:rsid w:val="005A2C7B"/>
    <w:rsid w:val="005A3DF8"/>
    <w:rsid w:val="005A5549"/>
    <w:rsid w:val="005A5D45"/>
    <w:rsid w:val="005A655B"/>
    <w:rsid w:val="005A7666"/>
    <w:rsid w:val="005B121D"/>
    <w:rsid w:val="005B7BE7"/>
    <w:rsid w:val="005B7E2B"/>
    <w:rsid w:val="005C06ED"/>
    <w:rsid w:val="005C2609"/>
    <w:rsid w:val="005C35A1"/>
    <w:rsid w:val="005D3386"/>
    <w:rsid w:val="005D5802"/>
    <w:rsid w:val="005D7119"/>
    <w:rsid w:val="005D724D"/>
    <w:rsid w:val="005D7890"/>
    <w:rsid w:val="005E1B85"/>
    <w:rsid w:val="005E2A7C"/>
    <w:rsid w:val="005E5452"/>
    <w:rsid w:val="005E5906"/>
    <w:rsid w:val="005E7C78"/>
    <w:rsid w:val="005F18C5"/>
    <w:rsid w:val="005F3EB1"/>
    <w:rsid w:val="005F46D8"/>
    <w:rsid w:val="005F5469"/>
    <w:rsid w:val="005F5CE8"/>
    <w:rsid w:val="005F6D11"/>
    <w:rsid w:val="00600079"/>
    <w:rsid w:val="006003D1"/>
    <w:rsid w:val="00601A2E"/>
    <w:rsid w:val="006023F5"/>
    <w:rsid w:val="0060404F"/>
    <w:rsid w:val="00604307"/>
    <w:rsid w:val="0060487F"/>
    <w:rsid w:val="00604EAD"/>
    <w:rsid w:val="006104FB"/>
    <w:rsid w:val="0061249B"/>
    <w:rsid w:val="00612A2F"/>
    <w:rsid w:val="00614586"/>
    <w:rsid w:val="00616E05"/>
    <w:rsid w:val="0062148D"/>
    <w:rsid w:val="00623B49"/>
    <w:rsid w:val="00624093"/>
    <w:rsid w:val="006254CB"/>
    <w:rsid w:val="0063201A"/>
    <w:rsid w:val="006350D5"/>
    <w:rsid w:val="0063567C"/>
    <w:rsid w:val="006404A7"/>
    <w:rsid w:val="00642FB8"/>
    <w:rsid w:val="006451E4"/>
    <w:rsid w:val="00645B33"/>
    <w:rsid w:val="0064648F"/>
    <w:rsid w:val="00650330"/>
    <w:rsid w:val="006516CB"/>
    <w:rsid w:val="00654CAC"/>
    <w:rsid w:val="006558BD"/>
    <w:rsid w:val="00657E87"/>
    <w:rsid w:val="00664741"/>
    <w:rsid w:val="00664803"/>
    <w:rsid w:val="006654F4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87B41"/>
    <w:rsid w:val="00695BEF"/>
    <w:rsid w:val="006977F6"/>
    <w:rsid w:val="00697A13"/>
    <w:rsid w:val="006A109C"/>
    <w:rsid w:val="006A3E08"/>
    <w:rsid w:val="006A5C31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378C"/>
    <w:rsid w:val="006C386E"/>
    <w:rsid w:val="006C56D4"/>
    <w:rsid w:val="006C6924"/>
    <w:rsid w:val="006C6AF4"/>
    <w:rsid w:val="006C7CA6"/>
    <w:rsid w:val="006D3E8A"/>
    <w:rsid w:val="006D5C0C"/>
    <w:rsid w:val="006D61F6"/>
    <w:rsid w:val="006D64C2"/>
    <w:rsid w:val="006E279A"/>
    <w:rsid w:val="006E313B"/>
    <w:rsid w:val="006E33D0"/>
    <w:rsid w:val="006E7227"/>
    <w:rsid w:val="006F0813"/>
    <w:rsid w:val="006F0AC6"/>
    <w:rsid w:val="006F2595"/>
    <w:rsid w:val="006F2F95"/>
    <w:rsid w:val="006F438E"/>
    <w:rsid w:val="006F5416"/>
    <w:rsid w:val="00705242"/>
    <w:rsid w:val="00706AD4"/>
    <w:rsid w:val="00707150"/>
    <w:rsid w:val="00711BB0"/>
    <w:rsid w:val="007140BE"/>
    <w:rsid w:val="007142BA"/>
    <w:rsid w:val="00716E3F"/>
    <w:rsid w:val="007211F5"/>
    <w:rsid w:val="007240E2"/>
    <w:rsid w:val="00725BB5"/>
    <w:rsid w:val="0073093A"/>
    <w:rsid w:val="00730AE8"/>
    <w:rsid w:val="00730F1B"/>
    <w:rsid w:val="00740575"/>
    <w:rsid w:val="00741493"/>
    <w:rsid w:val="0074369B"/>
    <w:rsid w:val="00744EE6"/>
    <w:rsid w:val="00745062"/>
    <w:rsid w:val="00745BC3"/>
    <w:rsid w:val="007506A5"/>
    <w:rsid w:val="00750EF8"/>
    <w:rsid w:val="00752180"/>
    <w:rsid w:val="00753CAB"/>
    <w:rsid w:val="00755202"/>
    <w:rsid w:val="00755D3A"/>
    <w:rsid w:val="00756232"/>
    <w:rsid w:val="007567BD"/>
    <w:rsid w:val="007578D3"/>
    <w:rsid w:val="007609C6"/>
    <w:rsid w:val="0076175D"/>
    <w:rsid w:val="00762C17"/>
    <w:rsid w:val="00763B85"/>
    <w:rsid w:val="007640D0"/>
    <w:rsid w:val="0076521E"/>
    <w:rsid w:val="00765698"/>
    <w:rsid w:val="007661E9"/>
    <w:rsid w:val="00774779"/>
    <w:rsid w:val="00775985"/>
    <w:rsid w:val="00775F45"/>
    <w:rsid w:val="00776169"/>
    <w:rsid w:val="00776527"/>
    <w:rsid w:val="00780EF1"/>
    <w:rsid w:val="00785232"/>
    <w:rsid w:val="00790764"/>
    <w:rsid w:val="00791728"/>
    <w:rsid w:val="0079343E"/>
    <w:rsid w:val="0079453C"/>
    <w:rsid w:val="00794677"/>
    <w:rsid w:val="007964CF"/>
    <w:rsid w:val="00797D5F"/>
    <w:rsid w:val="007A33A6"/>
    <w:rsid w:val="007A38F2"/>
    <w:rsid w:val="007A3F0C"/>
    <w:rsid w:val="007A516D"/>
    <w:rsid w:val="007A67F8"/>
    <w:rsid w:val="007B0750"/>
    <w:rsid w:val="007B07A4"/>
    <w:rsid w:val="007B0C39"/>
    <w:rsid w:val="007B6689"/>
    <w:rsid w:val="007C13A4"/>
    <w:rsid w:val="007C2D23"/>
    <w:rsid w:val="007C6BBD"/>
    <w:rsid w:val="007C7BAE"/>
    <w:rsid w:val="007D0C24"/>
    <w:rsid w:val="007D106B"/>
    <w:rsid w:val="007D1AEA"/>
    <w:rsid w:val="007D40DF"/>
    <w:rsid w:val="007D7668"/>
    <w:rsid w:val="007E29B4"/>
    <w:rsid w:val="007E36EA"/>
    <w:rsid w:val="007E435A"/>
    <w:rsid w:val="007E7E61"/>
    <w:rsid w:val="007F0845"/>
    <w:rsid w:val="007F661C"/>
    <w:rsid w:val="007F6797"/>
    <w:rsid w:val="007F708D"/>
    <w:rsid w:val="00801E13"/>
    <w:rsid w:val="00805381"/>
    <w:rsid w:val="00807674"/>
    <w:rsid w:val="00807C82"/>
    <w:rsid w:val="008138B5"/>
    <w:rsid w:val="00816905"/>
    <w:rsid w:val="00817FDA"/>
    <w:rsid w:val="00821FF6"/>
    <w:rsid w:val="008222CD"/>
    <w:rsid w:val="00822574"/>
    <w:rsid w:val="00823046"/>
    <w:rsid w:val="00825C4D"/>
    <w:rsid w:val="0083143E"/>
    <w:rsid w:val="008314D2"/>
    <w:rsid w:val="00831CDE"/>
    <w:rsid w:val="00833BF2"/>
    <w:rsid w:val="00834304"/>
    <w:rsid w:val="00834FAA"/>
    <w:rsid w:val="00836086"/>
    <w:rsid w:val="008364D5"/>
    <w:rsid w:val="00844BB1"/>
    <w:rsid w:val="00846121"/>
    <w:rsid w:val="00846C80"/>
    <w:rsid w:val="0084708F"/>
    <w:rsid w:val="0084727E"/>
    <w:rsid w:val="008477C8"/>
    <w:rsid w:val="00847931"/>
    <w:rsid w:val="0085114D"/>
    <w:rsid w:val="00852217"/>
    <w:rsid w:val="00855408"/>
    <w:rsid w:val="00856D65"/>
    <w:rsid w:val="00857658"/>
    <w:rsid w:val="00861B41"/>
    <w:rsid w:val="00861BE3"/>
    <w:rsid w:val="00863434"/>
    <w:rsid w:val="008637A2"/>
    <w:rsid w:val="008657C3"/>
    <w:rsid w:val="00865E4C"/>
    <w:rsid w:val="008701E4"/>
    <w:rsid w:val="008703A1"/>
    <w:rsid w:val="00873072"/>
    <w:rsid w:val="00873148"/>
    <w:rsid w:val="00874F6D"/>
    <w:rsid w:val="00875A32"/>
    <w:rsid w:val="00876086"/>
    <w:rsid w:val="008834C6"/>
    <w:rsid w:val="00883923"/>
    <w:rsid w:val="00883FE4"/>
    <w:rsid w:val="00884A6F"/>
    <w:rsid w:val="008856A3"/>
    <w:rsid w:val="0088661D"/>
    <w:rsid w:val="008873D4"/>
    <w:rsid w:val="008906E1"/>
    <w:rsid w:val="0089296D"/>
    <w:rsid w:val="00893E85"/>
    <w:rsid w:val="00894031"/>
    <w:rsid w:val="00894C3D"/>
    <w:rsid w:val="00895508"/>
    <w:rsid w:val="00895A7B"/>
    <w:rsid w:val="008A6B40"/>
    <w:rsid w:val="008B1391"/>
    <w:rsid w:val="008B21E6"/>
    <w:rsid w:val="008B2636"/>
    <w:rsid w:val="008B7C02"/>
    <w:rsid w:val="008B7D2B"/>
    <w:rsid w:val="008C0049"/>
    <w:rsid w:val="008C0E88"/>
    <w:rsid w:val="008C56D3"/>
    <w:rsid w:val="008D0DBD"/>
    <w:rsid w:val="008D1E6A"/>
    <w:rsid w:val="008D2A16"/>
    <w:rsid w:val="008D664D"/>
    <w:rsid w:val="008D7BE5"/>
    <w:rsid w:val="008E037D"/>
    <w:rsid w:val="008E0DC9"/>
    <w:rsid w:val="008E2830"/>
    <w:rsid w:val="008E2C57"/>
    <w:rsid w:val="008E31FF"/>
    <w:rsid w:val="008E6F06"/>
    <w:rsid w:val="008E7FC9"/>
    <w:rsid w:val="008F029B"/>
    <w:rsid w:val="008F3FC9"/>
    <w:rsid w:val="008F42B4"/>
    <w:rsid w:val="008F47C7"/>
    <w:rsid w:val="008F585B"/>
    <w:rsid w:val="009003A8"/>
    <w:rsid w:val="00902500"/>
    <w:rsid w:val="00902EFF"/>
    <w:rsid w:val="00906401"/>
    <w:rsid w:val="0091155E"/>
    <w:rsid w:val="00912A92"/>
    <w:rsid w:val="0091495C"/>
    <w:rsid w:val="009149D4"/>
    <w:rsid w:val="00915CF4"/>
    <w:rsid w:val="0091728D"/>
    <w:rsid w:val="009177D4"/>
    <w:rsid w:val="0092180B"/>
    <w:rsid w:val="00921A5C"/>
    <w:rsid w:val="00921F14"/>
    <w:rsid w:val="0092434D"/>
    <w:rsid w:val="009248DD"/>
    <w:rsid w:val="00924AC8"/>
    <w:rsid w:val="0092597A"/>
    <w:rsid w:val="009273FC"/>
    <w:rsid w:val="00930F06"/>
    <w:rsid w:val="00930FB1"/>
    <w:rsid w:val="0093139F"/>
    <w:rsid w:val="00932443"/>
    <w:rsid w:val="009346B6"/>
    <w:rsid w:val="00937AE2"/>
    <w:rsid w:val="00942C19"/>
    <w:rsid w:val="00942FD9"/>
    <w:rsid w:val="0094427A"/>
    <w:rsid w:val="00945245"/>
    <w:rsid w:val="00945F0F"/>
    <w:rsid w:val="00947825"/>
    <w:rsid w:val="00947FD4"/>
    <w:rsid w:val="00953F28"/>
    <w:rsid w:val="009540B7"/>
    <w:rsid w:val="00954CE4"/>
    <w:rsid w:val="009560F8"/>
    <w:rsid w:val="0095759C"/>
    <w:rsid w:val="00957C5D"/>
    <w:rsid w:val="0096090E"/>
    <w:rsid w:val="0096154D"/>
    <w:rsid w:val="0096221A"/>
    <w:rsid w:val="009728D1"/>
    <w:rsid w:val="00972F87"/>
    <w:rsid w:val="00973148"/>
    <w:rsid w:val="00974923"/>
    <w:rsid w:val="00976681"/>
    <w:rsid w:val="00976BAF"/>
    <w:rsid w:val="00980D3D"/>
    <w:rsid w:val="00984C37"/>
    <w:rsid w:val="00987A30"/>
    <w:rsid w:val="00991D30"/>
    <w:rsid w:val="00992CF3"/>
    <w:rsid w:val="009942B6"/>
    <w:rsid w:val="00994317"/>
    <w:rsid w:val="00994868"/>
    <w:rsid w:val="009968D6"/>
    <w:rsid w:val="009A1CAB"/>
    <w:rsid w:val="009A4901"/>
    <w:rsid w:val="009A60D1"/>
    <w:rsid w:val="009B6FD3"/>
    <w:rsid w:val="009B7C82"/>
    <w:rsid w:val="009C0293"/>
    <w:rsid w:val="009C03C8"/>
    <w:rsid w:val="009C1750"/>
    <w:rsid w:val="009C19B4"/>
    <w:rsid w:val="009C1EEA"/>
    <w:rsid w:val="009C2E29"/>
    <w:rsid w:val="009C38E5"/>
    <w:rsid w:val="009C554B"/>
    <w:rsid w:val="009C5FEA"/>
    <w:rsid w:val="009C719E"/>
    <w:rsid w:val="009D3ACD"/>
    <w:rsid w:val="009E093B"/>
    <w:rsid w:val="009E0DD4"/>
    <w:rsid w:val="009E42ED"/>
    <w:rsid w:val="009E5273"/>
    <w:rsid w:val="009E5DDB"/>
    <w:rsid w:val="009F46EA"/>
    <w:rsid w:val="009F4CA7"/>
    <w:rsid w:val="009F4FDF"/>
    <w:rsid w:val="00A0067C"/>
    <w:rsid w:val="00A01CA0"/>
    <w:rsid w:val="00A02041"/>
    <w:rsid w:val="00A04326"/>
    <w:rsid w:val="00A10D66"/>
    <w:rsid w:val="00A1260E"/>
    <w:rsid w:val="00A14114"/>
    <w:rsid w:val="00A16413"/>
    <w:rsid w:val="00A16E1D"/>
    <w:rsid w:val="00A170C9"/>
    <w:rsid w:val="00A17D5B"/>
    <w:rsid w:val="00A20028"/>
    <w:rsid w:val="00A21624"/>
    <w:rsid w:val="00A2181F"/>
    <w:rsid w:val="00A230A8"/>
    <w:rsid w:val="00A23E43"/>
    <w:rsid w:val="00A25216"/>
    <w:rsid w:val="00A27420"/>
    <w:rsid w:val="00A27C85"/>
    <w:rsid w:val="00A30F65"/>
    <w:rsid w:val="00A32759"/>
    <w:rsid w:val="00A329DF"/>
    <w:rsid w:val="00A33767"/>
    <w:rsid w:val="00A341C7"/>
    <w:rsid w:val="00A35142"/>
    <w:rsid w:val="00A35EA6"/>
    <w:rsid w:val="00A40EAC"/>
    <w:rsid w:val="00A416D4"/>
    <w:rsid w:val="00A418BC"/>
    <w:rsid w:val="00A46DE0"/>
    <w:rsid w:val="00A4750C"/>
    <w:rsid w:val="00A50D73"/>
    <w:rsid w:val="00A51F19"/>
    <w:rsid w:val="00A51F45"/>
    <w:rsid w:val="00A52CAD"/>
    <w:rsid w:val="00A537F0"/>
    <w:rsid w:val="00A53FC7"/>
    <w:rsid w:val="00A54250"/>
    <w:rsid w:val="00A55161"/>
    <w:rsid w:val="00A55593"/>
    <w:rsid w:val="00A616FD"/>
    <w:rsid w:val="00A62B23"/>
    <w:rsid w:val="00A62CE1"/>
    <w:rsid w:val="00A65AAC"/>
    <w:rsid w:val="00A66A11"/>
    <w:rsid w:val="00A6741E"/>
    <w:rsid w:val="00A73C32"/>
    <w:rsid w:val="00A73C77"/>
    <w:rsid w:val="00A75E40"/>
    <w:rsid w:val="00A77D1D"/>
    <w:rsid w:val="00A84923"/>
    <w:rsid w:val="00A857C0"/>
    <w:rsid w:val="00A90FED"/>
    <w:rsid w:val="00A92D9F"/>
    <w:rsid w:val="00A97A1E"/>
    <w:rsid w:val="00A97AD8"/>
    <w:rsid w:val="00AA1DC6"/>
    <w:rsid w:val="00AA2996"/>
    <w:rsid w:val="00AA3E4E"/>
    <w:rsid w:val="00AA52BF"/>
    <w:rsid w:val="00AA559A"/>
    <w:rsid w:val="00AB2AF1"/>
    <w:rsid w:val="00AB49E9"/>
    <w:rsid w:val="00AB5421"/>
    <w:rsid w:val="00AB5F7B"/>
    <w:rsid w:val="00AC1296"/>
    <w:rsid w:val="00AC15AE"/>
    <w:rsid w:val="00AC45BD"/>
    <w:rsid w:val="00AC46DA"/>
    <w:rsid w:val="00AC6895"/>
    <w:rsid w:val="00AD1355"/>
    <w:rsid w:val="00AD168E"/>
    <w:rsid w:val="00AD306C"/>
    <w:rsid w:val="00AD68C4"/>
    <w:rsid w:val="00AD7D0B"/>
    <w:rsid w:val="00AE09B3"/>
    <w:rsid w:val="00AE1A83"/>
    <w:rsid w:val="00AE2A2D"/>
    <w:rsid w:val="00AE3FCD"/>
    <w:rsid w:val="00AE7FB2"/>
    <w:rsid w:val="00AF71EC"/>
    <w:rsid w:val="00B00913"/>
    <w:rsid w:val="00B01593"/>
    <w:rsid w:val="00B023F2"/>
    <w:rsid w:val="00B04B4A"/>
    <w:rsid w:val="00B07379"/>
    <w:rsid w:val="00B1032A"/>
    <w:rsid w:val="00B10A4D"/>
    <w:rsid w:val="00B120A1"/>
    <w:rsid w:val="00B12AA6"/>
    <w:rsid w:val="00B14928"/>
    <w:rsid w:val="00B14BC1"/>
    <w:rsid w:val="00B17E71"/>
    <w:rsid w:val="00B17FDE"/>
    <w:rsid w:val="00B20632"/>
    <w:rsid w:val="00B22CD2"/>
    <w:rsid w:val="00B23055"/>
    <w:rsid w:val="00B2335F"/>
    <w:rsid w:val="00B2379C"/>
    <w:rsid w:val="00B2687D"/>
    <w:rsid w:val="00B277B2"/>
    <w:rsid w:val="00B304F7"/>
    <w:rsid w:val="00B32DDB"/>
    <w:rsid w:val="00B34528"/>
    <w:rsid w:val="00B34CC9"/>
    <w:rsid w:val="00B357BF"/>
    <w:rsid w:val="00B366E5"/>
    <w:rsid w:val="00B402FC"/>
    <w:rsid w:val="00B40FF9"/>
    <w:rsid w:val="00B42470"/>
    <w:rsid w:val="00B439DA"/>
    <w:rsid w:val="00B46604"/>
    <w:rsid w:val="00B512A8"/>
    <w:rsid w:val="00B530CD"/>
    <w:rsid w:val="00B53AB0"/>
    <w:rsid w:val="00B54294"/>
    <w:rsid w:val="00B55F5E"/>
    <w:rsid w:val="00B57338"/>
    <w:rsid w:val="00B5752E"/>
    <w:rsid w:val="00B57E25"/>
    <w:rsid w:val="00B606BE"/>
    <w:rsid w:val="00B619A9"/>
    <w:rsid w:val="00B63A11"/>
    <w:rsid w:val="00B64C24"/>
    <w:rsid w:val="00B6608F"/>
    <w:rsid w:val="00B679FB"/>
    <w:rsid w:val="00B76D1E"/>
    <w:rsid w:val="00B775D0"/>
    <w:rsid w:val="00B80EC6"/>
    <w:rsid w:val="00B81025"/>
    <w:rsid w:val="00B84CF6"/>
    <w:rsid w:val="00B85628"/>
    <w:rsid w:val="00B86793"/>
    <w:rsid w:val="00B86F03"/>
    <w:rsid w:val="00B9088A"/>
    <w:rsid w:val="00B9200E"/>
    <w:rsid w:val="00B92D1D"/>
    <w:rsid w:val="00B938C5"/>
    <w:rsid w:val="00B9432C"/>
    <w:rsid w:val="00B950E3"/>
    <w:rsid w:val="00B95940"/>
    <w:rsid w:val="00B962D2"/>
    <w:rsid w:val="00B97434"/>
    <w:rsid w:val="00BA0DD3"/>
    <w:rsid w:val="00BA35B6"/>
    <w:rsid w:val="00BA6405"/>
    <w:rsid w:val="00BA6C2B"/>
    <w:rsid w:val="00BA76E6"/>
    <w:rsid w:val="00BB2F03"/>
    <w:rsid w:val="00BB46F3"/>
    <w:rsid w:val="00BB4AF6"/>
    <w:rsid w:val="00BB4CB1"/>
    <w:rsid w:val="00BB4F98"/>
    <w:rsid w:val="00BC0E31"/>
    <w:rsid w:val="00BC5C12"/>
    <w:rsid w:val="00BC6BEC"/>
    <w:rsid w:val="00BC7075"/>
    <w:rsid w:val="00BC7154"/>
    <w:rsid w:val="00BC731E"/>
    <w:rsid w:val="00BD0A57"/>
    <w:rsid w:val="00BD163C"/>
    <w:rsid w:val="00BD1B27"/>
    <w:rsid w:val="00BD26F7"/>
    <w:rsid w:val="00BD2991"/>
    <w:rsid w:val="00BD366B"/>
    <w:rsid w:val="00BD6D50"/>
    <w:rsid w:val="00BE18B9"/>
    <w:rsid w:val="00BE2495"/>
    <w:rsid w:val="00BE3331"/>
    <w:rsid w:val="00BE468E"/>
    <w:rsid w:val="00BE6186"/>
    <w:rsid w:val="00BF1578"/>
    <w:rsid w:val="00BF45D9"/>
    <w:rsid w:val="00BF4B4B"/>
    <w:rsid w:val="00BF6E3A"/>
    <w:rsid w:val="00BF6EE6"/>
    <w:rsid w:val="00C024B1"/>
    <w:rsid w:val="00C055E9"/>
    <w:rsid w:val="00C1122B"/>
    <w:rsid w:val="00C12D52"/>
    <w:rsid w:val="00C211B3"/>
    <w:rsid w:val="00C21405"/>
    <w:rsid w:val="00C21F94"/>
    <w:rsid w:val="00C25709"/>
    <w:rsid w:val="00C25E4B"/>
    <w:rsid w:val="00C27913"/>
    <w:rsid w:val="00C33B68"/>
    <w:rsid w:val="00C36A79"/>
    <w:rsid w:val="00C36CCC"/>
    <w:rsid w:val="00C401D2"/>
    <w:rsid w:val="00C405D4"/>
    <w:rsid w:val="00C409B8"/>
    <w:rsid w:val="00C4513B"/>
    <w:rsid w:val="00C466D2"/>
    <w:rsid w:val="00C46EE6"/>
    <w:rsid w:val="00C5186E"/>
    <w:rsid w:val="00C529D4"/>
    <w:rsid w:val="00C53576"/>
    <w:rsid w:val="00C5390B"/>
    <w:rsid w:val="00C54697"/>
    <w:rsid w:val="00C55989"/>
    <w:rsid w:val="00C60191"/>
    <w:rsid w:val="00C609C9"/>
    <w:rsid w:val="00C60C25"/>
    <w:rsid w:val="00C6152B"/>
    <w:rsid w:val="00C73885"/>
    <w:rsid w:val="00C747B1"/>
    <w:rsid w:val="00C748B0"/>
    <w:rsid w:val="00C82191"/>
    <w:rsid w:val="00C83134"/>
    <w:rsid w:val="00C83FAA"/>
    <w:rsid w:val="00C8418E"/>
    <w:rsid w:val="00C85545"/>
    <w:rsid w:val="00C86B84"/>
    <w:rsid w:val="00C90CF4"/>
    <w:rsid w:val="00C90F53"/>
    <w:rsid w:val="00C92EB6"/>
    <w:rsid w:val="00C93389"/>
    <w:rsid w:val="00C936C3"/>
    <w:rsid w:val="00C9571A"/>
    <w:rsid w:val="00C96D08"/>
    <w:rsid w:val="00CA28BC"/>
    <w:rsid w:val="00CA6668"/>
    <w:rsid w:val="00CA6AB4"/>
    <w:rsid w:val="00CB259D"/>
    <w:rsid w:val="00CB390A"/>
    <w:rsid w:val="00CB4930"/>
    <w:rsid w:val="00CC1EF0"/>
    <w:rsid w:val="00CC2E7D"/>
    <w:rsid w:val="00CC71EC"/>
    <w:rsid w:val="00CD10A5"/>
    <w:rsid w:val="00CD2076"/>
    <w:rsid w:val="00CD29B5"/>
    <w:rsid w:val="00CD6331"/>
    <w:rsid w:val="00CE05D4"/>
    <w:rsid w:val="00CE153B"/>
    <w:rsid w:val="00CE2061"/>
    <w:rsid w:val="00CE226C"/>
    <w:rsid w:val="00CE670B"/>
    <w:rsid w:val="00CE7F95"/>
    <w:rsid w:val="00CF04A6"/>
    <w:rsid w:val="00CF1C4C"/>
    <w:rsid w:val="00CF20A4"/>
    <w:rsid w:val="00CF26C1"/>
    <w:rsid w:val="00CF3B58"/>
    <w:rsid w:val="00CF4908"/>
    <w:rsid w:val="00CF51EC"/>
    <w:rsid w:val="00CF73AE"/>
    <w:rsid w:val="00D00C4F"/>
    <w:rsid w:val="00D040DD"/>
    <w:rsid w:val="00D050F8"/>
    <w:rsid w:val="00D075BE"/>
    <w:rsid w:val="00D1005A"/>
    <w:rsid w:val="00D11854"/>
    <w:rsid w:val="00D120FA"/>
    <w:rsid w:val="00D13986"/>
    <w:rsid w:val="00D13A4A"/>
    <w:rsid w:val="00D21D83"/>
    <w:rsid w:val="00D22038"/>
    <w:rsid w:val="00D235B7"/>
    <w:rsid w:val="00D25397"/>
    <w:rsid w:val="00D25F28"/>
    <w:rsid w:val="00D26071"/>
    <w:rsid w:val="00D27973"/>
    <w:rsid w:val="00D32F90"/>
    <w:rsid w:val="00D35E1A"/>
    <w:rsid w:val="00D364FE"/>
    <w:rsid w:val="00D41386"/>
    <w:rsid w:val="00D45C8F"/>
    <w:rsid w:val="00D50F46"/>
    <w:rsid w:val="00D52BE2"/>
    <w:rsid w:val="00D569B1"/>
    <w:rsid w:val="00D57677"/>
    <w:rsid w:val="00D57DAD"/>
    <w:rsid w:val="00D62FF4"/>
    <w:rsid w:val="00D64227"/>
    <w:rsid w:val="00D64F56"/>
    <w:rsid w:val="00D66223"/>
    <w:rsid w:val="00D67375"/>
    <w:rsid w:val="00D73127"/>
    <w:rsid w:val="00D73384"/>
    <w:rsid w:val="00D77ECD"/>
    <w:rsid w:val="00D8084C"/>
    <w:rsid w:val="00D85980"/>
    <w:rsid w:val="00D87358"/>
    <w:rsid w:val="00D873CC"/>
    <w:rsid w:val="00D915EA"/>
    <w:rsid w:val="00D92FD1"/>
    <w:rsid w:val="00D93CE2"/>
    <w:rsid w:val="00D9417F"/>
    <w:rsid w:val="00D943C6"/>
    <w:rsid w:val="00D965EC"/>
    <w:rsid w:val="00DA0BBD"/>
    <w:rsid w:val="00DA3D37"/>
    <w:rsid w:val="00DA63E3"/>
    <w:rsid w:val="00DA7AB5"/>
    <w:rsid w:val="00DA7C0C"/>
    <w:rsid w:val="00DA7C43"/>
    <w:rsid w:val="00DB08A9"/>
    <w:rsid w:val="00DB2EC8"/>
    <w:rsid w:val="00DC37E3"/>
    <w:rsid w:val="00DC5B3B"/>
    <w:rsid w:val="00DC639E"/>
    <w:rsid w:val="00DC76ED"/>
    <w:rsid w:val="00DD007F"/>
    <w:rsid w:val="00DD0AE9"/>
    <w:rsid w:val="00DD129F"/>
    <w:rsid w:val="00DD242A"/>
    <w:rsid w:val="00DD49ED"/>
    <w:rsid w:val="00DD6B52"/>
    <w:rsid w:val="00DE0F63"/>
    <w:rsid w:val="00DE4C19"/>
    <w:rsid w:val="00DF317B"/>
    <w:rsid w:val="00DF3C93"/>
    <w:rsid w:val="00DF42FF"/>
    <w:rsid w:val="00DF4595"/>
    <w:rsid w:val="00DF6C2B"/>
    <w:rsid w:val="00DF7190"/>
    <w:rsid w:val="00DF7AD4"/>
    <w:rsid w:val="00E0167B"/>
    <w:rsid w:val="00E01C0E"/>
    <w:rsid w:val="00E03F9A"/>
    <w:rsid w:val="00E04694"/>
    <w:rsid w:val="00E04F27"/>
    <w:rsid w:val="00E04FBD"/>
    <w:rsid w:val="00E05425"/>
    <w:rsid w:val="00E102BD"/>
    <w:rsid w:val="00E10A2E"/>
    <w:rsid w:val="00E11DE1"/>
    <w:rsid w:val="00E123E5"/>
    <w:rsid w:val="00E12B1E"/>
    <w:rsid w:val="00E12F00"/>
    <w:rsid w:val="00E157E1"/>
    <w:rsid w:val="00E17262"/>
    <w:rsid w:val="00E20077"/>
    <w:rsid w:val="00E212C9"/>
    <w:rsid w:val="00E2394F"/>
    <w:rsid w:val="00E23D7A"/>
    <w:rsid w:val="00E253A2"/>
    <w:rsid w:val="00E253C3"/>
    <w:rsid w:val="00E270E1"/>
    <w:rsid w:val="00E305C8"/>
    <w:rsid w:val="00E315D4"/>
    <w:rsid w:val="00E3237B"/>
    <w:rsid w:val="00E3309D"/>
    <w:rsid w:val="00E333BA"/>
    <w:rsid w:val="00E33A0B"/>
    <w:rsid w:val="00E364BB"/>
    <w:rsid w:val="00E453F0"/>
    <w:rsid w:val="00E453F9"/>
    <w:rsid w:val="00E47EBA"/>
    <w:rsid w:val="00E50156"/>
    <w:rsid w:val="00E503A5"/>
    <w:rsid w:val="00E517AE"/>
    <w:rsid w:val="00E53470"/>
    <w:rsid w:val="00E539F6"/>
    <w:rsid w:val="00E6519D"/>
    <w:rsid w:val="00E67696"/>
    <w:rsid w:val="00E67E81"/>
    <w:rsid w:val="00E703A5"/>
    <w:rsid w:val="00E711D1"/>
    <w:rsid w:val="00E716AB"/>
    <w:rsid w:val="00E71A58"/>
    <w:rsid w:val="00E72A7A"/>
    <w:rsid w:val="00E733C7"/>
    <w:rsid w:val="00E75C5C"/>
    <w:rsid w:val="00E75C94"/>
    <w:rsid w:val="00E76E61"/>
    <w:rsid w:val="00E8168E"/>
    <w:rsid w:val="00E924B2"/>
    <w:rsid w:val="00E93820"/>
    <w:rsid w:val="00E94A86"/>
    <w:rsid w:val="00E96143"/>
    <w:rsid w:val="00E972A9"/>
    <w:rsid w:val="00E972B3"/>
    <w:rsid w:val="00EA0840"/>
    <w:rsid w:val="00EA0C68"/>
    <w:rsid w:val="00EA17B0"/>
    <w:rsid w:val="00EA309D"/>
    <w:rsid w:val="00EA32BC"/>
    <w:rsid w:val="00EA405F"/>
    <w:rsid w:val="00EB4511"/>
    <w:rsid w:val="00EB57D0"/>
    <w:rsid w:val="00EB6637"/>
    <w:rsid w:val="00EB6E42"/>
    <w:rsid w:val="00EC03D7"/>
    <w:rsid w:val="00EC135C"/>
    <w:rsid w:val="00EC1470"/>
    <w:rsid w:val="00EC25F0"/>
    <w:rsid w:val="00EC5AA3"/>
    <w:rsid w:val="00EC6A1C"/>
    <w:rsid w:val="00ED62C6"/>
    <w:rsid w:val="00ED64C1"/>
    <w:rsid w:val="00ED7B65"/>
    <w:rsid w:val="00EE160E"/>
    <w:rsid w:val="00EE3446"/>
    <w:rsid w:val="00EE3C8D"/>
    <w:rsid w:val="00EE3E78"/>
    <w:rsid w:val="00EE466C"/>
    <w:rsid w:val="00EE4B1B"/>
    <w:rsid w:val="00EE50DB"/>
    <w:rsid w:val="00EE5BC1"/>
    <w:rsid w:val="00EF150D"/>
    <w:rsid w:val="00EF1C70"/>
    <w:rsid w:val="00EF1F5A"/>
    <w:rsid w:val="00EF348D"/>
    <w:rsid w:val="00EF47BF"/>
    <w:rsid w:val="00F01E16"/>
    <w:rsid w:val="00F02A90"/>
    <w:rsid w:val="00F04811"/>
    <w:rsid w:val="00F0488C"/>
    <w:rsid w:val="00F05E10"/>
    <w:rsid w:val="00F10F11"/>
    <w:rsid w:val="00F118D5"/>
    <w:rsid w:val="00F13819"/>
    <w:rsid w:val="00F13C9C"/>
    <w:rsid w:val="00F15AAA"/>
    <w:rsid w:val="00F15BEF"/>
    <w:rsid w:val="00F160CE"/>
    <w:rsid w:val="00F161E1"/>
    <w:rsid w:val="00F162B3"/>
    <w:rsid w:val="00F231AE"/>
    <w:rsid w:val="00F24407"/>
    <w:rsid w:val="00F24684"/>
    <w:rsid w:val="00F24FAA"/>
    <w:rsid w:val="00F25EFA"/>
    <w:rsid w:val="00F26590"/>
    <w:rsid w:val="00F32668"/>
    <w:rsid w:val="00F3364D"/>
    <w:rsid w:val="00F33926"/>
    <w:rsid w:val="00F33E56"/>
    <w:rsid w:val="00F34774"/>
    <w:rsid w:val="00F41068"/>
    <w:rsid w:val="00F433FE"/>
    <w:rsid w:val="00F437CC"/>
    <w:rsid w:val="00F43F77"/>
    <w:rsid w:val="00F44537"/>
    <w:rsid w:val="00F4530D"/>
    <w:rsid w:val="00F46502"/>
    <w:rsid w:val="00F47067"/>
    <w:rsid w:val="00F5041B"/>
    <w:rsid w:val="00F525EB"/>
    <w:rsid w:val="00F55E08"/>
    <w:rsid w:val="00F56129"/>
    <w:rsid w:val="00F63DDE"/>
    <w:rsid w:val="00F63FB7"/>
    <w:rsid w:val="00F6421B"/>
    <w:rsid w:val="00F649D2"/>
    <w:rsid w:val="00F6602B"/>
    <w:rsid w:val="00F727F2"/>
    <w:rsid w:val="00F73A0C"/>
    <w:rsid w:val="00F73D08"/>
    <w:rsid w:val="00F756DB"/>
    <w:rsid w:val="00F7746D"/>
    <w:rsid w:val="00F8090E"/>
    <w:rsid w:val="00F84E7D"/>
    <w:rsid w:val="00F85066"/>
    <w:rsid w:val="00F853A9"/>
    <w:rsid w:val="00F85789"/>
    <w:rsid w:val="00F859D0"/>
    <w:rsid w:val="00F87A4D"/>
    <w:rsid w:val="00F87A8D"/>
    <w:rsid w:val="00F939E3"/>
    <w:rsid w:val="00F97A48"/>
    <w:rsid w:val="00FA5D4D"/>
    <w:rsid w:val="00FB0EE2"/>
    <w:rsid w:val="00FB542E"/>
    <w:rsid w:val="00FB5B26"/>
    <w:rsid w:val="00FB7A5C"/>
    <w:rsid w:val="00FC0359"/>
    <w:rsid w:val="00FC0E5F"/>
    <w:rsid w:val="00FC1A95"/>
    <w:rsid w:val="00FC5504"/>
    <w:rsid w:val="00FC56DE"/>
    <w:rsid w:val="00FC684B"/>
    <w:rsid w:val="00FC6AB4"/>
    <w:rsid w:val="00FD034B"/>
    <w:rsid w:val="00FD3265"/>
    <w:rsid w:val="00FD32DB"/>
    <w:rsid w:val="00FD4056"/>
    <w:rsid w:val="00FD4916"/>
    <w:rsid w:val="00FD706B"/>
    <w:rsid w:val="00FE2D1C"/>
    <w:rsid w:val="00FE2F78"/>
    <w:rsid w:val="00FF3E63"/>
    <w:rsid w:val="00FF3EEC"/>
    <w:rsid w:val="00FF6B81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B6C90EF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uiPriority w:val="99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4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5525-43D5-44AA-90EB-1934C0A3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1</TotalTime>
  <Pages>2</Pages>
  <Words>1007</Words>
  <Characters>5946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6940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3</cp:revision>
  <cp:lastPrinted>2020-12-23T09:48:00Z</cp:lastPrinted>
  <dcterms:created xsi:type="dcterms:W3CDTF">2020-12-23T09:49:00Z</dcterms:created>
  <dcterms:modified xsi:type="dcterms:W3CDTF">2020-12-23T09:50:00Z</dcterms:modified>
</cp:coreProperties>
</file>