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CE2E" w14:textId="355C3D77" w:rsidR="00207E65" w:rsidRPr="00247CA5" w:rsidRDefault="00256F23" w:rsidP="00256F23">
      <w:pPr>
        <w:pStyle w:val="NzevkapitolyCZ"/>
        <w:rPr>
          <w:color w:val="0071BC"/>
        </w:rPr>
      </w:pPr>
      <w:r w:rsidRPr="00247CA5">
        <w:rPr>
          <w:color w:val="0071BC"/>
        </w:rPr>
        <w:t>SEZNAM GRAFŮ A KARTOGRAMŮ</w:t>
      </w:r>
    </w:p>
    <w:p w14:paraId="3E7E16E3" w14:textId="77777777" w:rsidR="00565BDA" w:rsidRPr="00565BDA" w:rsidRDefault="00565BDA" w:rsidP="00760915">
      <w:pPr>
        <w:spacing w:after="0" w:line="240" w:lineRule="auto"/>
        <w:rPr>
          <w:rFonts w:ascii="Arial" w:hAnsi="Arial" w:cs="Arial"/>
        </w:rPr>
      </w:pPr>
    </w:p>
    <w:p w14:paraId="00EF4C46" w14:textId="77777777" w:rsidR="00E849E7" w:rsidRDefault="00E849E7" w:rsidP="00565BDA">
      <w:pPr>
        <w:spacing w:after="0" w:line="240" w:lineRule="auto"/>
        <w:rPr>
          <w:rFonts w:ascii="Arial" w:hAnsi="Arial" w:cs="Arial"/>
          <w:b/>
        </w:rPr>
        <w:sectPr w:rsidR="00E849E7" w:rsidSect="00730E11">
          <w:footerReference w:type="even" r:id="rId8"/>
          <w:pgSz w:w="11906" w:h="16838" w:code="9"/>
          <w:pgMar w:top="1134" w:right="964" w:bottom="1418" w:left="964" w:header="510" w:footer="680" w:gutter="0"/>
          <w:pgNumType w:start="1"/>
          <w:cols w:space="708"/>
          <w:docGrid w:linePitch="360"/>
        </w:sectPr>
      </w:pPr>
    </w:p>
    <w:p w14:paraId="11C5CB0A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2  Území a podnebí</w:t>
      </w:r>
      <w:r w:rsidRPr="000A7295">
        <w:rPr>
          <w:rFonts w:ascii="Arial" w:hAnsi="Arial" w:cs="Arial"/>
          <w:sz w:val="18"/>
          <w:szCs w:val="18"/>
        </w:rPr>
        <w:t>…………………………………...…79</w:t>
      </w:r>
    </w:p>
    <w:p w14:paraId="6C0AFBFF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Hustota obyvatelstva k 31. 12. 2021 dle správních obvodů ORP a krajů (kartogram)</w:t>
      </w:r>
    </w:p>
    <w:p w14:paraId="7C725CC5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Průměrné srážky v roce 2021</w:t>
      </w:r>
    </w:p>
    <w:p w14:paraId="4A5DEA93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Průměrná teplota vzduchu v roce 2021</w:t>
      </w:r>
    </w:p>
    <w:p w14:paraId="0FFCF0BB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ABFBEA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3  Životní prostředí</w:t>
      </w:r>
      <w:r w:rsidRPr="000A7295">
        <w:rPr>
          <w:rFonts w:ascii="Arial" w:hAnsi="Arial" w:cs="Arial"/>
          <w:sz w:val="18"/>
          <w:szCs w:val="18"/>
        </w:rPr>
        <w:t>………………………………….…105</w:t>
      </w:r>
    </w:p>
    <w:p w14:paraId="61EC32DF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Maloplošná zvláště chráněná území (podíl rozloh jednotlivých kategorií)</w:t>
      </w:r>
    </w:p>
    <w:p w14:paraId="3D688062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Koncentrace ozonu v atmosféře</w:t>
      </w:r>
    </w:p>
    <w:p w14:paraId="6D12149A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Odběry povrchových a podzemních vod, vypouštění odpadních vod ve správě podniků Povodí, s. p.</w:t>
      </w:r>
    </w:p>
    <w:p w14:paraId="69AD5273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Státní fond životního prostředí České republiky</w:t>
      </w:r>
    </w:p>
    <w:p w14:paraId="39410562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Náklady na ochranu životního prostředí</w:t>
      </w:r>
    </w:p>
    <w:p w14:paraId="0E7840E5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5E3ED3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4  Obyvatelstvo</w:t>
      </w:r>
      <w:r w:rsidRPr="000A7295">
        <w:rPr>
          <w:rFonts w:ascii="Arial" w:hAnsi="Arial" w:cs="Arial"/>
          <w:sz w:val="18"/>
          <w:szCs w:val="18"/>
        </w:rPr>
        <w:t>…………………………………..……135</w:t>
      </w:r>
    </w:p>
    <w:p w14:paraId="589CEFE1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Podíl obyvatel ve věkové skupině 0–14 a 65 a více let (stav k 31. 12.)</w:t>
      </w:r>
    </w:p>
    <w:p w14:paraId="17AB72AB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Sňatečnost svobodných žen</w:t>
      </w:r>
    </w:p>
    <w:p w14:paraId="275ABB20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Úhrnná plodnost a průměrný věk matek</w:t>
      </w:r>
    </w:p>
    <w:p w14:paraId="5EC98C85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20B89C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5  Národní účty</w:t>
      </w:r>
      <w:r w:rsidRPr="000A7295">
        <w:rPr>
          <w:rFonts w:ascii="Arial" w:hAnsi="Arial" w:cs="Arial"/>
          <w:sz w:val="18"/>
          <w:szCs w:val="18"/>
        </w:rPr>
        <w:t>………………….………………..……220</w:t>
      </w:r>
    </w:p>
    <w:p w14:paraId="035720E7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 xml:space="preserve">Hrubý domácí produkt </w:t>
      </w:r>
    </w:p>
    <w:p w14:paraId="4095E482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Deficit/přebytek vládních institucí v % HDP</w:t>
      </w:r>
    </w:p>
    <w:p w14:paraId="516C179B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Dluh vládních institucí v % HDP</w:t>
      </w:r>
    </w:p>
    <w:p w14:paraId="3AD280FB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Výdaje na konečnou spotřebu domácností a vládních institucí</w:t>
      </w:r>
    </w:p>
    <w:p w14:paraId="38AAF7B3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ED51B1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6  Finance</w:t>
      </w:r>
      <w:r w:rsidRPr="000A7295">
        <w:rPr>
          <w:rFonts w:ascii="Arial" w:hAnsi="Arial" w:cs="Arial"/>
          <w:sz w:val="18"/>
          <w:szCs w:val="18"/>
        </w:rPr>
        <w:t>………………………………...………….…239</w:t>
      </w:r>
    </w:p>
    <w:p w14:paraId="5863A799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Státní rozpočet</w:t>
      </w:r>
    </w:p>
    <w:p w14:paraId="0221908C" w14:textId="77777777" w:rsidR="000A7295" w:rsidRPr="000A7295" w:rsidRDefault="000A7295" w:rsidP="000A7295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Příjmy a výdaje státního rozpočtu</w:t>
      </w:r>
    </w:p>
    <w:p w14:paraId="5CB2F6EA" w14:textId="77777777" w:rsidR="000A7295" w:rsidRPr="000A7295" w:rsidRDefault="000A7295" w:rsidP="000A7295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Struktura daňových příjmů</w:t>
      </w:r>
    </w:p>
    <w:p w14:paraId="58B767B8" w14:textId="77777777" w:rsidR="000A7295" w:rsidRPr="000A7295" w:rsidRDefault="000A7295" w:rsidP="000A7295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Výdaje a podíl mandatorních výdajů</w:t>
      </w:r>
    </w:p>
    <w:p w14:paraId="0F12E03A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30D780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7  Měna a platební bilance</w:t>
      </w:r>
      <w:r w:rsidRPr="000A7295">
        <w:rPr>
          <w:rFonts w:ascii="Arial" w:hAnsi="Arial" w:cs="Arial"/>
          <w:sz w:val="18"/>
          <w:szCs w:val="18"/>
        </w:rPr>
        <w:t>…………………….…..…270</w:t>
      </w:r>
    </w:p>
    <w:p w14:paraId="06C83FD1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 xml:space="preserve">Úvěry klientům (rezidenti) podle sektorů (stav k 31. 12.) </w:t>
      </w:r>
    </w:p>
    <w:p w14:paraId="4B44E122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Vklady klientů (rezidenti) podle délky uložení</w:t>
      </w:r>
    </w:p>
    <w:p w14:paraId="2C7DB5A3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Zahraniční zadluženost České republiky podle instrumentů (stav k 31. 12.)</w:t>
      </w:r>
    </w:p>
    <w:p w14:paraId="6DADF159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10D9F2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8  Ceny</w:t>
      </w:r>
      <w:r w:rsidRPr="000A7295">
        <w:rPr>
          <w:rFonts w:ascii="Arial" w:hAnsi="Arial" w:cs="Arial"/>
          <w:sz w:val="18"/>
          <w:szCs w:val="18"/>
        </w:rPr>
        <w:t>………………………………………….…….…285</w:t>
      </w:r>
    </w:p>
    <w:p w14:paraId="3285E112" w14:textId="77777777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Míra inflace (předchozí rok = 100)</w:t>
      </w:r>
    </w:p>
    <w:p w14:paraId="5518464E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Indexy cen zemědělských výrobců (průměr roku 2015 = 100)</w:t>
      </w:r>
    </w:p>
    <w:p w14:paraId="1F4E0537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Indexy cen dovozu a vývozu (průměr roku 2015 = 100)</w:t>
      </w:r>
    </w:p>
    <w:p w14:paraId="0F2AD185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Index spotřebitelských cen a indexy cen výrobců (průměr roku 2015=100)</w:t>
      </w:r>
    </w:p>
    <w:p w14:paraId="78B49A2E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8BBFC3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9  Příjmy a výdaje domácností</w:t>
      </w:r>
      <w:r w:rsidRPr="000A7295">
        <w:rPr>
          <w:rFonts w:ascii="Arial" w:hAnsi="Arial" w:cs="Arial"/>
          <w:sz w:val="18"/>
          <w:szCs w:val="18"/>
        </w:rPr>
        <w:t>…………..………..…306</w:t>
      </w:r>
    </w:p>
    <w:p w14:paraId="634868CA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Roční čisté peněžní příjmy domácností na osobu podle typu domácnosti</w:t>
      </w:r>
    </w:p>
    <w:p w14:paraId="6BE8FC20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Vývoj meziročních změn hlavních složek hrubých peněžních příjmů domácností</w:t>
      </w:r>
    </w:p>
    <w:p w14:paraId="641D434C" w14:textId="77777777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Vývoj míry ohrožení příjmovou chudobou</w:t>
      </w:r>
    </w:p>
    <w:p w14:paraId="51AB9532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879028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11  Zahraniční obchod se zbožím</w:t>
      </w:r>
      <w:r w:rsidRPr="000A7295">
        <w:rPr>
          <w:rFonts w:ascii="Arial" w:hAnsi="Arial" w:cs="Arial"/>
          <w:sz w:val="18"/>
          <w:szCs w:val="18"/>
        </w:rPr>
        <w:t>……………..……357</w:t>
      </w:r>
    </w:p>
    <w:p w14:paraId="71B22512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Vývoz, dovoz, bilance</w:t>
      </w:r>
    </w:p>
    <w:p w14:paraId="5A451BDF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Vývoz a dovoz podle vybraných oddílů CZ-CPA v roce 2021</w:t>
      </w:r>
    </w:p>
    <w:p w14:paraId="284B2F6D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 xml:space="preserve">Vývoz </w:t>
      </w:r>
    </w:p>
    <w:p w14:paraId="67673446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 xml:space="preserve">Dovoz </w:t>
      </w:r>
    </w:p>
    <w:p w14:paraId="7D4D4CCC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988397B" w14:textId="781D8526" w:rsidR="000A7295" w:rsidRPr="000A7295" w:rsidRDefault="000A7295" w:rsidP="000A7295">
      <w:pPr>
        <w:keepNext/>
        <w:spacing w:after="0" w:line="240" w:lineRule="auto"/>
        <w:ind w:left="510" w:hanging="51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12  Organizační struktura národního hospodářství</w:t>
      </w:r>
      <w:r w:rsidRPr="000A7295">
        <w:rPr>
          <w:rFonts w:ascii="Arial" w:hAnsi="Arial" w:cs="Arial"/>
          <w:sz w:val="18"/>
          <w:szCs w:val="18"/>
        </w:rPr>
        <w:t>…....…………….</w:t>
      </w:r>
      <w:r w:rsidR="00B20DC3">
        <w:rPr>
          <w:rFonts w:ascii="Arial" w:hAnsi="Arial" w:cs="Arial"/>
          <w:sz w:val="18"/>
          <w:szCs w:val="18"/>
        </w:rPr>
        <w:t>……………</w:t>
      </w:r>
      <w:proofErr w:type="gramStart"/>
      <w:r w:rsidR="00B20DC3">
        <w:rPr>
          <w:rFonts w:ascii="Arial" w:hAnsi="Arial" w:cs="Arial"/>
          <w:sz w:val="18"/>
          <w:szCs w:val="18"/>
        </w:rPr>
        <w:t>…..</w:t>
      </w:r>
      <w:r w:rsidRPr="000A7295">
        <w:rPr>
          <w:rFonts w:ascii="Arial" w:hAnsi="Arial" w:cs="Arial"/>
          <w:sz w:val="18"/>
          <w:szCs w:val="18"/>
        </w:rPr>
        <w:t>371</w:t>
      </w:r>
      <w:proofErr w:type="gramEnd"/>
    </w:p>
    <w:p w14:paraId="1A11D178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Intenzita podnikatelské aktivity ve správních obvodech ORP a krajích v roce 2021 (kartogram)</w:t>
      </w:r>
    </w:p>
    <w:p w14:paraId="389D9B65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Soukromí podnikatelé se zjištěnou aktivitou ve správních obvodech ORP a krajích k 31. 12. 2021 (kartogram)</w:t>
      </w:r>
    </w:p>
    <w:p w14:paraId="115F5161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0C1A7FE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13  Zemědělství</w:t>
      </w:r>
      <w:r w:rsidRPr="000A7295">
        <w:rPr>
          <w:rFonts w:ascii="Arial" w:hAnsi="Arial" w:cs="Arial"/>
          <w:sz w:val="18"/>
          <w:szCs w:val="18"/>
        </w:rPr>
        <w:t>…………………………..……………405</w:t>
      </w:r>
    </w:p>
    <w:p w14:paraId="70568620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Osevní plochy</w:t>
      </w:r>
    </w:p>
    <w:p w14:paraId="42646513" w14:textId="77777777" w:rsidR="000A7295" w:rsidRPr="000A7295" w:rsidRDefault="000A7295" w:rsidP="000A7295">
      <w:pPr>
        <w:spacing w:after="0" w:line="240" w:lineRule="auto"/>
        <w:ind w:left="68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Brambory</w:t>
      </w:r>
    </w:p>
    <w:p w14:paraId="20864FAA" w14:textId="77777777" w:rsidR="000A7295" w:rsidRPr="000A7295" w:rsidRDefault="000A7295" w:rsidP="000A7295">
      <w:pPr>
        <w:spacing w:after="0" w:line="240" w:lineRule="auto"/>
        <w:ind w:left="68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Zelenina konzumní</w:t>
      </w:r>
    </w:p>
    <w:p w14:paraId="5BAAE45A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Výroba jatečných zvířat</w:t>
      </w:r>
    </w:p>
    <w:p w14:paraId="4607485B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Výroba mléka</w:t>
      </w:r>
    </w:p>
    <w:p w14:paraId="206FA7F9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8BB7EC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14  Lesnictví</w:t>
      </w:r>
      <w:r w:rsidRPr="000A7295">
        <w:rPr>
          <w:rFonts w:ascii="Arial" w:hAnsi="Arial" w:cs="Arial"/>
          <w:sz w:val="18"/>
          <w:szCs w:val="18"/>
        </w:rPr>
        <w:t>…………………………………..……..…433</w:t>
      </w:r>
    </w:p>
    <w:p w14:paraId="691BC8FA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Zalesňování dle druhů dřevin v roce 2021</w:t>
      </w:r>
    </w:p>
    <w:p w14:paraId="69F9FC8E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Těžba dřeva dle druhů dřevin v roce 2021</w:t>
      </w:r>
    </w:p>
    <w:p w14:paraId="365AB658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Dodávky dříví</w:t>
      </w:r>
    </w:p>
    <w:p w14:paraId="511210E1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Celkem (bez dovozu)</w:t>
      </w:r>
    </w:p>
    <w:p w14:paraId="3D1E6972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Užitkové dříví</w:t>
      </w:r>
    </w:p>
    <w:p w14:paraId="52C00EDC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Zalesňování podle krajů v roce 2021</w:t>
      </w:r>
    </w:p>
    <w:p w14:paraId="2D06DC99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49A8C7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16  Energetika</w:t>
      </w:r>
      <w:r w:rsidRPr="000A7295">
        <w:rPr>
          <w:rFonts w:ascii="Arial" w:hAnsi="Arial" w:cs="Arial"/>
          <w:sz w:val="18"/>
          <w:szCs w:val="18"/>
        </w:rPr>
        <w:t>………..……………………...…………488</w:t>
      </w:r>
    </w:p>
    <w:p w14:paraId="53DCDA45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Těžba uhlí</w:t>
      </w:r>
    </w:p>
    <w:p w14:paraId="5AAE6C32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Spotřeba uhlí v průmyslu</w:t>
      </w:r>
    </w:p>
    <w:p w14:paraId="70799FEA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Výroba ropných produktů 2021</w:t>
      </w:r>
    </w:p>
    <w:p w14:paraId="04F8C77A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Spotřeba pohonných hmot v ČR (včetně biosložek)</w:t>
      </w:r>
    </w:p>
    <w:p w14:paraId="57094359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Výroba elektřiny z obnovitelných zdrojů energie a z odpadů</w:t>
      </w:r>
    </w:p>
    <w:p w14:paraId="196997BC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EEB814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17  Stavebnictví</w:t>
      </w:r>
      <w:r w:rsidRPr="000A7295">
        <w:rPr>
          <w:rFonts w:ascii="Arial" w:hAnsi="Arial" w:cs="Arial"/>
          <w:sz w:val="18"/>
          <w:szCs w:val="18"/>
        </w:rPr>
        <w:t>…….………….………………………508</w:t>
      </w:r>
    </w:p>
    <w:p w14:paraId="1B189443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Byty podle forem výstavby</w:t>
      </w:r>
    </w:p>
    <w:p w14:paraId="18FC7C47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Zahájené</w:t>
      </w:r>
    </w:p>
    <w:p w14:paraId="2938612C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Dokončené</w:t>
      </w:r>
    </w:p>
    <w:p w14:paraId="72F4A35B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Průměrná obytná plocha 1 dokončeného bytu</w:t>
      </w:r>
    </w:p>
    <w:p w14:paraId="2E2BDA1D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Stavební práce "S" podle kraje místa stavby v roce 2021</w:t>
      </w:r>
    </w:p>
    <w:p w14:paraId="635B4E58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0D96E92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19  Cestovní ruch</w:t>
      </w:r>
      <w:r w:rsidRPr="000A7295">
        <w:rPr>
          <w:rFonts w:ascii="Arial" w:hAnsi="Arial" w:cs="Arial"/>
          <w:sz w:val="18"/>
          <w:szCs w:val="18"/>
        </w:rPr>
        <w:t>………………..………...………..…531</w:t>
      </w:r>
    </w:p>
    <w:p w14:paraId="7073A064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Kapacita a návštěvnost hromadných ubytovacích zařízení (2012 = 100)</w:t>
      </w:r>
    </w:p>
    <w:p w14:paraId="1EDD15DD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Hromadná ubytovací zařízení podle kategorie</w:t>
      </w:r>
    </w:p>
    <w:p w14:paraId="229C8ABD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Čisté využití lůžek hotelů a penzionů</w:t>
      </w:r>
    </w:p>
    <w:p w14:paraId="6A834B20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Delší cesty za účelem trávení volného času</w:t>
      </w:r>
    </w:p>
    <w:p w14:paraId="49E5FBFE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Spotřeba v cestovním ruchu podle produktů v roce 2020</w:t>
      </w:r>
    </w:p>
    <w:p w14:paraId="1701124C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F27AAFA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22  Informační společnost</w:t>
      </w:r>
      <w:r w:rsidRPr="000A7295">
        <w:rPr>
          <w:rFonts w:ascii="Arial" w:hAnsi="Arial" w:cs="Arial"/>
          <w:sz w:val="18"/>
          <w:szCs w:val="18"/>
        </w:rPr>
        <w:t>… ….………...………..…583</w:t>
      </w:r>
    </w:p>
    <w:p w14:paraId="4FD70998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Cizinci studující ICT obory na vysokých školách</w:t>
      </w:r>
    </w:p>
    <w:p w14:paraId="0797DEB8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Účastníci s přístupem k internetu</w:t>
      </w:r>
    </w:p>
    <w:p w14:paraId="6847EBCB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Osoby používající internet</w:t>
      </w:r>
    </w:p>
    <w:p w14:paraId="2A2DB85E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Na mobilním telefonu</w:t>
      </w:r>
    </w:p>
    <w:p w14:paraId="3706BE06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K nakupování vybraného zboží, 2022</w:t>
      </w:r>
    </w:p>
    <w:p w14:paraId="18B4B7C9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Spotřební výdaje domácností za ICT</w:t>
      </w:r>
    </w:p>
    <w:p w14:paraId="67FB580F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Podniky s připojením k internetu podle rychlosti připojení, 2022</w:t>
      </w:r>
    </w:p>
    <w:p w14:paraId="306E2093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BE47B2D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23  Věda, výzkum a inovace</w:t>
      </w:r>
      <w:r w:rsidRPr="000A7295">
        <w:rPr>
          <w:rFonts w:ascii="Arial" w:hAnsi="Arial" w:cs="Arial"/>
          <w:sz w:val="18"/>
          <w:szCs w:val="18"/>
        </w:rPr>
        <w:t>…..………..……………644</w:t>
      </w:r>
    </w:p>
    <w:p w14:paraId="575623AB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Celkové výdaje na výzkum a vývoj</w:t>
      </w:r>
    </w:p>
    <w:p w14:paraId="1EA34B6A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Podle zdrojů financování</w:t>
      </w:r>
    </w:p>
    <w:p w14:paraId="7990D162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Podle sektorů užití (mil. Kč), 2021</w:t>
      </w:r>
    </w:p>
    <w:p w14:paraId="43BD9F6D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Inovující podniky podle typu inovace</w:t>
      </w:r>
    </w:p>
    <w:p w14:paraId="5C99F821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Náklady podniků na inovace</w:t>
      </w:r>
    </w:p>
    <w:p w14:paraId="19D0FA89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Patenty udělené v České republice</w:t>
      </w:r>
    </w:p>
    <w:p w14:paraId="78CD9F73" w14:textId="77777777" w:rsidR="000A7295" w:rsidRPr="000A7295" w:rsidRDefault="000A7295" w:rsidP="000A7295">
      <w:pPr>
        <w:keepNext/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lastRenderedPageBreak/>
        <w:t>Domácím přihlašovatelům</w:t>
      </w:r>
    </w:p>
    <w:p w14:paraId="036AE881" w14:textId="77777777" w:rsidR="000A7295" w:rsidRPr="000A7295" w:rsidRDefault="000A7295" w:rsidP="000A7295">
      <w:pPr>
        <w:keepNext/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Zahraničím přihlašovatelům, 2021</w:t>
      </w:r>
    </w:p>
    <w:p w14:paraId="37665BBB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CD9D79E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24  Vzdělávání</w:t>
      </w:r>
      <w:r w:rsidRPr="000A7295">
        <w:rPr>
          <w:rFonts w:ascii="Arial" w:hAnsi="Arial" w:cs="Arial"/>
          <w:sz w:val="18"/>
          <w:szCs w:val="18"/>
        </w:rPr>
        <w:t>…..………..……………………………656</w:t>
      </w:r>
    </w:p>
    <w:p w14:paraId="7C31BB8F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Mateřské a základní školy</w:t>
      </w:r>
    </w:p>
    <w:p w14:paraId="1AF56433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Dvouleté a šestileté děti v mateřských školách</w:t>
      </w:r>
    </w:p>
    <w:p w14:paraId="5311A6C2" w14:textId="77777777" w:rsidR="000A7295" w:rsidRPr="000A7295" w:rsidRDefault="000A7295" w:rsidP="000A7295">
      <w:pPr>
        <w:spacing w:after="0" w:line="240" w:lineRule="auto"/>
        <w:ind w:left="68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Žáci v prvním a v posledním ročníku základních škol</w:t>
      </w:r>
    </w:p>
    <w:p w14:paraId="67373D16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Střední školy podle druhu vzdělávání</w:t>
      </w:r>
    </w:p>
    <w:p w14:paraId="4D2F6250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Nově přijatí žáci do 1. ročníku</w:t>
      </w:r>
    </w:p>
    <w:p w14:paraId="2DDB716D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Absolventi</w:t>
      </w:r>
    </w:p>
    <w:p w14:paraId="569B3EAF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Veřejné a soukromé vysoké školy</w:t>
      </w:r>
    </w:p>
    <w:p w14:paraId="1CC0A27B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Studenti celkem</w:t>
      </w:r>
    </w:p>
    <w:p w14:paraId="25261988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Studenti cizí státní příslušnosti podle občanství</w:t>
      </w:r>
    </w:p>
    <w:p w14:paraId="41AE4FDF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573AF334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25  Zdravotnictví</w:t>
      </w:r>
      <w:r w:rsidRPr="000A7295">
        <w:rPr>
          <w:rFonts w:ascii="Arial" w:hAnsi="Arial" w:cs="Arial"/>
          <w:sz w:val="18"/>
          <w:szCs w:val="18"/>
        </w:rPr>
        <w:t>….…………………………...………695</w:t>
      </w:r>
    </w:p>
    <w:p w14:paraId="0B90FFE4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Výdaje na zdravotní péči</w:t>
      </w:r>
    </w:p>
    <w:p w14:paraId="54B573D1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Struktura výdajů na léky v roce 2020</w:t>
      </w:r>
    </w:p>
    <w:p w14:paraId="5028F649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Výdaje zdravotních pojišťoven na 1 obyvatele v roce 2020</w:t>
      </w:r>
    </w:p>
    <w:p w14:paraId="4E7D34CC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Podle pohlaví a věkových skupin</w:t>
      </w:r>
    </w:p>
    <w:p w14:paraId="345F4DA0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Na nejčastější diagnózy</w:t>
      </w:r>
    </w:p>
    <w:p w14:paraId="4731D2F5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Výdaje zdravotních pojišťoven na 1 obyvatele podle pohlaví a kraje trvalého bydliště v roce 2020</w:t>
      </w:r>
    </w:p>
    <w:p w14:paraId="5D76E70E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58AED10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26  Sociální zabezpečení</w:t>
      </w:r>
      <w:r w:rsidRPr="000A7295">
        <w:rPr>
          <w:rFonts w:ascii="Arial" w:hAnsi="Arial" w:cs="Arial"/>
          <w:sz w:val="18"/>
          <w:szCs w:val="18"/>
        </w:rPr>
        <w:t>…..…………………………724</w:t>
      </w:r>
    </w:p>
    <w:p w14:paraId="2DB544A6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Průměrný měsíční starobní důchod za prosinec 2021</w:t>
      </w:r>
    </w:p>
    <w:p w14:paraId="1E1752DF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Muži (kartogram)</w:t>
      </w:r>
    </w:p>
    <w:p w14:paraId="7FD3022F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Ženy (kartogram)</w:t>
      </w:r>
    </w:p>
    <w:p w14:paraId="5D07C8B9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br w:type="column"/>
      </w:r>
      <w:r w:rsidRPr="000A7295">
        <w:rPr>
          <w:rFonts w:ascii="Arial" w:hAnsi="Arial" w:cs="Arial"/>
          <w:b/>
          <w:sz w:val="18"/>
          <w:szCs w:val="18"/>
        </w:rPr>
        <w:t>27  Kultura</w:t>
      </w:r>
      <w:r w:rsidRPr="000A7295">
        <w:rPr>
          <w:rFonts w:ascii="Arial" w:hAnsi="Arial" w:cs="Arial"/>
          <w:sz w:val="18"/>
          <w:szCs w:val="18"/>
        </w:rPr>
        <w:t>…..………..…………………………...……740</w:t>
      </w:r>
    </w:p>
    <w:p w14:paraId="0EAC4098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Stálé scény divadel</w:t>
      </w:r>
    </w:p>
    <w:p w14:paraId="0136C377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Knihy, noviny a časopisy</w:t>
      </w:r>
    </w:p>
    <w:p w14:paraId="2CF56135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Kina</w:t>
      </w:r>
    </w:p>
    <w:p w14:paraId="5C9EF1D7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Zvukové nahrávky – tržby z prodeje</w:t>
      </w:r>
    </w:p>
    <w:p w14:paraId="58B0A44D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Televizní pořady</w:t>
      </w:r>
    </w:p>
    <w:p w14:paraId="0B9C0261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Veřejnoprávní vysílání</w:t>
      </w:r>
    </w:p>
    <w:p w14:paraId="7B1405FF" w14:textId="77777777" w:rsidR="000A7295" w:rsidRPr="000A7295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Soukromé vysílání</w:t>
      </w:r>
    </w:p>
    <w:p w14:paraId="4A3701C5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B4BBF67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29  Soudnictví, kriminalita, nehody</w:t>
      </w:r>
      <w:r w:rsidRPr="000A7295">
        <w:rPr>
          <w:rFonts w:ascii="Arial" w:hAnsi="Arial" w:cs="Arial"/>
          <w:sz w:val="18"/>
          <w:szCs w:val="18"/>
        </w:rPr>
        <w:t>…………...……778</w:t>
      </w:r>
    </w:p>
    <w:p w14:paraId="63FAAE47" w14:textId="77777777" w:rsidR="000A7295" w:rsidRPr="000A729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Obecná kriminalita (registrované činy)</w:t>
      </w:r>
    </w:p>
    <w:p w14:paraId="22FCCE29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Odsouzení podle délky uloženého trestu k 31. 12. 2021</w:t>
      </w:r>
    </w:p>
    <w:p w14:paraId="577DB1BE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Požáry podle odvětví vzniku</w:t>
      </w:r>
    </w:p>
    <w:p w14:paraId="0C189E5E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780358C" w14:textId="051ED163" w:rsidR="000A7295" w:rsidRPr="000A7295" w:rsidRDefault="000A7295" w:rsidP="000A7295">
      <w:pPr>
        <w:spacing w:after="0" w:line="240" w:lineRule="auto"/>
        <w:ind w:left="510" w:hanging="51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31  Vybrané ukazatele regionů soudržnosti a krajů</w:t>
      </w:r>
      <w:r>
        <w:rPr>
          <w:rFonts w:ascii="Arial" w:hAnsi="Arial" w:cs="Arial"/>
          <w:sz w:val="18"/>
          <w:szCs w:val="18"/>
        </w:rPr>
        <w:t>……….………………………………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</w:t>
      </w:r>
      <w:r w:rsidRPr="000A7295">
        <w:rPr>
          <w:rFonts w:ascii="Arial" w:hAnsi="Arial" w:cs="Arial"/>
          <w:sz w:val="18"/>
          <w:szCs w:val="18"/>
        </w:rPr>
        <w:t>.834</w:t>
      </w:r>
      <w:proofErr w:type="gramEnd"/>
    </w:p>
    <w:p w14:paraId="7C92F494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Přírůstek / úbytek stěhováním na 1 000 obyvatel v roce 2021 podle správních obvodů ORP a krajů (kartogram)</w:t>
      </w:r>
    </w:p>
    <w:p w14:paraId="2CBDBEDD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Přirozený přírůstek / úbytek na 1 000 obyvatel v roce 2021 podle správních obvodů ORP a krajů (kartogram)</w:t>
      </w:r>
    </w:p>
    <w:p w14:paraId="064FE9BF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2C70679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33  Sčítání lidu, domů a bytů</w:t>
      </w:r>
      <w:r w:rsidRPr="000A7295">
        <w:rPr>
          <w:rFonts w:ascii="Arial" w:hAnsi="Arial" w:cs="Arial"/>
          <w:sz w:val="18"/>
          <w:szCs w:val="18"/>
        </w:rPr>
        <w:t>……….………......……849</w:t>
      </w:r>
    </w:p>
    <w:p w14:paraId="685031BC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Průměrný věk obyvatel ve správních obvodech ORP a krajích k 26. 3. 2021 (kartogram)</w:t>
      </w:r>
    </w:p>
    <w:p w14:paraId="6790FB12" w14:textId="77777777" w:rsidR="000A7295" w:rsidRPr="000A7295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 xml:space="preserve">Podíl osob s vysokoškolským vzděláním </w:t>
      </w:r>
      <w:proofErr w:type="gramStart"/>
      <w:r w:rsidRPr="000A7295">
        <w:rPr>
          <w:rFonts w:ascii="Arial" w:hAnsi="Arial" w:cs="Arial"/>
          <w:sz w:val="18"/>
          <w:szCs w:val="18"/>
        </w:rPr>
        <w:t>ve</w:t>
      </w:r>
      <w:proofErr w:type="gramEnd"/>
      <w:r w:rsidRPr="000A7295">
        <w:rPr>
          <w:rFonts w:ascii="Arial" w:hAnsi="Arial" w:cs="Arial"/>
          <w:sz w:val="18"/>
          <w:szCs w:val="18"/>
        </w:rPr>
        <w:t xml:space="preserve"> správních </w:t>
      </w:r>
      <w:proofErr w:type="gramStart"/>
      <w:r w:rsidRPr="000A7295">
        <w:rPr>
          <w:rFonts w:ascii="Arial" w:hAnsi="Arial" w:cs="Arial"/>
          <w:sz w:val="18"/>
          <w:szCs w:val="18"/>
        </w:rPr>
        <w:t>obvodech</w:t>
      </w:r>
      <w:proofErr w:type="gramEnd"/>
      <w:r w:rsidRPr="000A7295">
        <w:rPr>
          <w:rFonts w:ascii="Arial" w:hAnsi="Arial" w:cs="Arial"/>
          <w:sz w:val="18"/>
          <w:szCs w:val="18"/>
        </w:rPr>
        <w:t xml:space="preserve"> ORP a krajích k 26. 3. 2021 (kartogram)</w:t>
      </w:r>
    </w:p>
    <w:p w14:paraId="3FFCD275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E351294" w14:textId="77777777" w:rsidR="006861F5" w:rsidRPr="00130736" w:rsidRDefault="006861F5" w:rsidP="00AA2E13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</w:p>
    <w:p w14:paraId="7CE0674A" w14:textId="77777777" w:rsidR="00E849E7" w:rsidRPr="00130736" w:rsidRDefault="00E849E7">
      <w:pPr>
        <w:rPr>
          <w:rFonts w:ascii="Arial" w:hAnsi="Arial" w:cs="Arial"/>
          <w:snapToGrid w:val="0"/>
          <w:sz w:val="18"/>
          <w:szCs w:val="18"/>
        </w:rPr>
        <w:sectPr w:rsidR="00E849E7" w:rsidRPr="00130736" w:rsidSect="00E849E7">
          <w:type w:val="continuous"/>
          <w:pgSz w:w="11906" w:h="16838" w:code="9"/>
          <w:pgMar w:top="1134" w:right="1134" w:bottom="1418" w:left="1134" w:header="510" w:footer="680" w:gutter="0"/>
          <w:pgNumType w:start="1"/>
          <w:cols w:num="2" w:space="708"/>
          <w:docGrid w:linePitch="360"/>
        </w:sectPr>
      </w:pPr>
    </w:p>
    <w:p w14:paraId="22A97F59" w14:textId="4CED5877" w:rsidR="00207E65" w:rsidRPr="00130736" w:rsidRDefault="00207E65" w:rsidP="004E59F0">
      <w:pPr>
        <w:rPr>
          <w:rFonts w:ascii="Arial" w:hAnsi="Arial" w:cs="Arial"/>
          <w:snapToGrid w:val="0"/>
          <w:sz w:val="18"/>
          <w:szCs w:val="18"/>
        </w:rPr>
      </w:pPr>
      <w:bookmarkStart w:id="0" w:name="_GoBack"/>
      <w:bookmarkEnd w:id="0"/>
    </w:p>
    <w:sectPr w:rsidR="00207E65" w:rsidRPr="00130736" w:rsidSect="00E849E7">
      <w:type w:val="continuous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4E20" w14:textId="77777777" w:rsidR="00157690" w:rsidRDefault="00157690" w:rsidP="00A136A3">
      <w:r>
        <w:separator/>
      </w:r>
    </w:p>
  </w:endnote>
  <w:endnote w:type="continuationSeparator" w:id="0">
    <w:p w14:paraId="7B18DA27" w14:textId="77777777" w:rsidR="00157690" w:rsidRDefault="00157690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48E7C437" w:rsidR="00134A76" w:rsidRPr="00F86E1B" w:rsidRDefault="00134A76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11F6" w14:textId="77777777" w:rsidR="00157690" w:rsidRDefault="00157690" w:rsidP="00A136A3">
      <w:r>
        <w:separator/>
      </w:r>
    </w:p>
  </w:footnote>
  <w:footnote w:type="continuationSeparator" w:id="0">
    <w:p w14:paraId="0B554939" w14:textId="77777777" w:rsidR="00157690" w:rsidRDefault="00157690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35D76"/>
    <w:rsid w:val="00095D33"/>
    <w:rsid w:val="000A0039"/>
    <w:rsid w:val="000A4614"/>
    <w:rsid w:val="000A7295"/>
    <w:rsid w:val="000C09BC"/>
    <w:rsid w:val="000C2B8E"/>
    <w:rsid w:val="000C3BFD"/>
    <w:rsid w:val="000D126B"/>
    <w:rsid w:val="000D33AE"/>
    <w:rsid w:val="000E67B2"/>
    <w:rsid w:val="001246DD"/>
    <w:rsid w:val="00130736"/>
    <w:rsid w:val="00134A76"/>
    <w:rsid w:val="00157690"/>
    <w:rsid w:val="00157F3F"/>
    <w:rsid w:val="001800FB"/>
    <w:rsid w:val="001E0250"/>
    <w:rsid w:val="001E723A"/>
    <w:rsid w:val="00207E65"/>
    <w:rsid w:val="002403A6"/>
    <w:rsid w:val="00243111"/>
    <w:rsid w:val="002449A1"/>
    <w:rsid w:val="00247CA5"/>
    <w:rsid w:val="00256F23"/>
    <w:rsid w:val="002638B5"/>
    <w:rsid w:val="00270AC6"/>
    <w:rsid w:val="00271307"/>
    <w:rsid w:val="00295BD0"/>
    <w:rsid w:val="00297C86"/>
    <w:rsid w:val="002A2B0A"/>
    <w:rsid w:val="002D1274"/>
    <w:rsid w:val="002E4596"/>
    <w:rsid w:val="002E4A0F"/>
    <w:rsid w:val="002F1775"/>
    <w:rsid w:val="002F594A"/>
    <w:rsid w:val="003027C2"/>
    <w:rsid w:val="00304835"/>
    <w:rsid w:val="00306CBE"/>
    <w:rsid w:val="00326E80"/>
    <w:rsid w:val="0035008D"/>
    <w:rsid w:val="003533EA"/>
    <w:rsid w:val="0038744C"/>
    <w:rsid w:val="003B27E7"/>
    <w:rsid w:val="003B622A"/>
    <w:rsid w:val="003C033C"/>
    <w:rsid w:val="003D66CC"/>
    <w:rsid w:val="003F1EC2"/>
    <w:rsid w:val="00420824"/>
    <w:rsid w:val="0042422A"/>
    <w:rsid w:val="00441883"/>
    <w:rsid w:val="0044330A"/>
    <w:rsid w:val="0047449B"/>
    <w:rsid w:val="00477A2F"/>
    <w:rsid w:val="004826EF"/>
    <w:rsid w:val="004B4A56"/>
    <w:rsid w:val="004B6C55"/>
    <w:rsid w:val="004D1998"/>
    <w:rsid w:val="004D7AB2"/>
    <w:rsid w:val="004E59F0"/>
    <w:rsid w:val="004E77E0"/>
    <w:rsid w:val="004F6B79"/>
    <w:rsid w:val="0052209C"/>
    <w:rsid w:val="00542696"/>
    <w:rsid w:val="005437C7"/>
    <w:rsid w:val="00565BDA"/>
    <w:rsid w:val="00570A94"/>
    <w:rsid w:val="00591382"/>
    <w:rsid w:val="00593034"/>
    <w:rsid w:val="005A3F4D"/>
    <w:rsid w:val="005C72FD"/>
    <w:rsid w:val="005E4F44"/>
    <w:rsid w:val="005F18D7"/>
    <w:rsid w:val="00601876"/>
    <w:rsid w:val="006250D6"/>
    <w:rsid w:val="00672004"/>
    <w:rsid w:val="006861F5"/>
    <w:rsid w:val="0069346B"/>
    <w:rsid w:val="00693546"/>
    <w:rsid w:val="0069490A"/>
    <w:rsid w:val="00695007"/>
    <w:rsid w:val="006A565A"/>
    <w:rsid w:val="006B1760"/>
    <w:rsid w:val="006C2D29"/>
    <w:rsid w:val="006D4BBF"/>
    <w:rsid w:val="006D7B1D"/>
    <w:rsid w:val="00721F9F"/>
    <w:rsid w:val="0072569F"/>
    <w:rsid w:val="00730E11"/>
    <w:rsid w:val="00756029"/>
    <w:rsid w:val="00760915"/>
    <w:rsid w:val="007825B9"/>
    <w:rsid w:val="00784A0B"/>
    <w:rsid w:val="007979C3"/>
    <w:rsid w:val="007979C9"/>
    <w:rsid w:val="007C4A7E"/>
    <w:rsid w:val="007D197E"/>
    <w:rsid w:val="007E08C4"/>
    <w:rsid w:val="007E4A05"/>
    <w:rsid w:val="007F14EE"/>
    <w:rsid w:val="007F3BE6"/>
    <w:rsid w:val="007F7C9F"/>
    <w:rsid w:val="00821CD4"/>
    <w:rsid w:val="00837303"/>
    <w:rsid w:val="008507CE"/>
    <w:rsid w:val="008510FE"/>
    <w:rsid w:val="00883BD5"/>
    <w:rsid w:val="0088656A"/>
    <w:rsid w:val="0089391B"/>
    <w:rsid w:val="008A5822"/>
    <w:rsid w:val="008A630C"/>
    <w:rsid w:val="008B4EC5"/>
    <w:rsid w:val="008D1BAF"/>
    <w:rsid w:val="008D259F"/>
    <w:rsid w:val="008E5EF5"/>
    <w:rsid w:val="008E6A5E"/>
    <w:rsid w:val="00902FB6"/>
    <w:rsid w:val="00916957"/>
    <w:rsid w:val="00917B66"/>
    <w:rsid w:val="00922D5A"/>
    <w:rsid w:val="00931AF9"/>
    <w:rsid w:val="009437CC"/>
    <w:rsid w:val="0095300F"/>
    <w:rsid w:val="009562E7"/>
    <w:rsid w:val="00970598"/>
    <w:rsid w:val="0099393F"/>
    <w:rsid w:val="00995325"/>
    <w:rsid w:val="009A2116"/>
    <w:rsid w:val="009B2D73"/>
    <w:rsid w:val="009D1F80"/>
    <w:rsid w:val="009F050D"/>
    <w:rsid w:val="009F4A0D"/>
    <w:rsid w:val="009F7896"/>
    <w:rsid w:val="00A132BA"/>
    <w:rsid w:val="00A136A3"/>
    <w:rsid w:val="00A15F1B"/>
    <w:rsid w:val="00A175C5"/>
    <w:rsid w:val="00A43207"/>
    <w:rsid w:val="00A46124"/>
    <w:rsid w:val="00A50C87"/>
    <w:rsid w:val="00A5333B"/>
    <w:rsid w:val="00A6744A"/>
    <w:rsid w:val="00AA2E13"/>
    <w:rsid w:val="00AB660D"/>
    <w:rsid w:val="00AC36D5"/>
    <w:rsid w:val="00AC6F4A"/>
    <w:rsid w:val="00AE4E97"/>
    <w:rsid w:val="00AE5F89"/>
    <w:rsid w:val="00B02B39"/>
    <w:rsid w:val="00B10D45"/>
    <w:rsid w:val="00B20DC3"/>
    <w:rsid w:val="00B3537C"/>
    <w:rsid w:val="00B91329"/>
    <w:rsid w:val="00BA5733"/>
    <w:rsid w:val="00BE069D"/>
    <w:rsid w:val="00C24680"/>
    <w:rsid w:val="00C64D99"/>
    <w:rsid w:val="00C67084"/>
    <w:rsid w:val="00C71859"/>
    <w:rsid w:val="00C818C6"/>
    <w:rsid w:val="00CD27CC"/>
    <w:rsid w:val="00CD342F"/>
    <w:rsid w:val="00CD46D0"/>
    <w:rsid w:val="00CD7413"/>
    <w:rsid w:val="00D01B62"/>
    <w:rsid w:val="00D06505"/>
    <w:rsid w:val="00D649A6"/>
    <w:rsid w:val="00DA6B0A"/>
    <w:rsid w:val="00DB21E3"/>
    <w:rsid w:val="00DF0CDC"/>
    <w:rsid w:val="00DF505E"/>
    <w:rsid w:val="00E01175"/>
    <w:rsid w:val="00E063AF"/>
    <w:rsid w:val="00E16D52"/>
    <w:rsid w:val="00E27CD9"/>
    <w:rsid w:val="00E3500B"/>
    <w:rsid w:val="00E459CC"/>
    <w:rsid w:val="00E46DBD"/>
    <w:rsid w:val="00E47093"/>
    <w:rsid w:val="00E513FF"/>
    <w:rsid w:val="00E849E7"/>
    <w:rsid w:val="00E8786B"/>
    <w:rsid w:val="00EC3036"/>
    <w:rsid w:val="00F1343B"/>
    <w:rsid w:val="00F16596"/>
    <w:rsid w:val="00F16EA0"/>
    <w:rsid w:val="00F23DDE"/>
    <w:rsid w:val="00F247ED"/>
    <w:rsid w:val="00F3257A"/>
    <w:rsid w:val="00F36EC2"/>
    <w:rsid w:val="00F41229"/>
    <w:rsid w:val="00F4612B"/>
    <w:rsid w:val="00F5300D"/>
    <w:rsid w:val="00F62DB5"/>
    <w:rsid w:val="00F86E1B"/>
    <w:rsid w:val="00FA40B6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F0F4-4B2D-457D-9DA4-0F69A2B7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ČR 2022 / Statistical yearbook of the CR 2022</vt:lpstr>
    </vt:vector>
  </TitlesOfParts>
  <Company>ČSÚ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ČR 2022 / Statistical yearbook of the CR 2022</dc:title>
  <dc:subject/>
  <dc:creator>novotna17122</dc:creator>
  <cp:keywords/>
  <dc:description/>
  <cp:lastModifiedBy>Audy Jana</cp:lastModifiedBy>
  <cp:revision>8</cp:revision>
  <cp:lastPrinted>2022-04-06T08:43:00Z</cp:lastPrinted>
  <dcterms:created xsi:type="dcterms:W3CDTF">2022-10-13T09:36:00Z</dcterms:created>
  <dcterms:modified xsi:type="dcterms:W3CDTF">2022-11-02T10:13:00Z</dcterms:modified>
</cp:coreProperties>
</file>