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8A943" w14:textId="77777777" w:rsidR="00867569" w:rsidRPr="00AE6D5B" w:rsidRDefault="00F12471" w:rsidP="00AE6D5B">
      <w:pPr>
        <w:pStyle w:val="Datum"/>
      </w:pPr>
      <w:r w:rsidRPr="003E11C2">
        <w:t>14</w:t>
      </w:r>
      <w:r w:rsidR="00CD4B98" w:rsidRPr="003E11C2">
        <w:t xml:space="preserve">. </w:t>
      </w:r>
      <w:r w:rsidR="00B57910" w:rsidRPr="003E11C2">
        <w:t>června</w:t>
      </w:r>
      <w:r w:rsidRPr="003E11C2">
        <w:t xml:space="preserve"> 2022</w:t>
      </w:r>
    </w:p>
    <w:p w14:paraId="78D24607" w14:textId="77777777" w:rsidR="00867569" w:rsidRPr="00AE6D5B" w:rsidRDefault="00744C7C" w:rsidP="00AE6D5B">
      <w:pPr>
        <w:pStyle w:val="Nzev"/>
      </w:pPr>
      <w:r>
        <w:t>V roce 20</w:t>
      </w:r>
      <w:r w:rsidR="00543EE3">
        <w:t>21</w:t>
      </w:r>
      <w:r>
        <w:t xml:space="preserve"> se </w:t>
      </w:r>
      <w:r w:rsidR="00C1158E">
        <w:t xml:space="preserve">u nás </w:t>
      </w:r>
      <w:r>
        <w:t xml:space="preserve">prostavělo </w:t>
      </w:r>
      <w:r w:rsidR="003E11C2">
        <w:t>579</w:t>
      </w:r>
      <w:r w:rsidR="00543EE3">
        <w:t xml:space="preserve"> </w:t>
      </w:r>
      <w:r>
        <w:t>miliard</w:t>
      </w:r>
      <w:r w:rsidR="00867569" w:rsidRPr="00AE6D5B">
        <w:t xml:space="preserve"> </w:t>
      </w:r>
    </w:p>
    <w:p w14:paraId="35D580D1" w14:textId="77777777" w:rsidR="007C5BFA" w:rsidRPr="00095BF6" w:rsidRDefault="007C5BFA" w:rsidP="00D8609D">
      <w:pPr>
        <w:pStyle w:val="Zkladntext"/>
        <w:spacing w:line="276" w:lineRule="auto"/>
        <w:rPr>
          <w:b/>
          <w:sz w:val="20"/>
          <w:szCs w:val="20"/>
        </w:rPr>
      </w:pPr>
      <w:r w:rsidRPr="00EF0DA3">
        <w:rPr>
          <w:b/>
          <w:sz w:val="20"/>
          <w:szCs w:val="20"/>
        </w:rPr>
        <w:t>Stavební společnosti provedly v roce 20</w:t>
      </w:r>
      <w:r w:rsidR="00543EE3">
        <w:rPr>
          <w:b/>
          <w:sz w:val="20"/>
          <w:szCs w:val="20"/>
        </w:rPr>
        <w:t>21</w:t>
      </w:r>
      <w:r w:rsidRPr="00EF0DA3">
        <w:rPr>
          <w:b/>
          <w:sz w:val="20"/>
          <w:szCs w:val="20"/>
        </w:rPr>
        <w:t xml:space="preserve"> stavební práce v hodnotě </w:t>
      </w:r>
      <w:r w:rsidR="003E11C2">
        <w:rPr>
          <w:b/>
          <w:sz w:val="20"/>
          <w:szCs w:val="20"/>
        </w:rPr>
        <w:t>579</w:t>
      </w:r>
      <w:r w:rsidRPr="00EF0DA3">
        <w:rPr>
          <w:b/>
          <w:sz w:val="20"/>
          <w:szCs w:val="20"/>
        </w:rPr>
        <w:t xml:space="preserve"> miliard Kč, </w:t>
      </w:r>
      <w:r>
        <w:rPr>
          <w:b/>
          <w:sz w:val="20"/>
          <w:szCs w:val="20"/>
        </w:rPr>
        <w:t>což je meziročně o </w:t>
      </w:r>
      <w:r w:rsidR="003E11C2">
        <w:rPr>
          <w:b/>
          <w:sz w:val="20"/>
          <w:szCs w:val="20"/>
        </w:rPr>
        <w:t>8,1</w:t>
      </w:r>
      <w:r w:rsidR="00543EE3">
        <w:rPr>
          <w:b/>
          <w:sz w:val="20"/>
          <w:szCs w:val="20"/>
        </w:rPr>
        <w:t xml:space="preserve"> % </w:t>
      </w:r>
      <w:r w:rsidR="003E11C2">
        <w:rPr>
          <w:b/>
          <w:sz w:val="20"/>
          <w:szCs w:val="20"/>
        </w:rPr>
        <w:t>více</w:t>
      </w:r>
      <w:r w:rsidR="00543EE3">
        <w:rPr>
          <w:b/>
          <w:sz w:val="20"/>
          <w:szCs w:val="20"/>
        </w:rPr>
        <w:t>. N</w:t>
      </w:r>
      <w:r w:rsidRPr="00EF0DA3">
        <w:rPr>
          <w:b/>
          <w:sz w:val="20"/>
          <w:szCs w:val="20"/>
        </w:rPr>
        <w:t xml:space="preserve">ejvíce stavebních prací proběhlo na území hlavního města Prahy a s větším odstupem následoval </w:t>
      </w:r>
      <w:r w:rsidR="00543EE3">
        <w:rPr>
          <w:b/>
          <w:sz w:val="20"/>
          <w:szCs w:val="20"/>
        </w:rPr>
        <w:t>kraj</w:t>
      </w:r>
      <w:r>
        <w:rPr>
          <w:b/>
          <w:sz w:val="20"/>
          <w:szCs w:val="20"/>
        </w:rPr>
        <w:t xml:space="preserve"> </w:t>
      </w:r>
      <w:r w:rsidRPr="00EF0DA3">
        <w:rPr>
          <w:b/>
          <w:sz w:val="20"/>
          <w:szCs w:val="20"/>
        </w:rPr>
        <w:t>Jihomoravský</w:t>
      </w:r>
      <w:r w:rsidR="00543EE3">
        <w:rPr>
          <w:b/>
          <w:sz w:val="20"/>
          <w:szCs w:val="20"/>
        </w:rPr>
        <w:t xml:space="preserve">. </w:t>
      </w:r>
      <w:r w:rsidR="00543EE3" w:rsidRPr="003E11C2">
        <w:rPr>
          <w:b/>
          <w:sz w:val="20"/>
          <w:szCs w:val="20"/>
        </w:rPr>
        <w:t>Tři čtvrtiny z celkového objemu připadaly</w:t>
      </w:r>
      <w:r w:rsidR="003E11C2">
        <w:rPr>
          <w:b/>
          <w:sz w:val="20"/>
          <w:szCs w:val="20"/>
        </w:rPr>
        <w:t xml:space="preserve"> na novou výstavbu, rekonstrukci a modernizaci</w:t>
      </w:r>
      <w:r w:rsidR="00543EE3" w:rsidRPr="003E11C2">
        <w:rPr>
          <w:b/>
          <w:sz w:val="20"/>
          <w:szCs w:val="20"/>
        </w:rPr>
        <w:t>.</w:t>
      </w:r>
    </w:p>
    <w:p w14:paraId="5ABB9895" w14:textId="77777777" w:rsidR="00604442" w:rsidRDefault="00604442" w:rsidP="00D8609D">
      <w:pPr>
        <w:pStyle w:val="Zkladntext"/>
        <w:spacing w:line="276" w:lineRule="auto"/>
        <w:rPr>
          <w:szCs w:val="20"/>
        </w:rPr>
      </w:pPr>
    </w:p>
    <w:p w14:paraId="69D970FB" w14:textId="67AB2A3F" w:rsidR="00D8609D" w:rsidRDefault="00604442" w:rsidP="00D8609D">
      <w:pPr>
        <w:pStyle w:val="Zkladntext"/>
        <w:spacing w:line="276" w:lineRule="auto"/>
        <w:rPr>
          <w:b/>
          <w:sz w:val="20"/>
          <w:szCs w:val="20"/>
        </w:rPr>
      </w:pPr>
      <w:r w:rsidRPr="003E11C2">
        <w:rPr>
          <w:i/>
          <w:sz w:val="20"/>
          <w:szCs w:val="20"/>
        </w:rPr>
        <w:t>„Stavební společnosti provedly v roce 202</w:t>
      </w:r>
      <w:r w:rsidR="00543EE3" w:rsidRPr="003E11C2">
        <w:rPr>
          <w:i/>
          <w:sz w:val="20"/>
          <w:szCs w:val="20"/>
        </w:rPr>
        <w:t>1</w:t>
      </w:r>
      <w:r w:rsidRPr="003E11C2">
        <w:rPr>
          <w:i/>
          <w:sz w:val="20"/>
          <w:szCs w:val="20"/>
        </w:rPr>
        <w:t xml:space="preserve"> stavební práce v hodnotě </w:t>
      </w:r>
      <w:r w:rsidR="003E11C2" w:rsidRPr="003E11C2">
        <w:rPr>
          <w:i/>
          <w:sz w:val="20"/>
          <w:szCs w:val="20"/>
        </w:rPr>
        <w:t>579</w:t>
      </w:r>
      <w:r w:rsidR="00543EE3" w:rsidRPr="003E11C2">
        <w:rPr>
          <w:i/>
          <w:sz w:val="20"/>
          <w:szCs w:val="20"/>
        </w:rPr>
        <w:t xml:space="preserve"> </w:t>
      </w:r>
      <w:r w:rsidRPr="003E11C2">
        <w:rPr>
          <w:i/>
          <w:sz w:val="20"/>
          <w:szCs w:val="20"/>
        </w:rPr>
        <w:t xml:space="preserve">miliard korun, což v meziročním porovnání představuje </w:t>
      </w:r>
      <w:r w:rsidR="003E11C2" w:rsidRPr="003E11C2">
        <w:rPr>
          <w:i/>
          <w:sz w:val="20"/>
          <w:szCs w:val="20"/>
        </w:rPr>
        <w:t xml:space="preserve">růst </w:t>
      </w:r>
      <w:r w:rsidRPr="003E11C2">
        <w:rPr>
          <w:i/>
          <w:sz w:val="20"/>
          <w:szCs w:val="20"/>
        </w:rPr>
        <w:t xml:space="preserve">o </w:t>
      </w:r>
      <w:r w:rsidR="003E11C2" w:rsidRPr="003E11C2">
        <w:rPr>
          <w:i/>
          <w:sz w:val="20"/>
          <w:szCs w:val="20"/>
        </w:rPr>
        <w:t>8,1</w:t>
      </w:r>
      <w:r w:rsidRPr="003E11C2">
        <w:rPr>
          <w:i/>
          <w:sz w:val="20"/>
          <w:szCs w:val="20"/>
        </w:rPr>
        <w:t xml:space="preserve"> %. </w:t>
      </w:r>
      <w:r w:rsidR="00AC30A6">
        <w:rPr>
          <w:i/>
          <w:sz w:val="20"/>
          <w:szCs w:val="20"/>
        </w:rPr>
        <w:t>Index stavební produkce rostl pouze o 2,4 % a těžiště rozdílu spočívá v jiné</w:t>
      </w:r>
      <w:r w:rsidRPr="003E11C2">
        <w:rPr>
          <w:i/>
          <w:sz w:val="20"/>
          <w:szCs w:val="20"/>
        </w:rPr>
        <w:t xml:space="preserve"> cenové hladin</w:t>
      </w:r>
      <w:r w:rsidR="00AC30A6">
        <w:rPr>
          <w:i/>
          <w:sz w:val="20"/>
          <w:szCs w:val="20"/>
        </w:rPr>
        <w:t>ě</w:t>
      </w:r>
      <w:r w:rsidRPr="003E11C2">
        <w:rPr>
          <w:i/>
          <w:sz w:val="20"/>
          <w:szCs w:val="20"/>
        </w:rPr>
        <w:t>,“</w:t>
      </w:r>
      <w:r w:rsidRPr="003E11C2">
        <w:rPr>
          <w:sz w:val="20"/>
          <w:szCs w:val="20"/>
        </w:rPr>
        <w:t xml:space="preserve"> </w:t>
      </w:r>
      <w:bookmarkStart w:id="0" w:name="_GoBack"/>
      <w:bookmarkEnd w:id="0"/>
      <w:r w:rsidRPr="003E11C2">
        <w:rPr>
          <w:sz w:val="20"/>
          <w:szCs w:val="20"/>
        </w:rPr>
        <w:t xml:space="preserve">říká Petra </w:t>
      </w:r>
      <w:r w:rsidR="003E11C2">
        <w:rPr>
          <w:sz w:val="20"/>
          <w:szCs w:val="20"/>
        </w:rPr>
        <w:t>Kačírková z</w:t>
      </w:r>
      <w:r w:rsidRPr="003E11C2">
        <w:rPr>
          <w:sz w:val="20"/>
          <w:szCs w:val="20"/>
        </w:rPr>
        <w:t xml:space="preserve"> oddělení statistiky stavebnictví </w:t>
      </w:r>
      <w:r w:rsidR="003E11C2">
        <w:rPr>
          <w:sz w:val="20"/>
          <w:szCs w:val="20"/>
        </w:rPr>
        <w:t xml:space="preserve">a bytové výstavby </w:t>
      </w:r>
      <w:r w:rsidRPr="003E11C2">
        <w:rPr>
          <w:sz w:val="20"/>
          <w:szCs w:val="20"/>
        </w:rPr>
        <w:t>ČSÚ.</w:t>
      </w:r>
      <w:r w:rsidRPr="003E11C2">
        <w:rPr>
          <w:szCs w:val="20"/>
        </w:rPr>
        <w:t xml:space="preserve"> </w:t>
      </w:r>
      <w:r w:rsidRPr="003E11C2">
        <w:rPr>
          <w:sz w:val="20"/>
          <w:szCs w:val="20"/>
        </w:rPr>
        <w:t xml:space="preserve">Většina stavebních prací byla provedena na nové výstavbě, rekonstrukcích a modernizacích a tento podíl meziročně </w:t>
      </w:r>
      <w:r w:rsidR="0019259C" w:rsidRPr="003E11C2">
        <w:rPr>
          <w:sz w:val="20"/>
          <w:szCs w:val="20"/>
        </w:rPr>
        <w:t>stoupl</w:t>
      </w:r>
      <w:r w:rsidRPr="003E11C2">
        <w:rPr>
          <w:sz w:val="20"/>
          <w:szCs w:val="20"/>
        </w:rPr>
        <w:t xml:space="preserve">. Přibližně </w:t>
      </w:r>
      <w:r w:rsidR="005050CE">
        <w:rPr>
          <w:sz w:val="20"/>
          <w:szCs w:val="20"/>
        </w:rPr>
        <w:t>22</w:t>
      </w:r>
      <w:r w:rsidR="000E72FA" w:rsidRPr="003E11C2">
        <w:rPr>
          <w:sz w:val="20"/>
          <w:szCs w:val="20"/>
        </w:rPr>
        <w:t xml:space="preserve"> %</w:t>
      </w:r>
      <w:r w:rsidRPr="003E11C2">
        <w:rPr>
          <w:sz w:val="20"/>
          <w:szCs w:val="20"/>
        </w:rPr>
        <w:t xml:space="preserve"> pr</w:t>
      </w:r>
      <w:r w:rsidR="008861A4" w:rsidRPr="003E11C2">
        <w:rPr>
          <w:sz w:val="20"/>
          <w:szCs w:val="20"/>
        </w:rPr>
        <w:t>ací připadl</w:t>
      </w:r>
      <w:r w:rsidR="001C16D8">
        <w:rPr>
          <w:sz w:val="20"/>
          <w:szCs w:val="20"/>
        </w:rPr>
        <w:t>o</w:t>
      </w:r>
      <w:r w:rsidR="008861A4" w:rsidRPr="003E11C2">
        <w:rPr>
          <w:sz w:val="20"/>
          <w:szCs w:val="20"/>
        </w:rPr>
        <w:t xml:space="preserve"> na opravy a údržbu</w:t>
      </w:r>
      <w:r w:rsidR="005050CE">
        <w:rPr>
          <w:sz w:val="20"/>
          <w:szCs w:val="20"/>
        </w:rPr>
        <w:t xml:space="preserve">. </w:t>
      </w:r>
      <w:r w:rsidRPr="003E11C2">
        <w:rPr>
          <w:sz w:val="20"/>
          <w:szCs w:val="20"/>
        </w:rPr>
        <w:t xml:space="preserve">Podíl prací provedených v zahraničí byl zanedbatelný, ale najdou se i firmy, </w:t>
      </w:r>
      <w:r w:rsidR="001C16D8">
        <w:rPr>
          <w:sz w:val="20"/>
          <w:szCs w:val="20"/>
        </w:rPr>
        <w:t>pro které</w:t>
      </w:r>
      <w:r w:rsidRPr="003E11C2">
        <w:rPr>
          <w:sz w:val="20"/>
          <w:szCs w:val="20"/>
        </w:rPr>
        <w:t xml:space="preserve"> práce v zahraničí tvoří významnou součást jejich celkového obratu</w:t>
      </w:r>
      <w:r w:rsidRPr="003E11C2">
        <w:rPr>
          <w:szCs w:val="20"/>
        </w:rPr>
        <w:t>.</w:t>
      </w:r>
    </w:p>
    <w:p w14:paraId="55D039C1" w14:textId="77777777" w:rsidR="00604442" w:rsidRDefault="00604442" w:rsidP="00D8609D">
      <w:pPr>
        <w:rPr>
          <w:rFonts w:cs="Arial"/>
          <w:szCs w:val="20"/>
        </w:rPr>
      </w:pPr>
    </w:p>
    <w:p w14:paraId="30448285" w14:textId="5C35FB23" w:rsidR="00095BF6" w:rsidRPr="00970A31" w:rsidRDefault="008E6049" w:rsidP="00095BF6">
      <w:pPr>
        <w:rPr>
          <w:rFonts w:cs="Arial"/>
        </w:rPr>
      </w:pPr>
      <w:r>
        <w:rPr>
          <w:rFonts w:cs="Arial"/>
        </w:rPr>
        <w:t xml:space="preserve">I přes loňská </w:t>
      </w:r>
      <w:r w:rsidR="001C16D8">
        <w:rPr>
          <w:rFonts w:cs="Arial"/>
        </w:rPr>
        <w:t xml:space="preserve">protiepidemická </w:t>
      </w:r>
      <w:r>
        <w:rPr>
          <w:rFonts w:cs="Arial"/>
        </w:rPr>
        <w:t xml:space="preserve">opatření firmy stavěly nejen v kraji svého sídla, ale také v </w:t>
      </w:r>
      <w:r w:rsidR="0037164C">
        <w:rPr>
          <w:rFonts w:cs="Arial"/>
        </w:rPr>
        <w:t>dalších</w:t>
      </w:r>
      <w:r>
        <w:rPr>
          <w:rFonts w:cs="Arial"/>
        </w:rPr>
        <w:t xml:space="preserve"> regionech</w:t>
      </w:r>
      <w:r w:rsidRPr="003E11C2">
        <w:rPr>
          <w:rFonts w:cs="Arial"/>
        </w:rPr>
        <w:t xml:space="preserve">. </w:t>
      </w:r>
      <w:r w:rsidR="00095BF6" w:rsidRPr="003E11C2">
        <w:rPr>
          <w:rFonts w:cs="Arial"/>
        </w:rPr>
        <w:t xml:space="preserve">Nejvíce stavebních příležitostí je v Praze a některé podniky zde </w:t>
      </w:r>
      <w:r w:rsidR="001C16D8">
        <w:rPr>
          <w:rFonts w:cs="Arial"/>
        </w:rPr>
        <w:t xml:space="preserve">proto </w:t>
      </w:r>
      <w:r w:rsidR="00095BF6" w:rsidRPr="003E11C2">
        <w:rPr>
          <w:rFonts w:cs="Arial"/>
        </w:rPr>
        <w:t>odpracují značnou část svých zakázek. Jedná se například o stavaře z</w:t>
      </w:r>
      <w:r w:rsidR="0037164C">
        <w:rPr>
          <w:rFonts w:cs="Arial"/>
        </w:rPr>
        <w:t> Libereckého nebo</w:t>
      </w:r>
      <w:r w:rsidR="00095BF6" w:rsidRPr="003E11C2">
        <w:rPr>
          <w:rFonts w:cs="Arial"/>
        </w:rPr>
        <w:t xml:space="preserve"> Středočeského kraje. Společnosti z Karlovarského kraje naopak mimo svůj region téměř necestují</w:t>
      </w:r>
      <w:r w:rsidR="00095BF6" w:rsidRPr="003E11C2">
        <w:rPr>
          <w:rFonts w:cs="Arial"/>
          <w:szCs w:val="20"/>
        </w:rPr>
        <w:t xml:space="preserve"> a řadí se k největším stavebním „patriotům“. Na území vlastního kraje v loňském roce provedly </w:t>
      </w:r>
      <w:r w:rsidR="00F12471" w:rsidRPr="003E11C2">
        <w:rPr>
          <w:rFonts w:cs="Arial"/>
          <w:szCs w:val="20"/>
        </w:rPr>
        <w:t>78</w:t>
      </w:r>
      <w:r w:rsidR="00095BF6" w:rsidRPr="003E11C2">
        <w:rPr>
          <w:rFonts w:cs="Arial"/>
          <w:szCs w:val="20"/>
        </w:rPr>
        <w:t> % zakázek</w:t>
      </w:r>
      <w:r w:rsidR="005050CE">
        <w:rPr>
          <w:rFonts w:cs="Arial"/>
          <w:szCs w:val="20"/>
        </w:rPr>
        <w:t>.</w:t>
      </w:r>
    </w:p>
    <w:p w14:paraId="4F500740" w14:textId="77777777" w:rsidR="00C13F5E" w:rsidRDefault="00C13F5E" w:rsidP="00C13F5E">
      <w:pPr>
        <w:jc w:val="both"/>
        <w:rPr>
          <w:rFonts w:cs="Arial"/>
        </w:rPr>
      </w:pPr>
    </w:p>
    <w:p w14:paraId="4C330169" w14:textId="77777777" w:rsidR="00D8609D" w:rsidRDefault="00095BF6" w:rsidP="00D8609D">
      <w:pPr>
        <w:rPr>
          <w:rFonts w:cs="Arial"/>
        </w:rPr>
      </w:pPr>
      <w:r>
        <w:rPr>
          <w:rFonts w:cs="Arial"/>
          <w:szCs w:val="20"/>
        </w:rPr>
        <w:t xml:space="preserve">Stavební </w:t>
      </w:r>
      <w:r w:rsidRPr="00444855">
        <w:rPr>
          <w:rFonts w:cs="Arial"/>
          <w:szCs w:val="20"/>
        </w:rPr>
        <w:t>podniky s </w:t>
      </w:r>
      <w:r>
        <w:rPr>
          <w:rFonts w:cs="Arial"/>
          <w:szCs w:val="20"/>
        </w:rPr>
        <w:t>dvaceti</w:t>
      </w:r>
      <w:r w:rsidRPr="00444855">
        <w:rPr>
          <w:rFonts w:cs="Arial"/>
          <w:szCs w:val="20"/>
        </w:rPr>
        <w:t xml:space="preserve"> a více zaměstnanci </w:t>
      </w:r>
      <w:r>
        <w:rPr>
          <w:rFonts w:cs="Arial"/>
          <w:szCs w:val="20"/>
        </w:rPr>
        <w:t>realizovaly p</w:t>
      </w:r>
      <w:r>
        <w:rPr>
          <w:rFonts w:cs="Arial"/>
        </w:rPr>
        <w:t xml:space="preserve">ro veřejné </w:t>
      </w:r>
      <w:r w:rsidRPr="0019259C">
        <w:rPr>
          <w:rFonts w:cs="Arial"/>
        </w:rPr>
        <w:t xml:space="preserve">zadavatele 49,6 </w:t>
      </w:r>
      <w:r w:rsidR="00D8609D" w:rsidRPr="0019259C">
        <w:rPr>
          <w:rFonts w:cs="Arial"/>
        </w:rPr>
        <w:t>%</w:t>
      </w:r>
      <w:r w:rsidR="00D8609D">
        <w:rPr>
          <w:rFonts w:cs="Arial"/>
        </w:rPr>
        <w:t xml:space="preserve"> z celkovéh</w:t>
      </w:r>
      <w:r>
        <w:rPr>
          <w:rFonts w:cs="Arial"/>
        </w:rPr>
        <w:t xml:space="preserve">o objemu vynaložených prostředků, což </w:t>
      </w:r>
      <w:r w:rsidR="00D91496">
        <w:rPr>
          <w:rFonts w:cs="Arial"/>
        </w:rPr>
        <w:t>znamená mírný pokles oproti minulému roku.</w:t>
      </w:r>
      <w:r w:rsidR="00D91496" w:rsidRPr="00C13F5E">
        <w:rPr>
          <w:rFonts w:cs="Arial"/>
          <w:i/>
        </w:rPr>
        <w:t xml:space="preserve"> </w:t>
      </w:r>
      <w:r w:rsidR="00C13F5E" w:rsidRPr="00C13F5E">
        <w:rPr>
          <w:rFonts w:cs="Arial"/>
          <w:i/>
        </w:rPr>
        <w:t>„</w:t>
      </w:r>
      <w:r w:rsidR="00D8609D" w:rsidRPr="00C13F5E">
        <w:rPr>
          <w:rFonts w:cs="Arial"/>
          <w:i/>
        </w:rPr>
        <w:t xml:space="preserve">Veřejné prostředky v převážné většině směřovaly do výstavby inženýrských staveb, </w:t>
      </w:r>
      <w:r w:rsidR="00D24118">
        <w:rPr>
          <w:rFonts w:cs="Arial"/>
          <w:i/>
        </w:rPr>
        <w:t xml:space="preserve">naopak nejméně </w:t>
      </w:r>
      <w:r w:rsidR="00C7436A">
        <w:rPr>
          <w:rFonts w:cs="Arial"/>
          <w:i/>
        </w:rPr>
        <w:t>do výstavby bytových budov</w:t>
      </w:r>
      <w:r w:rsidR="00C13F5E" w:rsidRPr="00C13F5E">
        <w:rPr>
          <w:rFonts w:cs="Arial"/>
          <w:i/>
        </w:rPr>
        <w:t>,“</w:t>
      </w:r>
      <w:r w:rsidR="00C13F5E">
        <w:rPr>
          <w:rFonts w:cs="Arial"/>
        </w:rPr>
        <w:t xml:space="preserve"> dodává </w:t>
      </w:r>
      <w:r w:rsidR="00C13F5E">
        <w:rPr>
          <w:rFonts w:cs="Arial"/>
          <w:szCs w:val="20"/>
        </w:rPr>
        <w:t xml:space="preserve">Petra </w:t>
      </w:r>
      <w:r w:rsidR="005050CE">
        <w:rPr>
          <w:rFonts w:cs="Arial"/>
          <w:szCs w:val="20"/>
        </w:rPr>
        <w:t>Kačírková.</w:t>
      </w:r>
    </w:p>
    <w:p w14:paraId="5BC9E6D8" w14:textId="77777777" w:rsidR="00D8609D" w:rsidRDefault="00D8609D" w:rsidP="00D8609D">
      <w:pPr>
        <w:rPr>
          <w:rFonts w:cs="Arial"/>
          <w:b/>
          <w:bCs/>
          <w:szCs w:val="20"/>
        </w:rPr>
      </w:pPr>
    </w:p>
    <w:p w14:paraId="6BA9D42B" w14:textId="1DF0459C" w:rsidR="00555526" w:rsidRDefault="00555526" w:rsidP="00555526">
      <w:pPr>
        <w:rPr>
          <w:rFonts w:cs="Arial"/>
          <w:szCs w:val="20"/>
        </w:rPr>
      </w:pPr>
      <w:r>
        <w:rPr>
          <w:rFonts w:cs="Arial"/>
          <w:szCs w:val="20"/>
        </w:rPr>
        <w:t xml:space="preserve">Další nová data o stavebnictví naleznete na </w:t>
      </w:r>
      <w:hyperlink r:id="rId8" w:history="1">
        <w:r w:rsidRPr="00F81230">
          <w:rPr>
            <w:rStyle w:val="Hypertextovodkaz"/>
            <w:rFonts w:cs="Arial"/>
            <w:szCs w:val="20"/>
          </w:rPr>
          <w:t>webu</w:t>
        </w:r>
        <w:r w:rsidR="00F81230" w:rsidRPr="00F81230">
          <w:rPr>
            <w:rStyle w:val="Hypertextovodkaz"/>
            <w:rFonts w:cs="Arial"/>
            <w:szCs w:val="20"/>
          </w:rPr>
          <w:t xml:space="preserve"> Českého statistického úřadu</w:t>
        </w:r>
      </w:hyperlink>
      <w:r w:rsidR="00F81230">
        <w:rPr>
          <w:rFonts w:cs="Arial"/>
          <w:szCs w:val="20"/>
        </w:rPr>
        <w:t>.</w:t>
      </w:r>
    </w:p>
    <w:p w14:paraId="665D19BF" w14:textId="77777777" w:rsidR="00555526" w:rsidRDefault="00555526" w:rsidP="00555526"/>
    <w:p w14:paraId="1CB1A89A" w14:textId="77777777" w:rsidR="00F81230" w:rsidRDefault="00F81230" w:rsidP="00555526"/>
    <w:p w14:paraId="669DEB38" w14:textId="77777777" w:rsidR="00F81230" w:rsidRDefault="00F81230" w:rsidP="00F81230">
      <w:pPr>
        <w:rPr>
          <w:b/>
        </w:rPr>
      </w:pPr>
      <w:r>
        <w:rPr>
          <w:b/>
        </w:rPr>
        <w:t>Kontakt:</w:t>
      </w:r>
    </w:p>
    <w:p w14:paraId="5355A3ED" w14:textId="77777777" w:rsidR="00F81230" w:rsidRDefault="00F81230" w:rsidP="00F81230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177E9A1C" w14:textId="77777777" w:rsidR="00F81230" w:rsidRDefault="00F81230" w:rsidP="00F81230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6EEAE3EF" w14:textId="77777777" w:rsidR="00F81230" w:rsidRDefault="00F81230" w:rsidP="00F81230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szCs w:val="20"/>
        </w:rPr>
        <w:t>604 149 190</w:t>
      </w:r>
    </w:p>
    <w:p w14:paraId="443737C4" w14:textId="77777777" w:rsidR="00F81230" w:rsidRPr="004A061A" w:rsidRDefault="00F81230" w:rsidP="00F81230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Pr="00AF67E7">
        <w:t>jan.cieslar@czso.cz</w:t>
      </w:r>
      <w:r>
        <w:rPr>
          <w:rFonts w:cs="Arial"/>
        </w:rPr>
        <w:t xml:space="preserve">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14:paraId="7B976539" w14:textId="77777777" w:rsidR="00444855" w:rsidRPr="00B36E23" w:rsidRDefault="00444855" w:rsidP="00EA1CB1">
      <w:pPr>
        <w:spacing w:line="240" w:lineRule="auto"/>
        <w:rPr>
          <w:rFonts w:cs="Arial"/>
        </w:rPr>
      </w:pPr>
    </w:p>
    <w:sectPr w:rsidR="00444855" w:rsidRPr="00B36E23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5354D" w14:textId="77777777" w:rsidR="0088785B" w:rsidRDefault="0088785B" w:rsidP="00BA6370">
      <w:r>
        <w:separator/>
      </w:r>
    </w:p>
  </w:endnote>
  <w:endnote w:type="continuationSeparator" w:id="0">
    <w:p w14:paraId="7CB85608" w14:textId="77777777" w:rsidR="0088785B" w:rsidRDefault="0088785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A28F" w14:textId="77777777" w:rsidR="003D0499" w:rsidRDefault="009B2C2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3BDAD5" wp14:editId="7746E575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86F95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1D1D92BA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292BD1E" w14:textId="284C9CDA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D2BC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BDAD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71386F95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1D1D92BA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292BD1E" w14:textId="284C9CDA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D2BC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5DDAFAA" wp14:editId="54A8F7D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51DC2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11DF4" w14:textId="77777777" w:rsidR="0088785B" w:rsidRDefault="0088785B" w:rsidP="00BA6370">
      <w:r>
        <w:separator/>
      </w:r>
    </w:p>
  </w:footnote>
  <w:footnote w:type="continuationSeparator" w:id="0">
    <w:p w14:paraId="557AC465" w14:textId="77777777" w:rsidR="0088785B" w:rsidRDefault="0088785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29106" w14:textId="77777777" w:rsidR="003D0499" w:rsidRDefault="009B2C2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B064ED" wp14:editId="521CC199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254A86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9FD"/>
    <w:multiLevelType w:val="hybridMultilevel"/>
    <w:tmpl w:val="14403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C"/>
    <w:rsid w:val="00043BF4"/>
    <w:rsid w:val="00052139"/>
    <w:rsid w:val="000623E5"/>
    <w:rsid w:val="000842D2"/>
    <w:rsid w:val="000843A5"/>
    <w:rsid w:val="00094D5A"/>
    <w:rsid w:val="00095BF6"/>
    <w:rsid w:val="000A7A27"/>
    <w:rsid w:val="000B6F63"/>
    <w:rsid w:val="000C435D"/>
    <w:rsid w:val="000E72FA"/>
    <w:rsid w:val="0010694E"/>
    <w:rsid w:val="00133F08"/>
    <w:rsid w:val="001404AB"/>
    <w:rsid w:val="00146745"/>
    <w:rsid w:val="001658A9"/>
    <w:rsid w:val="0017231D"/>
    <w:rsid w:val="001776E2"/>
    <w:rsid w:val="001810DC"/>
    <w:rsid w:val="00183C7E"/>
    <w:rsid w:val="00191185"/>
    <w:rsid w:val="0019259C"/>
    <w:rsid w:val="001A214A"/>
    <w:rsid w:val="001A59BF"/>
    <w:rsid w:val="001B607F"/>
    <w:rsid w:val="001C16D8"/>
    <w:rsid w:val="001D369A"/>
    <w:rsid w:val="002070FB"/>
    <w:rsid w:val="00213729"/>
    <w:rsid w:val="002272A6"/>
    <w:rsid w:val="002406FA"/>
    <w:rsid w:val="002460EA"/>
    <w:rsid w:val="00246344"/>
    <w:rsid w:val="002848DA"/>
    <w:rsid w:val="002B2E47"/>
    <w:rsid w:val="002D0785"/>
    <w:rsid w:val="002D6A6C"/>
    <w:rsid w:val="002F04E8"/>
    <w:rsid w:val="00322412"/>
    <w:rsid w:val="003301A3"/>
    <w:rsid w:val="0035578A"/>
    <w:rsid w:val="0036425A"/>
    <w:rsid w:val="0036777B"/>
    <w:rsid w:val="0037164C"/>
    <w:rsid w:val="0038282A"/>
    <w:rsid w:val="00397580"/>
    <w:rsid w:val="003A1794"/>
    <w:rsid w:val="003A45C8"/>
    <w:rsid w:val="003C2DCF"/>
    <w:rsid w:val="003C7FE7"/>
    <w:rsid w:val="003D02AA"/>
    <w:rsid w:val="003D0499"/>
    <w:rsid w:val="003E11C2"/>
    <w:rsid w:val="003F526A"/>
    <w:rsid w:val="00405244"/>
    <w:rsid w:val="004102F9"/>
    <w:rsid w:val="00411BAC"/>
    <w:rsid w:val="00413A9D"/>
    <w:rsid w:val="004436EE"/>
    <w:rsid w:val="00444855"/>
    <w:rsid w:val="0045547F"/>
    <w:rsid w:val="004920AD"/>
    <w:rsid w:val="004941A0"/>
    <w:rsid w:val="004D05B3"/>
    <w:rsid w:val="004E479E"/>
    <w:rsid w:val="004E583B"/>
    <w:rsid w:val="004F78E6"/>
    <w:rsid w:val="00504A5A"/>
    <w:rsid w:val="005050CE"/>
    <w:rsid w:val="00512D99"/>
    <w:rsid w:val="00531DBB"/>
    <w:rsid w:val="00543EE3"/>
    <w:rsid w:val="00555526"/>
    <w:rsid w:val="005650C5"/>
    <w:rsid w:val="005B13D8"/>
    <w:rsid w:val="005C23C1"/>
    <w:rsid w:val="005E7D73"/>
    <w:rsid w:val="005F699D"/>
    <w:rsid w:val="005F79FB"/>
    <w:rsid w:val="00604406"/>
    <w:rsid w:val="00604442"/>
    <w:rsid w:val="00605F4A"/>
    <w:rsid w:val="00607822"/>
    <w:rsid w:val="006103AA"/>
    <w:rsid w:val="006113AB"/>
    <w:rsid w:val="00613BBF"/>
    <w:rsid w:val="00622B80"/>
    <w:rsid w:val="0064139A"/>
    <w:rsid w:val="00675D16"/>
    <w:rsid w:val="006E024F"/>
    <w:rsid w:val="006E4E81"/>
    <w:rsid w:val="00705DE1"/>
    <w:rsid w:val="00707F7D"/>
    <w:rsid w:val="00717EC5"/>
    <w:rsid w:val="00727525"/>
    <w:rsid w:val="00737B80"/>
    <w:rsid w:val="00743D8F"/>
    <w:rsid w:val="00744C7C"/>
    <w:rsid w:val="007543CA"/>
    <w:rsid w:val="007A57F2"/>
    <w:rsid w:val="007B1333"/>
    <w:rsid w:val="007C5BFA"/>
    <w:rsid w:val="007D1E1A"/>
    <w:rsid w:val="007F4AEB"/>
    <w:rsid w:val="007F75B2"/>
    <w:rsid w:val="008043C4"/>
    <w:rsid w:val="00831B1B"/>
    <w:rsid w:val="00861D0E"/>
    <w:rsid w:val="00867569"/>
    <w:rsid w:val="00872130"/>
    <w:rsid w:val="00885556"/>
    <w:rsid w:val="008861A4"/>
    <w:rsid w:val="0088785B"/>
    <w:rsid w:val="008A750A"/>
    <w:rsid w:val="008C384C"/>
    <w:rsid w:val="008D0F11"/>
    <w:rsid w:val="008E6049"/>
    <w:rsid w:val="008F35B4"/>
    <w:rsid w:val="008F73B4"/>
    <w:rsid w:val="00903185"/>
    <w:rsid w:val="00940EB9"/>
    <w:rsid w:val="0094402F"/>
    <w:rsid w:val="00956B09"/>
    <w:rsid w:val="009668FF"/>
    <w:rsid w:val="00971F69"/>
    <w:rsid w:val="009B2C2C"/>
    <w:rsid w:val="009B55B1"/>
    <w:rsid w:val="009E27DB"/>
    <w:rsid w:val="00A00672"/>
    <w:rsid w:val="00A33D84"/>
    <w:rsid w:val="00A4343D"/>
    <w:rsid w:val="00A502F1"/>
    <w:rsid w:val="00A70A83"/>
    <w:rsid w:val="00A81EB3"/>
    <w:rsid w:val="00A842CF"/>
    <w:rsid w:val="00AC30A6"/>
    <w:rsid w:val="00AE6D5B"/>
    <w:rsid w:val="00B00C1D"/>
    <w:rsid w:val="00B03E21"/>
    <w:rsid w:val="00B12153"/>
    <w:rsid w:val="00B1341C"/>
    <w:rsid w:val="00B273C8"/>
    <w:rsid w:val="00B36E23"/>
    <w:rsid w:val="00B57910"/>
    <w:rsid w:val="00B82FC5"/>
    <w:rsid w:val="00BA439F"/>
    <w:rsid w:val="00BA6370"/>
    <w:rsid w:val="00BA6A5D"/>
    <w:rsid w:val="00BB23FE"/>
    <w:rsid w:val="00BC5B08"/>
    <w:rsid w:val="00BD15EE"/>
    <w:rsid w:val="00BD7F8D"/>
    <w:rsid w:val="00C1158E"/>
    <w:rsid w:val="00C13F5E"/>
    <w:rsid w:val="00C269D4"/>
    <w:rsid w:val="00C4160D"/>
    <w:rsid w:val="00C52466"/>
    <w:rsid w:val="00C7436A"/>
    <w:rsid w:val="00C8406E"/>
    <w:rsid w:val="00CB2709"/>
    <w:rsid w:val="00CB6F89"/>
    <w:rsid w:val="00CC6ED5"/>
    <w:rsid w:val="00CD4B98"/>
    <w:rsid w:val="00CE228C"/>
    <w:rsid w:val="00CF545B"/>
    <w:rsid w:val="00D018F0"/>
    <w:rsid w:val="00D162C0"/>
    <w:rsid w:val="00D24118"/>
    <w:rsid w:val="00D27074"/>
    <w:rsid w:val="00D27D69"/>
    <w:rsid w:val="00D367A7"/>
    <w:rsid w:val="00D448C2"/>
    <w:rsid w:val="00D666C3"/>
    <w:rsid w:val="00D8609D"/>
    <w:rsid w:val="00D91496"/>
    <w:rsid w:val="00DB3587"/>
    <w:rsid w:val="00DF47FE"/>
    <w:rsid w:val="00E2374E"/>
    <w:rsid w:val="00E26704"/>
    <w:rsid w:val="00E27C40"/>
    <w:rsid w:val="00E31980"/>
    <w:rsid w:val="00E6423C"/>
    <w:rsid w:val="00E6767C"/>
    <w:rsid w:val="00E92B50"/>
    <w:rsid w:val="00E93830"/>
    <w:rsid w:val="00E93E0E"/>
    <w:rsid w:val="00E9786C"/>
    <w:rsid w:val="00EA1CB1"/>
    <w:rsid w:val="00EB1ED3"/>
    <w:rsid w:val="00EC2D51"/>
    <w:rsid w:val="00ED2BC5"/>
    <w:rsid w:val="00EE70BD"/>
    <w:rsid w:val="00F102D0"/>
    <w:rsid w:val="00F12471"/>
    <w:rsid w:val="00F23728"/>
    <w:rsid w:val="00F26395"/>
    <w:rsid w:val="00F373DE"/>
    <w:rsid w:val="00F46F18"/>
    <w:rsid w:val="00F75B05"/>
    <w:rsid w:val="00F81230"/>
    <w:rsid w:val="00FA55BE"/>
    <w:rsid w:val="00FB005B"/>
    <w:rsid w:val="00FB687C"/>
    <w:rsid w:val="00FD1415"/>
    <w:rsid w:val="00FE4D6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39E6B6D"/>
  <w15:docId w15:val="{C797F533-4605-4902-993F-16A6FB25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CD4B98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D4B98"/>
    <w:rPr>
      <w:rFonts w:ascii="Arial" w:eastAsia="Times New Roman" w:hAnsi="Arial" w:cs="Arial"/>
      <w:sz w:val="22"/>
      <w:szCs w:val="24"/>
    </w:rPr>
  </w:style>
  <w:style w:type="character" w:styleId="Siln">
    <w:name w:val="Strong"/>
    <w:basedOn w:val="Standardnpsmoodstavce"/>
    <w:uiPriority w:val="22"/>
    <w:qFormat/>
    <w:rsid w:val="00D162C0"/>
    <w:rPr>
      <w:b/>
      <w:bCs/>
    </w:rPr>
  </w:style>
  <w:style w:type="paragraph" w:styleId="Odstavecseseznamem">
    <w:name w:val="List Paragraph"/>
    <w:basedOn w:val="Normln"/>
    <w:uiPriority w:val="34"/>
    <w:qFormat/>
    <w:rsid w:val="0044485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095BF6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812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123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123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1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123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_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0270-656A-439D-BBC6-649CB4B0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2072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curinova3481</dc:creator>
  <cp:lastModifiedBy>Cuřínová Petra</cp:lastModifiedBy>
  <cp:revision>3</cp:revision>
  <dcterms:created xsi:type="dcterms:W3CDTF">2022-06-09T10:43:00Z</dcterms:created>
  <dcterms:modified xsi:type="dcterms:W3CDTF">2022-06-09T10:45:00Z</dcterms:modified>
</cp:coreProperties>
</file>