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CF5AAA" w:rsidRDefault="00CF5AAA" w:rsidP="00B91595">
      <w:pPr>
        <w:pStyle w:val="Nzev"/>
        <w:spacing w:line="276" w:lineRule="auto"/>
        <w:rPr>
          <w:color w:val="auto"/>
          <w:sz w:val="18"/>
          <w:szCs w:val="18"/>
        </w:rPr>
      </w:pPr>
      <w:r w:rsidRPr="00CF5AAA">
        <w:rPr>
          <w:color w:val="auto"/>
          <w:sz w:val="18"/>
          <w:szCs w:val="18"/>
        </w:rPr>
        <w:t>1</w:t>
      </w:r>
      <w:r w:rsidR="00DD5871">
        <w:rPr>
          <w:color w:val="auto"/>
          <w:sz w:val="18"/>
          <w:szCs w:val="18"/>
        </w:rPr>
        <w:t>0</w:t>
      </w:r>
      <w:r w:rsidR="00B91595" w:rsidRPr="00CF5AAA">
        <w:rPr>
          <w:color w:val="auto"/>
          <w:sz w:val="18"/>
          <w:szCs w:val="18"/>
        </w:rPr>
        <w:t xml:space="preserve"> </w:t>
      </w:r>
      <w:r w:rsidR="00DD5871">
        <w:rPr>
          <w:color w:val="auto"/>
          <w:sz w:val="18"/>
          <w:szCs w:val="18"/>
        </w:rPr>
        <w:t>March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A74628" w:rsidP="00B91595">
      <w:pPr>
        <w:pStyle w:val="Nzev"/>
      </w:pPr>
      <w:r w:rsidRPr="00BC16CA">
        <w:t xml:space="preserve">Year-on-year </w:t>
      </w:r>
      <w:r w:rsidR="00B91595" w:rsidRPr="00BC16CA">
        <w:t xml:space="preserve">inflation </w:t>
      </w:r>
      <w:r w:rsidRPr="00BC16CA">
        <w:t>r</w:t>
      </w:r>
      <w:r w:rsidR="00A46C8C" w:rsidRPr="00BC16CA">
        <w:t>emained unchanged</w:t>
      </w:r>
      <w:r w:rsidR="00B91595" w:rsidRPr="00BC16CA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DD5871">
        <w:rPr>
          <w:color w:val="auto"/>
          <w:sz w:val="28"/>
          <w:szCs w:val="28"/>
        </w:rPr>
        <w:t>February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8F242F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5AAA">
        <w:rPr>
          <w:rFonts w:ascii="Arial" w:hAnsi="Arial" w:cs="Arial"/>
          <w:b/>
          <w:sz w:val="20"/>
          <w:szCs w:val="20"/>
        </w:rPr>
        <w:t xml:space="preserve">Consumer prices in </w:t>
      </w:r>
      <w:r w:rsidR="00DD5871">
        <w:rPr>
          <w:rFonts w:ascii="Arial" w:hAnsi="Arial" w:cs="Arial"/>
          <w:b/>
          <w:sz w:val="20"/>
          <w:szCs w:val="20"/>
        </w:rPr>
        <w:t>February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0E2860" w:rsidRPr="00FA4176">
        <w:rPr>
          <w:rFonts w:ascii="Arial" w:hAnsi="Arial" w:cs="Arial"/>
          <w:b/>
          <w:sz w:val="20"/>
          <w:szCs w:val="20"/>
        </w:rPr>
        <w:t>ro</w:t>
      </w:r>
      <w:r w:rsidR="00B8608C" w:rsidRPr="00FA4176">
        <w:rPr>
          <w:rFonts w:ascii="Arial" w:hAnsi="Arial" w:cs="Arial"/>
          <w:b/>
          <w:sz w:val="20"/>
          <w:szCs w:val="20"/>
        </w:rPr>
        <w:t>s</w:t>
      </w:r>
      <w:r w:rsidRPr="00FA4176">
        <w:rPr>
          <w:rFonts w:ascii="Arial" w:hAnsi="Arial" w:cs="Arial"/>
          <w:b/>
          <w:sz w:val="20"/>
          <w:szCs w:val="20"/>
        </w:rPr>
        <w:t>e by 0.</w:t>
      </w:r>
      <w:r w:rsidR="00DD5871" w:rsidRPr="00FA4176">
        <w:rPr>
          <w:rFonts w:ascii="Arial" w:hAnsi="Arial" w:cs="Arial"/>
          <w:b/>
          <w:sz w:val="20"/>
          <w:szCs w:val="20"/>
        </w:rPr>
        <w:t>2</w:t>
      </w:r>
      <w:r w:rsidRPr="00FA4176">
        <w:rPr>
          <w:rFonts w:ascii="Arial" w:hAnsi="Arial" w:cs="Arial"/>
          <w:b/>
          <w:sz w:val="20"/>
          <w:szCs w:val="20"/>
        </w:rPr>
        <w:t>%</w:t>
      </w:r>
      <w:r w:rsidRPr="00C229BC">
        <w:rPr>
          <w:rFonts w:ascii="Arial" w:hAnsi="Arial" w:cs="Arial"/>
          <w:b/>
          <w:sz w:val="20"/>
          <w:szCs w:val="20"/>
        </w:rPr>
        <w:t xml:space="preserve"> </w:t>
      </w:r>
      <w:r w:rsidRPr="00CF5AAA">
        <w:rPr>
          <w:rFonts w:ascii="Arial" w:hAnsi="Arial" w:cs="Arial"/>
          <w:b/>
          <w:sz w:val="20"/>
          <w:szCs w:val="20"/>
        </w:rPr>
        <w:t xml:space="preserve">compared with </w:t>
      </w:r>
      <w:r w:rsidR="00DD5871">
        <w:rPr>
          <w:rFonts w:ascii="Arial" w:hAnsi="Arial" w:cs="Arial"/>
          <w:b/>
          <w:sz w:val="20"/>
          <w:szCs w:val="20"/>
        </w:rPr>
        <w:t>January</w:t>
      </w:r>
      <w:r w:rsidR="00FA4176">
        <w:rPr>
          <w:rFonts w:ascii="Arial" w:hAnsi="Arial" w:cs="Arial"/>
          <w:b/>
          <w:sz w:val="20"/>
          <w:szCs w:val="20"/>
        </w:rPr>
        <w:t xml:space="preserve">. </w:t>
      </w:r>
      <w:r w:rsidRPr="00CF5AAA">
        <w:rPr>
          <w:rFonts w:ascii="Arial" w:hAnsi="Arial" w:cs="Arial"/>
          <w:b/>
          <w:sz w:val="20"/>
          <w:szCs w:val="20"/>
        </w:rPr>
        <w:t xml:space="preserve">This </w:t>
      </w:r>
      <w:r w:rsidR="0002643F">
        <w:rPr>
          <w:rFonts w:ascii="Arial" w:hAnsi="Arial" w:cs="Arial"/>
          <w:b/>
          <w:sz w:val="20"/>
          <w:szCs w:val="20"/>
        </w:rPr>
        <w:t>development</w:t>
      </w:r>
      <w:r w:rsidRPr="00CF5AAA">
        <w:rPr>
          <w:rFonts w:ascii="Arial" w:hAnsi="Arial" w:cs="Arial"/>
          <w:b/>
          <w:sz w:val="20"/>
          <w:szCs w:val="20"/>
        </w:rPr>
        <w:t xml:space="preserve"> came </w:t>
      </w:r>
      <w:r w:rsidR="00B8608C" w:rsidRPr="00CF5AAA">
        <w:rPr>
          <w:rFonts w:ascii="Arial" w:hAnsi="Arial" w:cs="Arial"/>
          <w:b/>
          <w:sz w:val="20"/>
          <w:szCs w:val="20"/>
        </w:rPr>
        <w:t xml:space="preserve">primarily </w:t>
      </w:r>
      <w:r w:rsidRPr="00CF5AAA">
        <w:rPr>
          <w:rFonts w:ascii="Arial" w:hAnsi="Arial" w:cs="Arial"/>
          <w:b/>
          <w:sz w:val="20"/>
          <w:szCs w:val="20"/>
        </w:rPr>
        <w:t xml:space="preserve">from a price </w:t>
      </w:r>
      <w:r w:rsidR="00B8608C" w:rsidRPr="00A70114">
        <w:rPr>
          <w:rFonts w:ascii="Arial" w:hAnsi="Arial" w:cs="Arial"/>
          <w:b/>
          <w:sz w:val="20"/>
          <w:szCs w:val="20"/>
        </w:rPr>
        <w:t>rise</w:t>
      </w:r>
      <w:r w:rsidRPr="00A70114">
        <w:rPr>
          <w:rFonts w:ascii="Arial" w:hAnsi="Arial" w:cs="Arial"/>
          <w:b/>
          <w:sz w:val="20"/>
          <w:szCs w:val="20"/>
        </w:rPr>
        <w:t xml:space="preserve"> in </w:t>
      </w:r>
      <w:r w:rsidRPr="00FA4176">
        <w:rPr>
          <w:rFonts w:ascii="Arial" w:hAnsi="Arial" w:cs="Arial"/>
          <w:b/>
          <w:sz w:val="20"/>
          <w:szCs w:val="20"/>
        </w:rPr>
        <w:t>'</w:t>
      </w:r>
      <w:r w:rsidR="00FA4176" w:rsidRPr="00FA4176">
        <w:rPr>
          <w:rFonts w:ascii="Arial" w:hAnsi="Arial" w:cs="Arial"/>
          <w:b/>
          <w:sz w:val="20"/>
          <w:szCs w:val="20"/>
        </w:rPr>
        <w:t>recreation</w:t>
      </w:r>
      <w:r w:rsidR="00B8608C" w:rsidRPr="00FA4176">
        <w:rPr>
          <w:rFonts w:ascii="Arial" w:hAnsi="Arial" w:cs="Arial"/>
          <w:b/>
          <w:sz w:val="20"/>
          <w:szCs w:val="20"/>
        </w:rPr>
        <w:t xml:space="preserve"> and </w:t>
      </w:r>
      <w:r w:rsidR="00FA4176" w:rsidRPr="00FA4176">
        <w:rPr>
          <w:rFonts w:ascii="Arial" w:hAnsi="Arial" w:cs="Arial"/>
          <w:b/>
          <w:sz w:val="20"/>
          <w:szCs w:val="20"/>
        </w:rPr>
        <w:t>culture</w:t>
      </w:r>
      <w:r w:rsidRPr="00FA4176">
        <w:rPr>
          <w:rFonts w:ascii="Arial" w:hAnsi="Arial" w:cs="Arial"/>
          <w:b/>
          <w:sz w:val="20"/>
          <w:szCs w:val="20"/>
        </w:rPr>
        <w:t>'.</w:t>
      </w:r>
      <w:r w:rsidRPr="00A70114">
        <w:rPr>
          <w:rFonts w:ascii="Arial" w:hAnsi="Arial" w:cs="Arial"/>
          <w:b/>
          <w:sz w:val="20"/>
          <w:szCs w:val="20"/>
        </w:rPr>
        <w:t xml:space="preserve"> </w:t>
      </w:r>
      <w:r w:rsidR="00B8608C" w:rsidRPr="00CF5AAA">
        <w:rPr>
          <w:rFonts w:ascii="Arial" w:hAnsi="Arial" w:cs="Arial"/>
          <w:b/>
          <w:sz w:val="20"/>
          <w:szCs w:val="20"/>
        </w:rPr>
        <w:t>T</w:t>
      </w:r>
      <w:r w:rsidRPr="00CF5AAA">
        <w:rPr>
          <w:rFonts w:ascii="Arial" w:hAnsi="Arial" w:cs="Arial"/>
          <w:b/>
          <w:sz w:val="20"/>
          <w:szCs w:val="20"/>
        </w:rPr>
        <w:t xml:space="preserve">he year-on-year growth of consumer </w:t>
      </w:r>
      <w:r w:rsidRPr="00483D9E">
        <w:rPr>
          <w:rFonts w:ascii="Arial" w:hAnsi="Arial" w:cs="Arial"/>
          <w:b/>
          <w:sz w:val="20"/>
          <w:szCs w:val="20"/>
        </w:rPr>
        <w:t xml:space="preserve">prices </w:t>
      </w:r>
      <w:r w:rsidR="00DD5871">
        <w:rPr>
          <w:rFonts w:ascii="Arial" w:hAnsi="Arial" w:cs="Arial"/>
          <w:b/>
          <w:sz w:val="20"/>
          <w:szCs w:val="20"/>
        </w:rPr>
        <w:t>amounted</w:t>
      </w:r>
      <w:r w:rsidRPr="00483D9E">
        <w:rPr>
          <w:rFonts w:ascii="Arial" w:hAnsi="Arial" w:cs="Arial"/>
          <w:b/>
          <w:sz w:val="20"/>
          <w:szCs w:val="20"/>
        </w:rPr>
        <w:t xml:space="preserve"> to </w:t>
      </w:r>
      <w:r w:rsidR="00A70114" w:rsidRPr="00483D9E">
        <w:rPr>
          <w:rFonts w:ascii="Arial" w:hAnsi="Arial" w:cs="Arial"/>
          <w:b/>
          <w:sz w:val="20"/>
          <w:szCs w:val="20"/>
        </w:rPr>
        <w:t>0</w:t>
      </w:r>
      <w:r w:rsidRPr="00483D9E">
        <w:rPr>
          <w:rFonts w:ascii="Arial" w:hAnsi="Arial" w:cs="Arial"/>
          <w:b/>
          <w:sz w:val="20"/>
          <w:szCs w:val="20"/>
        </w:rPr>
        <w:t>.</w:t>
      </w:r>
      <w:r w:rsidR="00A70114" w:rsidRPr="00483D9E">
        <w:rPr>
          <w:rFonts w:ascii="Arial" w:hAnsi="Arial" w:cs="Arial"/>
          <w:b/>
          <w:sz w:val="20"/>
          <w:szCs w:val="20"/>
        </w:rPr>
        <w:t>2</w:t>
      </w:r>
      <w:r w:rsidRPr="00483D9E">
        <w:rPr>
          <w:rFonts w:ascii="Arial" w:hAnsi="Arial" w:cs="Arial"/>
          <w:b/>
          <w:sz w:val="20"/>
          <w:szCs w:val="20"/>
        </w:rPr>
        <w:t>% in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DD5871">
        <w:rPr>
          <w:rFonts w:ascii="Arial" w:hAnsi="Arial" w:cs="Arial"/>
          <w:b/>
          <w:sz w:val="20"/>
          <w:szCs w:val="20"/>
        </w:rPr>
        <w:t>Febr</w:t>
      </w:r>
      <w:r w:rsidR="00CF5AAA" w:rsidRPr="00CF5AAA">
        <w:rPr>
          <w:rFonts w:ascii="Arial" w:hAnsi="Arial" w:cs="Arial"/>
          <w:b/>
          <w:sz w:val="20"/>
          <w:szCs w:val="20"/>
        </w:rPr>
        <w:t>uary</w:t>
      </w:r>
      <w:r w:rsidRPr="00CF5AAA">
        <w:rPr>
          <w:rFonts w:ascii="Arial" w:hAnsi="Arial" w:cs="Arial"/>
          <w:b/>
          <w:sz w:val="20"/>
          <w:szCs w:val="20"/>
        </w:rPr>
        <w:t xml:space="preserve"> (</w:t>
      </w:r>
      <w:r w:rsidR="003E7AF5">
        <w:rPr>
          <w:rFonts w:ascii="Arial" w:hAnsi="Arial" w:cs="Arial"/>
          <w:b/>
          <w:sz w:val="20"/>
          <w:szCs w:val="20"/>
        </w:rPr>
        <w:t>the same as in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DD5871">
        <w:rPr>
          <w:rFonts w:ascii="Arial" w:hAnsi="Arial" w:cs="Arial"/>
          <w:b/>
          <w:sz w:val="20"/>
          <w:szCs w:val="20"/>
        </w:rPr>
        <w:t>January</w:t>
      </w:r>
      <w:r w:rsidRPr="00CF5AAA">
        <w:rPr>
          <w:rFonts w:ascii="Arial" w:hAnsi="Arial" w:cs="Arial"/>
          <w:b/>
          <w:sz w:val="20"/>
          <w:szCs w:val="20"/>
        </w:rPr>
        <w:t>)</w:t>
      </w:r>
      <w:r w:rsidR="00B8608C" w:rsidRPr="00CF5AAA">
        <w:rPr>
          <w:rFonts w:ascii="Arial" w:hAnsi="Arial" w:cs="Arial"/>
          <w:b/>
          <w:sz w:val="20"/>
          <w:szCs w:val="20"/>
        </w:rPr>
        <w:t xml:space="preserve">. </w:t>
      </w:r>
    </w:p>
    <w:p w:rsidR="0075256E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The </w:t>
      </w:r>
      <w:r w:rsidRPr="00CF5AAA">
        <w:rPr>
          <w:rFonts w:ascii="Arial" w:hAnsi="Arial" w:cs="Arial"/>
          <w:b/>
          <w:sz w:val="20"/>
          <w:szCs w:val="20"/>
        </w:rPr>
        <w:t>month-on-</w:t>
      </w:r>
      <w:r w:rsidRPr="004A0BF1">
        <w:rPr>
          <w:rFonts w:ascii="Arial" w:hAnsi="Arial" w:cs="Arial"/>
          <w:b/>
          <w:sz w:val="20"/>
          <w:szCs w:val="20"/>
        </w:rPr>
        <w:t>month</w:t>
      </w:r>
      <w:r w:rsidRPr="004A0BF1">
        <w:rPr>
          <w:rFonts w:ascii="Arial" w:hAnsi="Arial" w:cs="Arial"/>
          <w:sz w:val="20"/>
          <w:szCs w:val="20"/>
        </w:rPr>
        <w:t xml:space="preserve"> </w:t>
      </w:r>
      <w:r w:rsidR="00D7308B" w:rsidRPr="004A0BF1">
        <w:rPr>
          <w:rFonts w:ascii="Arial" w:hAnsi="Arial" w:cs="Arial"/>
          <w:sz w:val="20"/>
          <w:szCs w:val="20"/>
        </w:rPr>
        <w:t>in</w:t>
      </w:r>
      <w:r w:rsidR="00474A7D" w:rsidRPr="004A0BF1">
        <w:rPr>
          <w:rFonts w:ascii="Arial" w:hAnsi="Arial" w:cs="Arial"/>
          <w:sz w:val="20"/>
          <w:szCs w:val="20"/>
        </w:rPr>
        <w:t>crease</w:t>
      </w:r>
      <w:r w:rsidR="00474A7D" w:rsidRPr="00CF5AAA">
        <w:rPr>
          <w:rFonts w:ascii="Arial" w:hAnsi="Arial" w:cs="Arial"/>
          <w:sz w:val="20"/>
          <w:szCs w:val="20"/>
        </w:rPr>
        <w:t xml:space="preserve"> in</w:t>
      </w:r>
      <w:r w:rsidRPr="00CF5AAA">
        <w:rPr>
          <w:rFonts w:ascii="Arial" w:hAnsi="Arial" w:cs="Arial"/>
          <w:sz w:val="20"/>
          <w:szCs w:val="20"/>
        </w:rPr>
        <w:t xml:space="preserve"> </w:t>
      </w:r>
      <w:r w:rsidRPr="00473EDD">
        <w:rPr>
          <w:rFonts w:ascii="Arial" w:hAnsi="Arial" w:cs="Arial"/>
          <w:sz w:val="20"/>
          <w:szCs w:val="20"/>
        </w:rPr>
        <w:t>'</w:t>
      </w:r>
      <w:r w:rsidR="00902BF5" w:rsidRPr="00473EDD">
        <w:rPr>
          <w:rFonts w:ascii="Arial" w:hAnsi="Arial" w:cs="Arial"/>
          <w:sz w:val="20"/>
          <w:szCs w:val="20"/>
        </w:rPr>
        <w:t>recreation a</w:t>
      </w:r>
      <w:r w:rsidR="00D7308B" w:rsidRPr="00473EDD">
        <w:rPr>
          <w:rFonts w:ascii="Arial" w:hAnsi="Arial" w:cs="Arial"/>
          <w:sz w:val="20"/>
          <w:szCs w:val="20"/>
        </w:rPr>
        <w:t xml:space="preserve">nd </w:t>
      </w:r>
      <w:r w:rsidR="00902BF5" w:rsidRPr="00473EDD">
        <w:rPr>
          <w:rFonts w:ascii="Arial" w:hAnsi="Arial" w:cs="Arial"/>
          <w:sz w:val="20"/>
          <w:szCs w:val="20"/>
        </w:rPr>
        <w:t>culture</w:t>
      </w:r>
      <w:r w:rsidRPr="00473EDD">
        <w:rPr>
          <w:rFonts w:ascii="Arial" w:hAnsi="Arial" w:cs="Arial"/>
          <w:sz w:val="20"/>
          <w:szCs w:val="20"/>
        </w:rPr>
        <w:t>'</w:t>
      </w:r>
      <w:r w:rsidRPr="004A0BF1">
        <w:rPr>
          <w:rFonts w:ascii="Arial" w:hAnsi="Arial" w:cs="Arial"/>
          <w:sz w:val="20"/>
          <w:szCs w:val="20"/>
        </w:rPr>
        <w:t xml:space="preserve"> </w:t>
      </w:r>
      <w:r w:rsidRPr="00CF5AAA">
        <w:rPr>
          <w:rFonts w:ascii="Arial" w:hAnsi="Arial" w:cs="Arial"/>
          <w:sz w:val="20"/>
          <w:szCs w:val="20"/>
        </w:rPr>
        <w:t xml:space="preserve">came </w:t>
      </w:r>
      <w:r w:rsidR="0075256E" w:rsidRPr="00CF5AAA">
        <w:rPr>
          <w:rFonts w:ascii="Arial" w:hAnsi="Arial" w:cs="Arial"/>
          <w:sz w:val="20"/>
          <w:szCs w:val="20"/>
        </w:rPr>
        <w:t xml:space="preserve">particularly </w:t>
      </w:r>
      <w:r w:rsidRPr="00CF5AAA">
        <w:rPr>
          <w:rFonts w:ascii="Arial" w:hAnsi="Arial" w:cs="Arial"/>
          <w:sz w:val="20"/>
          <w:szCs w:val="20"/>
        </w:rPr>
        <w:t xml:space="preserve">from </w:t>
      </w:r>
      <w:r w:rsidRPr="007B02E8">
        <w:rPr>
          <w:rFonts w:ascii="Arial" w:hAnsi="Arial" w:cs="Arial"/>
          <w:sz w:val="20"/>
          <w:szCs w:val="20"/>
        </w:rPr>
        <w:t xml:space="preserve">the </w:t>
      </w:r>
      <w:r w:rsidR="0075256E" w:rsidRPr="007B02E8">
        <w:rPr>
          <w:rFonts w:ascii="Arial" w:hAnsi="Arial" w:cs="Arial"/>
          <w:sz w:val="20"/>
          <w:szCs w:val="20"/>
        </w:rPr>
        <w:t xml:space="preserve">rise </w:t>
      </w:r>
      <w:r w:rsidRPr="007B02E8">
        <w:rPr>
          <w:rFonts w:ascii="Arial" w:hAnsi="Arial" w:cs="Arial"/>
          <w:sz w:val="20"/>
          <w:szCs w:val="20"/>
        </w:rPr>
        <w:t xml:space="preserve">in </w:t>
      </w:r>
      <w:r w:rsidR="00473EDD">
        <w:rPr>
          <w:rFonts w:ascii="Arial" w:hAnsi="Arial" w:cs="Arial"/>
          <w:sz w:val="20"/>
          <w:szCs w:val="20"/>
        </w:rPr>
        <w:t xml:space="preserve">seasonal </w:t>
      </w:r>
      <w:r w:rsidRPr="007B02E8">
        <w:rPr>
          <w:rFonts w:ascii="Arial" w:hAnsi="Arial" w:cs="Arial"/>
          <w:sz w:val="20"/>
          <w:szCs w:val="20"/>
        </w:rPr>
        <w:t xml:space="preserve">prices of </w:t>
      </w:r>
      <w:r w:rsidR="00473EDD">
        <w:rPr>
          <w:rFonts w:ascii="Arial" w:hAnsi="Arial" w:cs="Arial"/>
          <w:sz w:val="20"/>
          <w:szCs w:val="20"/>
        </w:rPr>
        <w:t>package holidays by 3</w:t>
      </w:r>
      <w:r w:rsidRPr="00473EDD">
        <w:rPr>
          <w:rFonts w:ascii="Arial" w:hAnsi="Arial" w:cs="Arial"/>
          <w:sz w:val="20"/>
          <w:szCs w:val="20"/>
        </w:rPr>
        <w:t>.</w:t>
      </w:r>
      <w:r w:rsidR="00473EDD">
        <w:rPr>
          <w:rFonts w:ascii="Arial" w:hAnsi="Arial" w:cs="Arial"/>
          <w:sz w:val="20"/>
          <w:szCs w:val="20"/>
        </w:rPr>
        <w:t>2</w:t>
      </w:r>
      <w:r w:rsidRPr="00473EDD">
        <w:rPr>
          <w:rFonts w:ascii="Arial" w:hAnsi="Arial" w:cs="Arial"/>
          <w:sz w:val="20"/>
          <w:szCs w:val="20"/>
        </w:rPr>
        <w:t>%.</w:t>
      </w:r>
      <w:r w:rsidRPr="007B02E8">
        <w:rPr>
          <w:rFonts w:ascii="Arial" w:hAnsi="Arial" w:cs="Arial"/>
          <w:sz w:val="20"/>
          <w:szCs w:val="20"/>
        </w:rPr>
        <w:t xml:space="preserve"> </w:t>
      </w:r>
      <w:r w:rsidR="00DE44D7">
        <w:rPr>
          <w:rFonts w:ascii="Arial" w:hAnsi="Arial" w:cs="Arial"/>
          <w:sz w:val="20"/>
          <w:szCs w:val="20"/>
        </w:rPr>
        <w:t xml:space="preserve">In </w:t>
      </w:r>
      <w:r w:rsidR="00DE44D7" w:rsidRPr="00473EDD">
        <w:rPr>
          <w:rFonts w:ascii="Arial" w:hAnsi="Arial" w:cs="Arial"/>
          <w:sz w:val="20"/>
          <w:szCs w:val="20"/>
        </w:rPr>
        <w:t>'</w:t>
      </w:r>
      <w:r w:rsidR="00DE44D7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DE44D7" w:rsidRPr="00473EDD">
        <w:rPr>
          <w:rFonts w:ascii="Arial" w:hAnsi="Arial" w:cs="Arial"/>
          <w:sz w:val="20"/>
          <w:szCs w:val="20"/>
        </w:rPr>
        <w:t>'</w:t>
      </w:r>
      <w:r w:rsidR="00DE44D7">
        <w:rPr>
          <w:rFonts w:ascii="Arial" w:hAnsi="Arial" w:cs="Arial"/>
          <w:sz w:val="20"/>
          <w:szCs w:val="20"/>
        </w:rPr>
        <w:t>, p</w:t>
      </w:r>
      <w:r w:rsidR="007B02E8" w:rsidRPr="00DE44D7">
        <w:rPr>
          <w:rFonts w:ascii="Arial" w:hAnsi="Arial" w:cs="Arial"/>
          <w:sz w:val="20"/>
          <w:szCs w:val="20"/>
        </w:rPr>
        <w:t xml:space="preserve">rices of </w:t>
      </w:r>
      <w:r w:rsidR="00045EB0">
        <w:rPr>
          <w:rFonts w:ascii="Arial" w:hAnsi="Arial" w:cs="Arial"/>
          <w:sz w:val="20"/>
          <w:szCs w:val="20"/>
        </w:rPr>
        <w:t>g</w:t>
      </w:r>
      <w:r w:rsidR="00045EB0" w:rsidRPr="00045EB0">
        <w:rPr>
          <w:rFonts w:ascii="Arial" w:hAnsi="Arial" w:cs="Arial"/>
          <w:sz w:val="20"/>
          <w:szCs w:val="20"/>
        </w:rPr>
        <w:t>oods and services for routine household maintenance</w:t>
      </w:r>
      <w:r w:rsidR="00045EB0">
        <w:rPr>
          <w:rFonts w:ascii="Arial" w:hAnsi="Arial" w:cs="Arial"/>
          <w:sz w:val="20"/>
          <w:szCs w:val="20"/>
        </w:rPr>
        <w:t xml:space="preserve"> </w:t>
      </w:r>
      <w:r w:rsidR="007B02E8" w:rsidRPr="00DE44D7">
        <w:rPr>
          <w:rFonts w:ascii="Arial" w:hAnsi="Arial" w:cs="Arial"/>
          <w:sz w:val="20"/>
          <w:szCs w:val="20"/>
        </w:rPr>
        <w:t xml:space="preserve">went up by </w:t>
      </w:r>
      <w:r w:rsidR="00045EB0">
        <w:rPr>
          <w:rFonts w:ascii="Arial" w:hAnsi="Arial" w:cs="Arial"/>
          <w:sz w:val="20"/>
          <w:szCs w:val="20"/>
        </w:rPr>
        <w:t>1</w:t>
      </w:r>
      <w:r w:rsidR="007B02E8" w:rsidRPr="00DE44D7">
        <w:rPr>
          <w:rFonts w:ascii="Arial" w:hAnsi="Arial" w:cs="Arial"/>
          <w:sz w:val="20"/>
          <w:szCs w:val="20"/>
        </w:rPr>
        <w:t>.</w:t>
      </w:r>
      <w:r w:rsidR="00045EB0">
        <w:rPr>
          <w:rFonts w:ascii="Arial" w:hAnsi="Arial" w:cs="Arial"/>
          <w:sz w:val="20"/>
          <w:szCs w:val="20"/>
        </w:rPr>
        <w:t>7</w:t>
      </w:r>
      <w:r w:rsidR="007B02E8" w:rsidRPr="00DE44D7">
        <w:rPr>
          <w:rFonts w:ascii="Arial" w:hAnsi="Arial" w:cs="Arial"/>
          <w:sz w:val="20"/>
          <w:szCs w:val="20"/>
        </w:rPr>
        <w:t>%</w:t>
      </w:r>
      <w:r w:rsidR="00045EB0">
        <w:rPr>
          <w:rFonts w:ascii="Arial" w:hAnsi="Arial" w:cs="Arial"/>
          <w:sz w:val="20"/>
          <w:szCs w:val="20"/>
        </w:rPr>
        <w:t xml:space="preserve">. In </w:t>
      </w:r>
      <w:r w:rsidR="00045EB0" w:rsidRPr="00045EB0">
        <w:rPr>
          <w:rFonts w:ascii="Arial" w:hAnsi="Arial" w:cs="Arial"/>
          <w:sz w:val="20"/>
          <w:szCs w:val="20"/>
        </w:rPr>
        <w:t>'health'</w:t>
      </w:r>
      <w:r w:rsidR="007B02E8" w:rsidRPr="00045EB0">
        <w:rPr>
          <w:rFonts w:ascii="Arial" w:hAnsi="Arial" w:cs="Arial"/>
          <w:sz w:val="20"/>
          <w:szCs w:val="20"/>
        </w:rPr>
        <w:t>,</w:t>
      </w:r>
      <w:r w:rsidR="007B02E8" w:rsidRPr="00DE44D7">
        <w:rPr>
          <w:rFonts w:ascii="Arial" w:hAnsi="Arial" w:cs="Arial"/>
          <w:sz w:val="20"/>
          <w:szCs w:val="20"/>
        </w:rPr>
        <w:t xml:space="preserve"> </w:t>
      </w:r>
      <w:r w:rsidR="00DB66CF">
        <w:rPr>
          <w:rFonts w:ascii="Arial" w:hAnsi="Arial" w:cs="Arial"/>
          <w:sz w:val="20"/>
          <w:szCs w:val="20"/>
        </w:rPr>
        <w:t>amounts paid by patients for</w:t>
      </w:r>
      <w:r w:rsidR="00045EB0">
        <w:rPr>
          <w:rFonts w:ascii="Arial" w:hAnsi="Arial" w:cs="Arial"/>
          <w:sz w:val="20"/>
          <w:szCs w:val="20"/>
        </w:rPr>
        <w:t xml:space="preserve"> </w:t>
      </w:r>
      <w:r w:rsidR="0031266A">
        <w:rPr>
          <w:rFonts w:ascii="Arial" w:hAnsi="Arial" w:cs="Arial"/>
          <w:sz w:val="20"/>
          <w:szCs w:val="20"/>
        </w:rPr>
        <w:t>p</w:t>
      </w:r>
      <w:r w:rsidR="0031266A" w:rsidRPr="0031266A">
        <w:rPr>
          <w:rFonts w:ascii="Arial" w:hAnsi="Arial" w:cs="Arial"/>
          <w:sz w:val="20"/>
          <w:szCs w:val="20"/>
        </w:rPr>
        <w:t>harmaceutical products</w:t>
      </w:r>
      <w:r w:rsidR="0031266A">
        <w:rPr>
          <w:rFonts w:ascii="Arial" w:hAnsi="Arial" w:cs="Arial"/>
          <w:sz w:val="20"/>
          <w:szCs w:val="20"/>
        </w:rPr>
        <w:t xml:space="preserve"> </w:t>
      </w:r>
      <w:r w:rsidR="00DB66CF">
        <w:rPr>
          <w:rFonts w:ascii="Arial" w:hAnsi="Arial" w:cs="Arial"/>
          <w:sz w:val="20"/>
          <w:szCs w:val="20"/>
        </w:rPr>
        <w:t>were</w:t>
      </w:r>
      <w:r w:rsidR="0031266A">
        <w:rPr>
          <w:rFonts w:ascii="Arial" w:hAnsi="Arial" w:cs="Arial"/>
          <w:sz w:val="20"/>
          <w:szCs w:val="20"/>
        </w:rPr>
        <w:t xml:space="preserve"> 1.0%</w:t>
      </w:r>
      <w:r w:rsidR="00DB66CF">
        <w:rPr>
          <w:rFonts w:ascii="Arial" w:hAnsi="Arial" w:cs="Arial"/>
          <w:sz w:val="20"/>
          <w:szCs w:val="20"/>
        </w:rPr>
        <w:t xml:space="preserve"> up</w:t>
      </w:r>
      <w:r w:rsidR="0031266A">
        <w:rPr>
          <w:rFonts w:ascii="Arial" w:hAnsi="Arial" w:cs="Arial"/>
          <w:sz w:val="20"/>
          <w:szCs w:val="20"/>
        </w:rPr>
        <w:t xml:space="preserve">. </w:t>
      </w:r>
    </w:p>
    <w:p w:rsidR="0031266A" w:rsidRPr="00BE55C0" w:rsidRDefault="0031266A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324D4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CF5AAA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in </w:t>
      </w:r>
      <w:r w:rsidR="00902BF5">
        <w:rPr>
          <w:rFonts w:ascii="Arial" w:hAnsi="Arial" w:cs="Arial"/>
          <w:color w:val="000000"/>
          <w:sz w:val="20"/>
          <w:szCs w:val="20"/>
        </w:rPr>
        <w:t>February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FD7ABD">
        <w:rPr>
          <w:rFonts w:ascii="Arial" w:hAnsi="Arial" w:cs="Arial"/>
          <w:color w:val="000000"/>
          <w:sz w:val="20"/>
          <w:szCs w:val="20"/>
        </w:rPr>
        <w:t xml:space="preserve">a </w:t>
      </w:r>
      <w:r w:rsidR="00EC478E" w:rsidRPr="00FD7ABD">
        <w:rPr>
          <w:rFonts w:ascii="Arial" w:hAnsi="Arial" w:cs="Arial"/>
          <w:color w:val="000000"/>
          <w:sz w:val="20"/>
          <w:szCs w:val="20"/>
        </w:rPr>
        <w:t>drop</w:t>
      </w:r>
      <w:r w:rsidRPr="00FD7ABD">
        <w:rPr>
          <w:rFonts w:ascii="Arial" w:hAnsi="Arial" w:cs="Arial"/>
          <w:color w:val="000000"/>
          <w:sz w:val="20"/>
          <w:szCs w:val="20"/>
        </w:rPr>
        <w:t xml:space="preserve"> in prices in </w:t>
      </w:r>
      <w:r w:rsidR="00A46C8C" w:rsidRPr="00A46C8C">
        <w:rPr>
          <w:rFonts w:ascii="Arial" w:hAnsi="Arial" w:cs="Arial"/>
          <w:sz w:val="20"/>
          <w:szCs w:val="20"/>
        </w:rPr>
        <w:t xml:space="preserve">'clothing and footwear', </w:t>
      </w:r>
      <w:r w:rsidR="00A46C8C">
        <w:rPr>
          <w:rFonts w:ascii="Arial" w:hAnsi="Arial" w:cs="Arial"/>
          <w:sz w:val="20"/>
          <w:szCs w:val="20"/>
        </w:rPr>
        <w:t xml:space="preserve">where </w:t>
      </w:r>
      <w:r w:rsidR="00A46C8C" w:rsidRPr="00A46C8C">
        <w:rPr>
          <w:rFonts w:ascii="Arial" w:hAnsi="Arial" w:cs="Arial"/>
          <w:sz w:val="20"/>
          <w:szCs w:val="20"/>
        </w:rPr>
        <w:t>prices of clothing and footwear were lower (-</w:t>
      </w:r>
      <w:r w:rsidR="00A46C8C">
        <w:rPr>
          <w:rFonts w:ascii="Arial" w:hAnsi="Arial" w:cs="Arial"/>
          <w:sz w:val="20"/>
          <w:szCs w:val="20"/>
        </w:rPr>
        <w:t>0</w:t>
      </w:r>
      <w:r w:rsidR="00A46C8C" w:rsidRPr="00A46C8C">
        <w:rPr>
          <w:rFonts w:ascii="Arial" w:hAnsi="Arial" w:cs="Arial"/>
          <w:sz w:val="20"/>
          <w:szCs w:val="20"/>
        </w:rPr>
        <w:t>.</w:t>
      </w:r>
      <w:r w:rsidR="00A46C8C">
        <w:rPr>
          <w:rFonts w:ascii="Arial" w:hAnsi="Arial" w:cs="Arial"/>
          <w:sz w:val="20"/>
          <w:szCs w:val="20"/>
        </w:rPr>
        <w:t>9</w:t>
      </w:r>
      <w:r w:rsidR="00A46C8C" w:rsidRPr="00A46C8C">
        <w:rPr>
          <w:rFonts w:ascii="Arial" w:hAnsi="Arial" w:cs="Arial"/>
          <w:sz w:val="20"/>
          <w:szCs w:val="20"/>
        </w:rPr>
        <w:t>% and -</w:t>
      </w:r>
      <w:r w:rsidR="00A46C8C">
        <w:rPr>
          <w:rFonts w:ascii="Arial" w:hAnsi="Arial" w:cs="Arial"/>
          <w:sz w:val="20"/>
          <w:szCs w:val="20"/>
        </w:rPr>
        <w:t>1</w:t>
      </w:r>
      <w:r w:rsidR="00A46C8C" w:rsidRPr="00A46C8C">
        <w:rPr>
          <w:rFonts w:ascii="Arial" w:hAnsi="Arial" w:cs="Arial"/>
          <w:sz w:val="20"/>
          <w:szCs w:val="20"/>
        </w:rPr>
        <w:t>.</w:t>
      </w:r>
      <w:r w:rsidR="00A46C8C">
        <w:rPr>
          <w:rFonts w:ascii="Arial" w:hAnsi="Arial" w:cs="Arial"/>
          <w:sz w:val="20"/>
          <w:szCs w:val="20"/>
        </w:rPr>
        <w:t>8</w:t>
      </w:r>
      <w:r w:rsidR="00A46C8C" w:rsidRPr="00A46C8C">
        <w:rPr>
          <w:rFonts w:ascii="Arial" w:hAnsi="Arial" w:cs="Arial"/>
          <w:sz w:val="20"/>
          <w:szCs w:val="20"/>
        </w:rPr>
        <w:t>%, respectively).</w:t>
      </w:r>
      <w:r w:rsidR="00A46C8C">
        <w:rPr>
          <w:rFonts w:ascii="Arial" w:hAnsi="Arial" w:cs="Arial"/>
          <w:sz w:val="20"/>
          <w:szCs w:val="20"/>
        </w:rPr>
        <w:t xml:space="preserve"> </w:t>
      </w:r>
      <w:r w:rsidR="0042675D" w:rsidRPr="00A46C8C">
        <w:rPr>
          <w:rFonts w:ascii="Arial" w:hAnsi="Arial" w:cs="Arial"/>
          <w:sz w:val="20"/>
          <w:szCs w:val="20"/>
        </w:rPr>
        <w:t xml:space="preserve">The </w:t>
      </w:r>
      <w:r w:rsidR="00A46C8C">
        <w:rPr>
          <w:rFonts w:ascii="Arial" w:hAnsi="Arial" w:cs="Arial"/>
          <w:sz w:val="20"/>
          <w:szCs w:val="20"/>
        </w:rPr>
        <w:t xml:space="preserve">moderate </w:t>
      </w:r>
      <w:r w:rsidR="0042675D" w:rsidRPr="00A46C8C">
        <w:rPr>
          <w:rFonts w:ascii="Arial" w:hAnsi="Arial" w:cs="Arial"/>
          <w:sz w:val="20"/>
          <w:szCs w:val="20"/>
        </w:rPr>
        <w:t>price reduction in</w:t>
      </w:r>
      <w:r w:rsidRPr="00A46C8C">
        <w:rPr>
          <w:rFonts w:ascii="Arial" w:hAnsi="Arial" w:cs="Arial"/>
          <w:sz w:val="20"/>
          <w:szCs w:val="20"/>
        </w:rPr>
        <w:t xml:space="preserve"> </w:t>
      </w:r>
      <w:r w:rsidR="0042675D" w:rsidRPr="00A46C8C">
        <w:rPr>
          <w:rFonts w:ascii="Arial" w:hAnsi="Arial" w:cs="Arial"/>
          <w:sz w:val="20"/>
          <w:szCs w:val="20"/>
        </w:rPr>
        <w:t>'</w:t>
      </w:r>
      <w:r w:rsidR="00A46C8C">
        <w:rPr>
          <w:rFonts w:ascii="Arial" w:hAnsi="Arial" w:cs="Arial"/>
          <w:sz w:val="20"/>
          <w:szCs w:val="20"/>
        </w:rPr>
        <w:t>food and non-alcoholic beverages</w:t>
      </w:r>
      <w:r w:rsidR="0042675D" w:rsidRPr="00A46C8C">
        <w:rPr>
          <w:rFonts w:ascii="Arial" w:hAnsi="Arial" w:cs="Arial"/>
          <w:sz w:val="20"/>
          <w:szCs w:val="20"/>
        </w:rPr>
        <w:t>'</w:t>
      </w:r>
      <w:r w:rsidR="004D03FD">
        <w:rPr>
          <w:rFonts w:ascii="Arial" w:hAnsi="Arial" w:cs="Arial"/>
          <w:sz w:val="20"/>
          <w:szCs w:val="20"/>
        </w:rPr>
        <w:t xml:space="preserve"> </w:t>
      </w:r>
      <w:r w:rsidR="001B4499" w:rsidRPr="00A46C8C">
        <w:rPr>
          <w:rFonts w:ascii="Arial" w:hAnsi="Arial" w:cs="Arial"/>
          <w:sz w:val="20"/>
          <w:szCs w:val="20"/>
        </w:rPr>
        <w:t xml:space="preserve">was </w:t>
      </w:r>
      <w:r w:rsidR="00B7283D">
        <w:rPr>
          <w:rFonts w:ascii="Arial" w:hAnsi="Arial" w:cs="Arial"/>
          <w:sz w:val="20"/>
          <w:szCs w:val="20"/>
        </w:rPr>
        <w:t xml:space="preserve">particularly </w:t>
      </w:r>
      <w:r w:rsidR="001B4499" w:rsidRPr="00A46C8C">
        <w:rPr>
          <w:rFonts w:ascii="Arial" w:hAnsi="Arial" w:cs="Arial"/>
          <w:sz w:val="20"/>
          <w:szCs w:val="20"/>
        </w:rPr>
        <w:t xml:space="preserve">caused by </w:t>
      </w:r>
      <w:r w:rsidR="004D03FD">
        <w:rPr>
          <w:rFonts w:ascii="Arial" w:hAnsi="Arial" w:cs="Arial"/>
          <w:sz w:val="20"/>
          <w:szCs w:val="20"/>
        </w:rPr>
        <w:t xml:space="preserve">lower prices of fruit and vegetables (-1.0% and -0.9%, respectively). </w:t>
      </w:r>
      <w:r w:rsidR="007D08F3">
        <w:rPr>
          <w:rFonts w:ascii="Arial" w:hAnsi="Arial" w:cs="Arial"/>
          <w:sz w:val="20"/>
          <w:szCs w:val="20"/>
        </w:rPr>
        <w:t>Flour p</w:t>
      </w:r>
      <w:r w:rsidR="004D03FD">
        <w:rPr>
          <w:rFonts w:ascii="Arial" w:hAnsi="Arial" w:cs="Arial"/>
          <w:sz w:val="20"/>
          <w:szCs w:val="20"/>
        </w:rPr>
        <w:t xml:space="preserve">rices </w:t>
      </w:r>
      <w:r w:rsidR="00D94FCA">
        <w:rPr>
          <w:rFonts w:ascii="Arial" w:hAnsi="Arial" w:cs="Arial"/>
          <w:sz w:val="20"/>
          <w:szCs w:val="20"/>
        </w:rPr>
        <w:t xml:space="preserve">were lower compared with the previous month </w:t>
      </w:r>
      <w:r w:rsidR="004B3FDB">
        <w:rPr>
          <w:rFonts w:ascii="Arial" w:hAnsi="Arial" w:cs="Arial"/>
          <w:sz w:val="20"/>
          <w:szCs w:val="20"/>
        </w:rPr>
        <w:t>(-</w:t>
      </w:r>
      <w:r w:rsidR="00D94FCA">
        <w:rPr>
          <w:rFonts w:ascii="Arial" w:hAnsi="Arial" w:cs="Arial"/>
          <w:sz w:val="20"/>
          <w:szCs w:val="20"/>
        </w:rPr>
        <w:t>1.3%</w:t>
      </w:r>
      <w:r w:rsidR="004B3FDB">
        <w:rPr>
          <w:rFonts w:ascii="Arial" w:hAnsi="Arial" w:cs="Arial"/>
          <w:sz w:val="20"/>
          <w:szCs w:val="20"/>
        </w:rPr>
        <w:t>) as well as prices of</w:t>
      </w:r>
      <w:r w:rsidR="00D94FCA">
        <w:rPr>
          <w:rFonts w:ascii="Arial" w:hAnsi="Arial" w:cs="Arial"/>
          <w:sz w:val="20"/>
          <w:szCs w:val="20"/>
        </w:rPr>
        <w:t xml:space="preserve"> </w:t>
      </w:r>
      <w:r w:rsidR="00C8482C">
        <w:rPr>
          <w:rFonts w:ascii="Arial" w:hAnsi="Arial" w:cs="Arial"/>
          <w:sz w:val="20"/>
          <w:szCs w:val="20"/>
        </w:rPr>
        <w:t xml:space="preserve">pork </w:t>
      </w:r>
      <w:r w:rsidR="004B3FDB">
        <w:rPr>
          <w:rFonts w:ascii="Arial" w:hAnsi="Arial" w:cs="Arial"/>
          <w:sz w:val="20"/>
          <w:szCs w:val="20"/>
        </w:rPr>
        <w:t>(-</w:t>
      </w:r>
      <w:r w:rsidR="00C8482C">
        <w:rPr>
          <w:rFonts w:ascii="Arial" w:hAnsi="Arial" w:cs="Arial"/>
          <w:sz w:val="20"/>
          <w:szCs w:val="20"/>
        </w:rPr>
        <w:t xml:space="preserve"> 0.9%</w:t>
      </w:r>
      <w:r w:rsidR="004B3FDB">
        <w:rPr>
          <w:rFonts w:ascii="Arial" w:hAnsi="Arial" w:cs="Arial"/>
          <w:sz w:val="20"/>
          <w:szCs w:val="20"/>
        </w:rPr>
        <w:t>),</w:t>
      </w:r>
      <w:r w:rsidR="00C8482C">
        <w:rPr>
          <w:rFonts w:ascii="Arial" w:hAnsi="Arial" w:cs="Arial"/>
          <w:sz w:val="20"/>
          <w:szCs w:val="20"/>
        </w:rPr>
        <w:t xml:space="preserve"> yoghurts</w:t>
      </w:r>
      <w:r w:rsidR="00F77081">
        <w:rPr>
          <w:rFonts w:ascii="Arial" w:hAnsi="Arial" w:cs="Arial"/>
          <w:sz w:val="20"/>
          <w:szCs w:val="20"/>
        </w:rPr>
        <w:t xml:space="preserve"> </w:t>
      </w:r>
      <w:r w:rsidR="004B3FDB">
        <w:rPr>
          <w:rFonts w:ascii="Arial" w:hAnsi="Arial" w:cs="Arial"/>
          <w:sz w:val="20"/>
          <w:szCs w:val="20"/>
        </w:rPr>
        <w:t>(-</w:t>
      </w:r>
      <w:r w:rsidR="00C8482C">
        <w:rPr>
          <w:rFonts w:ascii="Arial" w:hAnsi="Arial" w:cs="Arial"/>
          <w:sz w:val="20"/>
          <w:szCs w:val="20"/>
        </w:rPr>
        <w:t>3.0%</w:t>
      </w:r>
      <w:r w:rsidR="004B3FDB">
        <w:rPr>
          <w:rFonts w:ascii="Arial" w:hAnsi="Arial" w:cs="Arial"/>
          <w:sz w:val="20"/>
          <w:szCs w:val="20"/>
        </w:rPr>
        <w:t>)</w:t>
      </w:r>
      <w:r w:rsidR="00C8482C">
        <w:rPr>
          <w:rFonts w:ascii="Arial" w:hAnsi="Arial" w:cs="Arial"/>
          <w:sz w:val="20"/>
          <w:szCs w:val="20"/>
        </w:rPr>
        <w:t>,</w:t>
      </w:r>
      <w:r w:rsidR="00B7283D">
        <w:rPr>
          <w:rFonts w:ascii="Arial" w:hAnsi="Arial" w:cs="Arial"/>
          <w:sz w:val="20"/>
          <w:szCs w:val="20"/>
        </w:rPr>
        <w:t xml:space="preserve"> vegetable fats </w:t>
      </w:r>
      <w:r w:rsidR="004B3FDB">
        <w:rPr>
          <w:rFonts w:ascii="Arial" w:hAnsi="Arial" w:cs="Arial"/>
          <w:sz w:val="20"/>
          <w:szCs w:val="20"/>
        </w:rPr>
        <w:t>(-</w:t>
      </w:r>
      <w:r w:rsidR="00B7283D">
        <w:rPr>
          <w:rFonts w:ascii="Arial" w:hAnsi="Arial" w:cs="Arial"/>
          <w:sz w:val="20"/>
          <w:szCs w:val="20"/>
        </w:rPr>
        <w:t>3.5%</w:t>
      </w:r>
      <w:r w:rsidR="004B3FDB">
        <w:rPr>
          <w:rFonts w:ascii="Arial" w:hAnsi="Arial" w:cs="Arial"/>
          <w:sz w:val="20"/>
          <w:szCs w:val="20"/>
        </w:rPr>
        <w:t>) and</w:t>
      </w:r>
      <w:r w:rsidR="00B7283D">
        <w:rPr>
          <w:rFonts w:ascii="Arial" w:hAnsi="Arial" w:cs="Arial"/>
          <w:sz w:val="20"/>
          <w:szCs w:val="20"/>
        </w:rPr>
        <w:t xml:space="preserve"> sugar </w:t>
      </w:r>
      <w:r w:rsidR="004B3FDB">
        <w:rPr>
          <w:rFonts w:ascii="Arial" w:hAnsi="Arial" w:cs="Arial"/>
          <w:sz w:val="20"/>
          <w:szCs w:val="20"/>
        </w:rPr>
        <w:t>(-</w:t>
      </w:r>
      <w:r w:rsidR="00B7283D">
        <w:rPr>
          <w:rFonts w:ascii="Arial" w:hAnsi="Arial" w:cs="Arial"/>
          <w:sz w:val="20"/>
          <w:szCs w:val="20"/>
        </w:rPr>
        <w:t>1.2%</w:t>
      </w:r>
      <w:r w:rsidR="004B3FDB">
        <w:rPr>
          <w:rFonts w:ascii="Arial" w:hAnsi="Arial" w:cs="Arial"/>
          <w:sz w:val="20"/>
          <w:szCs w:val="20"/>
        </w:rPr>
        <w:t>)</w:t>
      </w:r>
      <w:r w:rsidR="00B7283D">
        <w:rPr>
          <w:rFonts w:ascii="Arial" w:hAnsi="Arial" w:cs="Arial"/>
          <w:sz w:val="20"/>
          <w:szCs w:val="20"/>
        </w:rPr>
        <w:t xml:space="preserve">. On the other hand, prices of milk increased </w:t>
      </w:r>
      <w:r w:rsidR="005F3D6F">
        <w:rPr>
          <w:rFonts w:ascii="Arial" w:hAnsi="Arial" w:cs="Arial"/>
          <w:sz w:val="20"/>
          <w:szCs w:val="20"/>
        </w:rPr>
        <w:t xml:space="preserve">by 1.8%, butter by 2.5%, fish by 1.7%, </w:t>
      </w:r>
      <w:proofErr w:type="gramStart"/>
      <w:r w:rsidR="005F3D6F">
        <w:rPr>
          <w:rFonts w:ascii="Arial" w:hAnsi="Arial" w:cs="Arial"/>
          <w:sz w:val="20"/>
          <w:szCs w:val="20"/>
        </w:rPr>
        <w:t>non</w:t>
      </w:r>
      <w:proofErr w:type="gramEnd"/>
      <w:r w:rsidR="005F3D6F">
        <w:rPr>
          <w:rFonts w:ascii="Arial" w:hAnsi="Arial" w:cs="Arial"/>
          <w:sz w:val="20"/>
          <w:szCs w:val="20"/>
        </w:rPr>
        <w:t xml:space="preserve">-alcoholic beverages by 1.3%. </w:t>
      </w:r>
      <w:r w:rsidR="005F3D6F" w:rsidRPr="005F3D6F">
        <w:rPr>
          <w:rFonts w:ascii="Arial" w:hAnsi="Arial" w:cs="Arial"/>
          <w:sz w:val="20"/>
          <w:szCs w:val="20"/>
        </w:rPr>
        <w:t>In '</w:t>
      </w:r>
      <w:r w:rsidR="005F3D6F">
        <w:rPr>
          <w:rFonts w:ascii="Arial" w:hAnsi="Arial" w:cs="Arial"/>
          <w:sz w:val="20"/>
          <w:szCs w:val="20"/>
        </w:rPr>
        <w:t>miscellaneous goods and services</w:t>
      </w:r>
      <w:r w:rsidR="005F3D6F" w:rsidRPr="005F3D6F">
        <w:rPr>
          <w:rFonts w:ascii="Arial" w:hAnsi="Arial" w:cs="Arial"/>
          <w:sz w:val="20"/>
          <w:szCs w:val="20"/>
        </w:rPr>
        <w:t>',</w:t>
      </w:r>
      <w:r w:rsidR="005F3D6F">
        <w:rPr>
          <w:rFonts w:ascii="Arial" w:hAnsi="Arial" w:cs="Arial"/>
          <w:sz w:val="20"/>
          <w:szCs w:val="20"/>
        </w:rPr>
        <w:t xml:space="preserve"> </w:t>
      </w:r>
      <w:r w:rsidR="00F603AC">
        <w:rPr>
          <w:rFonts w:ascii="Arial" w:hAnsi="Arial" w:cs="Arial"/>
          <w:sz w:val="20"/>
          <w:szCs w:val="20"/>
        </w:rPr>
        <w:t>a</w:t>
      </w:r>
      <w:r w:rsidR="005F3D6F">
        <w:rPr>
          <w:rFonts w:ascii="Arial" w:hAnsi="Arial" w:cs="Arial"/>
          <w:sz w:val="20"/>
          <w:szCs w:val="20"/>
        </w:rPr>
        <w:t xml:space="preserve"> </w:t>
      </w:r>
      <w:r w:rsidR="00BC16CA">
        <w:rPr>
          <w:rFonts w:ascii="Arial" w:hAnsi="Arial" w:cs="Arial"/>
          <w:sz w:val="20"/>
          <w:szCs w:val="20"/>
        </w:rPr>
        <w:t xml:space="preserve">price </w:t>
      </w:r>
      <w:r w:rsidR="005F3D6F">
        <w:rPr>
          <w:rFonts w:ascii="Arial" w:hAnsi="Arial" w:cs="Arial"/>
          <w:sz w:val="20"/>
          <w:szCs w:val="20"/>
        </w:rPr>
        <w:t xml:space="preserve">drop </w:t>
      </w:r>
      <w:r w:rsidR="00F603AC">
        <w:rPr>
          <w:rFonts w:ascii="Arial" w:hAnsi="Arial" w:cs="Arial"/>
          <w:sz w:val="20"/>
          <w:szCs w:val="20"/>
        </w:rPr>
        <w:t xml:space="preserve">was influenced by </w:t>
      </w:r>
      <w:r w:rsidR="00055ECF">
        <w:rPr>
          <w:rFonts w:ascii="Arial" w:hAnsi="Arial" w:cs="Arial"/>
          <w:sz w:val="20"/>
          <w:szCs w:val="20"/>
        </w:rPr>
        <w:t>lower</w:t>
      </w:r>
      <w:r w:rsidR="00BC16CA">
        <w:rPr>
          <w:rFonts w:ascii="Arial" w:hAnsi="Arial" w:cs="Arial"/>
          <w:sz w:val="20"/>
          <w:szCs w:val="20"/>
        </w:rPr>
        <w:t xml:space="preserve"> </w:t>
      </w:r>
      <w:r w:rsidR="00F603AC">
        <w:rPr>
          <w:rFonts w:ascii="Arial" w:hAnsi="Arial" w:cs="Arial"/>
          <w:sz w:val="20"/>
          <w:szCs w:val="20"/>
        </w:rPr>
        <w:t>prices of p</w:t>
      </w:r>
      <w:r w:rsidR="00F603AC" w:rsidRPr="00F603AC">
        <w:rPr>
          <w:rFonts w:ascii="Arial" w:hAnsi="Arial" w:cs="Arial"/>
          <w:sz w:val="20"/>
          <w:szCs w:val="20"/>
        </w:rPr>
        <w:t>ersonal care</w:t>
      </w:r>
      <w:r w:rsidR="00C8482C">
        <w:rPr>
          <w:rFonts w:ascii="Arial" w:hAnsi="Arial" w:cs="Arial"/>
          <w:sz w:val="20"/>
          <w:szCs w:val="20"/>
        </w:rPr>
        <w:t xml:space="preserve"> </w:t>
      </w:r>
      <w:r w:rsidR="004B3FDB">
        <w:rPr>
          <w:rFonts w:ascii="Arial" w:hAnsi="Arial" w:cs="Arial"/>
          <w:sz w:val="20"/>
          <w:szCs w:val="20"/>
        </w:rPr>
        <w:t>(-</w:t>
      </w:r>
      <w:r w:rsidR="00F603AC">
        <w:rPr>
          <w:rFonts w:ascii="Arial" w:hAnsi="Arial" w:cs="Arial"/>
          <w:sz w:val="20"/>
          <w:szCs w:val="20"/>
        </w:rPr>
        <w:t>0.7%</w:t>
      </w:r>
      <w:r w:rsidR="004B3FDB">
        <w:rPr>
          <w:rFonts w:ascii="Arial" w:hAnsi="Arial" w:cs="Arial"/>
          <w:sz w:val="20"/>
          <w:szCs w:val="20"/>
        </w:rPr>
        <w:t>)</w:t>
      </w:r>
      <w:r w:rsidR="00F603AC">
        <w:rPr>
          <w:rFonts w:ascii="Arial" w:hAnsi="Arial" w:cs="Arial"/>
          <w:sz w:val="20"/>
          <w:szCs w:val="20"/>
        </w:rPr>
        <w:t>.</w:t>
      </w:r>
    </w:p>
    <w:p w:rsidR="00B91595" w:rsidRPr="00324D4C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324D4C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0B3185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>Prices of goods in total</w:t>
      </w:r>
      <w:r w:rsidR="00447FD6" w:rsidRPr="00CF5AAA">
        <w:rPr>
          <w:sz w:val="20"/>
          <w:szCs w:val="20"/>
        </w:rPr>
        <w:t xml:space="preserve"> </w:t>
      </w:r>
      <w:r w:rsidR="00B62F8A">
        <w:rPr>
          <w:sz w:val="20"/>
          <w:szCs w:val="20"/>
        </w:rPr>
        <w:t xml:space="preserve">remained </w:t>
      </w:r>
      <w:r w:rsidR="00B62F8A" w:rsidRPr="00B62F8A">
        <w:rPr>
          <w:sz w:val="20"/>
          <w:szCs w:val="20"/>
        </w:rPr>
        <w:t>unchanged,</w:t>
      </w:r>
      <w:r w:rsidR="00097C9A" w:rsidRPr="00B62F8A">
        <w:rPr>
          <w:sz w:val="20"/>
          <w:szCs w:val="20"/>
        </w:rPr>
        <w:t xml:space="preserve"> while prices of services</w:t>
      </w:r>
      <w:r w:rsidR="00447FD6" w:rsidRPr="00B62F8A">
        <w:rPr>
          <w:sz w:val="20"/>
          <w:szCs w:val="20"/>
        </w:rPr>
        <w:t xml:space="preserve"> </w:t>
      </w:r>
      <w:r w:rsidR="00097C9A" w:rsidRPr="00B62F8A">
        <w:rPr>
          <w:sz w:val="20"/>
          <w:szCs w:val="20"/>
        </w:rPr>
        <w:t>went up</w:t>
      </w:r>
      <w:r w:rsidR="00447FD6" w:rsidRPr="00B62F8A">
        <w:rPr>
          <w:sz w:val="20"/>
          <w:szCs w:val="20"/>
        </w:rPr>
        <w:t xml:space="preserve"> </w:t>
      </w:r>
      <w:r w:rsidR="00B62F8A">
        <w:rPr>
          <w:sz w:val="20"/>
          <w:szCs w:val="20"/>
        </w:rPr>
        <w:t xml:space="preserve">by </w:t>
      </w:r>
      <w:r w:rsidRPr="00B62F8A">
        <w:rPr>
          <w:sz w:val="20"/>
          <w:szCs w:val="20"/>
        </w:rPr>
        <w:t>0.</w:t>
      </w:r>
      <w:r w:rsidR="00B62F8A">
        <w:rPr>
          <w:sz w:val="20"/>
          <w:szCs w:val="20"/>
        </w:rPr>
        <w:t>4</w:t>
      </w:r>
      <w:r w:rsidRPr="00B62F8A">
        <w:rPr>
          <w:sz w:val="20"/>
          <w:szCs w:val="20"/>
        </w:rPr>
        <w:t xml:space="preserve">%. </w:t>
      </w:r>
    </w:p>
    <w:p w:rsidR="00B91595" w:rsidRPr="000B3185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B86C03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In terms of the </w:t>
      </w:r>
      <w:r w:rsidRPr="00CF5AAA">
        <w:rPr>
          <w:rFonts w:ascii="Arial" w:hAnsi="Arial" w:cs="Arial"/>
          <w:b/>
          <w:sz w:val="20"/>
          <w:szCs w:val="20"/>
        </w:rPr>
        <w:t>year-on-year</w:t>
      </w:r>
      <w:r w:rsidRPr="00CF5AAA">
        <w:rPr>
          <w:rFonts w:ascii="Arial" w:hAnsi="Arial" w:cs="Arial"/>
          <w:sz w:val="20"/>
          <w:szCs w:val="20"/>
        </w:rPr>
        <w:t xml:space="preserve"> comparison, in </w:t>
      </w:r>
      <w:r w:rsidR="000B3185">
        <w:rPr>
          <w:rFonts w:ascii="Arial" w:hAnsi="Arial" w:cs="Arial"/>
          <w:sz w:val="20"/>
          <w:szCs w:val="20"/>
        </w:rPr>
        <w:t>Februa</w:t>
      </w:r>
      <w:r w:rsidR="00CF5AAA">
        <w:rPr>
          <w:rFonts w:ascii="Arial" w:hAnsi="Arial" w:cs="Arial"/>
          <w:sz w:val="20"/>
          <w:szCs w:val="20"/>
        </w:rPr>
        <w:t>ry</w:t>
      </w:r>
      <w:r w:rsidRPr="00CF5AAA">
        <w:rPr>
          <w:rFonts w:ascii="Arial" w:hAnsi="Arial" w:cs="Arial"/>
          <w:sz w:val="20"/>
          <w:szCs w:val="20"/>
        </w:rPr>
        <w:t xml:space="preserve">, the increase in consumer prices was </w:t>
      </w:r>
      <w:r w:rsidR="00154813" w:rsidRPr="00AB4D7F">
        <w:rPr>
          <w:rFonts w:ascii="Arial" w:hAnsi="Arial" w:cs="Arial"/>
          <w:sz w:val="20"/>
          <w:szCs w:val="20"/>
        </w:rPr>
        <w:t>0</w:t>
      </w:r>
      <w:r w:rsidRPr="00AB4D7F">
        <w:rPr>
          <w:rFonts w:ascii="Arial" w:hAnsi="Arial" w:cs="Arial"/>
          <w:sz w:val="20"/>
          <w:szCs w:val="20"/>
        </w:rPr>
        <w:t>.</w:t>
      </w:r>
      <w:r w:rsidR="00154813" w:rsidRPr="00AB4D7F">
        <w:rPr>
          <w:rFonts w:ascii="Arial" w:hAnsi="Arial" w:cs="Arial"/>
          <w:sz w:val="20"/>
          <w:szCs w:val="20"/>
        </w:rPr>
        <w:t>2</w:t>
      </w:r>
      <w:r w:rsidRPr="00AB4D7F">
        <w:rPr>
          <w:rFonts w:ascii="Arial" w:hAnsi="Arial" w:cs="Arial"/>
          <w:sz w:val="20"/>
          <w:szCs w:val="20"/>
        </w:rPr>
        <w:t xml:space="preserve">%, i.e. </w:t>
      </w:r>
      <w:r w:rsidR="000B3185" w:rsidRPr="00AB4D7F">
        <w:rPr>
          <w:rFonts w:ascii="Arial" w:hAnsi="Arial" w:cs="Arial"/>
          <w:sz w:val="20"/>
          <w:szCs w:val="20"/>
        </w:rPr>
        <w:t>the same as in</w:t>
      </w:r>
      <w:r w:rsidRPr="00AB4D7F">
        <w:rPr>
          <w:rFonts w:ascii="Arial" w:hAnsi="Arial" w:cs="Arial"/>
          <w:sz w:val="20"/>
          <w:szCs w:val="20"/>
        </w:rPr>
        <w:t xml:space="preserve"> </w:t>
      </w:r>
      <w:r w:rsidR="000B3185" w:rsidRPr="00AB4D7F">
        <w:rPr>
          <w:rFonts w:ascii="Arial" w:hAnsi="Arial" w:cs="Arial"/>
          <w:sz w:val="20"/>
          <w:szCs w:val="20"/>
        </w:rPr>
        <w:t>January</w:t>
      </w:r>
      <w:r w:rsidR="00BC16CA">
        <w:rPr>
          <w:rFonts w:ascii="Arial" w:hAnsi="Arial" w:cs="Arial"/>
          <w:sz w:val="20"/>
          <w:szCs w:val="20"/>
        </w:rPr>
        <w:t>.</w:t>
      </w:r>
      <w:r w:rsidR="001D2337">
        <w:rPr>
          <w:rFonts w:ascii="Arial" w:hAnsi="Arial" w:cs="Arial"/>
          <w:sz w:val="20"/>
          <w:szCs w:val="20"/>
        </w:rPr>
        <w:t xml:space="preserve"> </w:t>
      </w:r>
      <w:r w:rsidR="00DD074E">
        <w:rPr>
          <w:rFonts w:ascii="Arial" w:hAnsi="Arial" w:cs="Arial"/>
          <w:sz w:val="20"/>
          <w:szCs w:val="20"/>
        </w:rPr>
        <w:t>However</w:t>
      </w:r>
      <w:r w:rsidR="0051384F">
        <w:rPr>
          <w:rFonts w:ascii="Arial" w:hAnsi="Arial" w:cs="Arial"/>
          <w:sz w:val="20"/>
          <w:szCs w:val="20"/>
        </w:rPr>
        <w:t xml:space="preserve">, the majority of the consumer basket divisions </w:t>
      </w:r>
      <w:r w:rsidR="001D2337">
        <w:rPr>
          <w:rFonts w:ascii="Arial" w:hAnsi="Arial" w:cs="Arial"/>
          <w:sz w:val="20"/>
          <w:szCs w:val="20"/>
        </w:rPr>
        <w:t xml:space="preserve">recorded </w:t>
      </w:r>
      <w:r w:rsidR="000B604A">
        <w:rPr>
          <w:rFonts w:ascii="Arial" w:hAnsi="Arial" w:cs="Arial"/>
          <w:sz w:val="20"/>
          <w:szCs w:val="20"/>
        </w:rPr>
        <w:t>a</w:t>
      </w:r>
      <w:r w:rsidR="001D2337">
        <w:rPr>
          <w:rFonts w:ascii="Arial" w:hAnsi="Arial" w:cs="Arial"/>
          <w:sz w:val="20"/>
          <w:szCs w:val="20"/>
        </w:rPr>
        <w:t xml:space="preserve"> different price development</w:t>
      </w:r>
      <w:r w:rsidR="008C1240" w:rsidRPr="008C1240">
        <w:rPr>
          <w:rFonts w:ascii="Arial" w:hAnsi="Arial" w:cs="Arial"/>
          <w:sz w:val="20"/>
          <w:szCs w:val="20"/>
        </w:rPr>
        <w:t xml:space="preserve"> </w:t>
      </w:r>
      <w:r w:rsidR="008C1240">
        <w:rPr>
          <w:rFonts w:ascii="Arial" w:hAnsi="Arial" w:cs="Arial"/>
          <w:sz w:val="20"/>
          <w:szCs w:val="20"/>
        </w:rPr>
        <w:t>for these months</w:t>
      </w:r>
      <w:r w:rsidR="001D2337">
        <w:rPr>
          <w:rFonts w:ascii="Arial" w:hAnsi="Arial" w:cs="Arial"/>
          <w:sz w:val="20"/>
          <w:szCs w:val="20"/>
        </w:rPr>
        <w:t xml:space="preserve">. </w:t>
      </w:r>
      <w:r w:rsidR="00F044D0" w:rsidRPr="00797EF7">
        <w:rPr>
          <w:rFonts w:ascii="Arial" w:hAnsi="Arial" w:cs="Arial"/>
          <w:sz w:val="20"/>
          <w:szCs w:val="20"/>
        </w:rPr>
        <w:t>A</w:t>
      </w:r>
      <w:r w:rsidR="00797EF7" w:rsidRPr="00797EF7">
        <w:rPr>
          <w:rFonts w:ascii="Arial" w:hAnsi="Arial" w:cs="Arial"/>
          <w:sz w:val="20"/>
          <w:szCs w:val="20"/>
        </w:rPr>
        <w:t>n acceleration</w:t>
      </w:r>
      <w:r w:rsidR="00F044D0" w:rsidRPr="00797EF7">
        <w:rPr>
          <w:rFonts w:ascii="Arial" w:hAnsi="Arial" w:cs="Arial"/>
          <w:sz w:val="20"/>
          <w:szCs w:val="20"/>
        </w:rPr>
        <w:t xml:space="preserve"> </w:t>
      </w:r>
      <w:r w:rsidR="000B604A">
        <w:rPr>
          <w:rFonts w:ascii="Arial" w:hAnsi="Arial" w:cs="Arial"/>
          <w:sz w:val="20"/>
          <w:szCs w:val="20"/>
        </w:rPr>
        <w:t>of</w:t>
      </w:r>
      <w:r w:rsidR="0097116E" w:rsidRPr="00797EF7">
        <w:rPr>
          <w:rFonts w:ascii="Arial" w:hAnsi="Arial" w:cs="Arial"/>
          <w:sz w:val="20"/>
          <w:szCs w:val="20"/>
        </w:rPr>
        <w:t xml:space="preserve"> the price growth </w:t>
      </w:r>
      <w:r w:rsidR="000B604A">
        <w:rPr>
          <w:rFonts w:ascii="Arial" w:hAnsi="Arial" w:cs="Arial"/>
          <w:sz w:val="20"/>
          <w:szCs w:val="20"/>
        </w:rPr>
        <w:t>was shown</w:t>
      </w:r>
      <w:r w:rsidR="00F044D0" w:rsidRPr="00797EF7">
        <w:rPr>
          <w:rFonts w:ascii="Arial" w:hAnsi="Arial" w:cs="Arial"/>
          <w:sz w:val="20"/>
          <w:szCs w:val="20"/>
        </w:rPr>
        <w:t xml:space="preserve"> </w:t>
      </w:r>
      <w:r w:rsidR="00797EF7">
        <w:rPr>
          <w:rFonts w:ascii="Arial" w:hAnsi="Arial" w:cs="Arial"/>
          <w:sz w:val="20"/>
          <w:szCs w:val="20"/>
        </w:rPr>
        <w:t xml:space="preserve">in </w:t>
      </w:r>
      <w:r w:rsidR="00797EF7" w:rsidRPr="00797EF7">
        <w:rPr>
          <w:rFonts w:ascii="Arial" w:hAnsi="Arial" w:cs="Arial"/>
          <w:sz w:val="20"/>
          <w:szCs w:val="20"/>
        </w:rPr>
        <w:t>'</w:t>
      </w:r>
      <w:r w:rsidR="00797EF7">
        <w:rPr>
          <w:rFonts w:ascii="Arial" w:hAnsi="Arial" w:cs="Arial"/>
          <w:sz w:val="20"/>
          <w:szCs w:val="20"/>
        </w:rPr>
        <w:t>alcoholic beverages and tobacco</w:t>
      </w:r>
      <w:r w:rsidR="00797EF7" w:rsidRPr="00797EF7">
        <w:rPr>
          <w:rFonts w:ascii="Arial" w:hAnsi="Arial" w:cs="Arial"/>
          <w:sz w:val="20"/>
          <w:szCs w:val="20"/>
        </w:rPr>
        <w:t>'</w:t>
      </w:r>
      <w:r w:rsidR="00797EF7">
        <w:rPr>
          <w:rFonts w:ascii="Arial" w:hAnsi="Arial" w:cs="Arial"/>
          <w:sz w:val="20"/>
          <w:szCs w:val="20"/>
        </w:rPr>
        <w:t>, where prices of spirits rose by 3.2%</w:t>
      </w:r>
      <w:r w:rsidR="004B1981">
        <w:rPr>
          <w:rFonts w:ascii="Arial" w:hAnsi="Arial" w:cs="Arial"/>
          <w:sz w:val="20"/>
          <w:szCs w:val="20"/>
        </w:rPr>
        <w:t xml:space="preserve"> (2.5% in January). An</w:t>
      </w:r>
      <w:r w:rsidR="00B54E81">
        <w:rPr>
          <w:rFonts w:ascii="Arial" w:hAnsi="Arial" w:cs="Arial"/>
          <w:sz w:val="20"/>
          <w:szCs w:val="20"/>
        </w:rPr>
        <w:t xml:space="preserve"> </w:t>
      </w:r>
      <w:r w:rsidR="004B1981">
        <w:rPr>
          <w:rFonts w:ascii="Arial" w:hAnsi="Arial" w:cs="Arial"/>
          <w:sz w:val="20"/>
          <w:szCs w:val="20"/>
        </w:rPr>
        <w:t xml:space="preserve">acceleration </w:t>
      </w:r>
      <w:r w:rsidR="002603E7">
        <w:rPr>
          <w:rFonts w:ascii="Arial" w:hAnsi="Arial" w:cs="Arial"/>
          <w:sz w:val="20"/>
          <w:szCs w:val="20"/>
        </w:rPr>
        <w:t xml:space="preserve">in the y-o-y price rise </w:t>
      </w:r>
      <w:r w:rsidR="000B604A">
        <w:rPr>
          <w:rFonts w:ascii="Arial" w:hAnsi="Arial" w:cs="Arial"/>
          <w:sz w:val="20"/>
          <w:szCs w:val="20"/>
        </w:rPr>
        <w:t>occurred also</w:t>
      </w:r>
      <w:r w:rsidR="004B1981">
        <w:rPr>
          <w:rFonts w:ascii="Arial" w:hAnsi="Arial" w:cs="Arial"/>
          <w:sz w:val="20"/>
          <w:szCs w:val="20"/>
        </w:rPr>
        <w:t xml:space="preserve"> </w:t>
      </w:r>
      <w:r w:rsidR="00C4111A">
        <w:rPr>
          <w:rFonts w:ascii="Arial" w:hAnsi="Arial" w:cs="Arial"/>
          <w:sz w:val="20"/>
          <w:szCs w:val="20"/>
        </w:rPr>
        <w:t xml:space="preserve">in </w:t>
      </w:r>
      <w:r w:rsidR="00C4111A" w:rsidRPr="00797EF7">
        <w:rPr>
          <w:rFonts w:ascii="Arial" w:hAnsi="Arial" w:cs="Arial"/>
          <w:sz w:val="20"/>
          <w:szCs w:val="20"/>
        </w:rPr>
        <w:t>'</w:t>
      </w:r>
      <w:r w:rsidR="00C4111A">
        <w:rPr>
          <w:rFonts w:ascii="Arial" w:hAnsi="Arial" w:cs="Arial"/>
          <w:sz w:val="20"/>
          <w:szCs w:val="20"/>
        </w:rPr>
        <w:t>food and non-alcoholic beverages</w:t>
      </w:r>
      <w:r w:rsidR="00C4111A" w:rsidRPr="00797EF7">
        <w:rPr>
          <w:rFonts w:ascii="Arial" w:hAnsi="Arial" w:cs="Arial"/>
          <w:sz w:val="20"/>
          <w:szCs w:val="20"/>
        </w:rPr>
        <w:t>'</w:t>
      </w:r>
      <w:r w:rsidR="00C4111A">
        <w:rPr>
          <w:rFonts w:ascii="Arial" w:hAnsi="Arial" w:cs="Arial"/>
          <w:sz w:val="20"/>
          <w:szCs w:val="20"/>
        </w:rPr>
        <w:t xml:space="preserve"> due to a lower month-on-month drop in prices in February 2014 than in February 2013. </w:t>
      </w:r>
      <w:r w:rsidR="00FD196B">
        <w:rPr>
          <w:rFonts w:ascii="Arial" w:hAnsi="Arial" w:cs="Arial"/>
          <w:sz w:val="20"/>
          <w:szCs w:val="20"/>
        </w:rPr>
        <w:t xml:space="preserve"> The y-o-y growth of </w:t>
      </w:r>
      <w:r w:rsidR="000B0120">
        <w:rPr>
          <w:rFonts w:ascii="Arial" w:hAnsi="Arial" w:cs="Arial"/>
          <w:sz w:val="20"/>
          <w:szCs w:val="20"/>
        </w:rPr>
        <w:t xml:space="preserve">prices </w:t>
      </w:r>
      <w:r w:rsidR="00B54E81">
        <w:rPr>
          <w:rFonts w:ascii="Arial" w:hAnsi="Arial" w:cs="Arial"/>
          <w:sz w:val="20"/>
          <w:szCs w:val="20"/>
        </w:rPr>
        <w:t xml:space="preserve">accelerated primarily </w:t>
      </w:r>
      <w:r w:rsidR="00B412F2">
        <w:rPr>
          <w:rFonts w:ascii="Arial" w:hAnsi="Arial" w:cs="Arial"/>
          <w:sz w:val="20"/>
          <w:szCs w:val="20"/>
        </w:rPr>
        <w:t xml:space="preserve">in bread to 3.2% (1.5% in January), fish to 3.7% (0.5% in January), </w:t>
      </w:r>
      <w:r w:rsidR="00C57791">
        <w:rPr>
          <w:rFonts w:ascii="Arial" w:hAnsi="Arial" w:cs="Arial"/>
          <w:sz w:val="20"/>
          <w:szCs w:val="20"/>
        </w:rPr>
        <w:t xml:space="preserve">milk to 14.4% (10.9% in January), </w:t>
      </w:r>
      <w:r w:rsidR="00B412F2">
        <w:rPr>
          <w:rFonts w:ascii="Arial" w:hAnsi="Arial" w:cs="Arial"/>
          <w:sz w:val="20"/>
          <w:szCs w:val="20"/>
        </w:rPr>
        <w:t xml:space="preserve">butter to 15.3% (12.5% in January), </w:t>
      </w:r>
      <w:proofErr w:type="gramStart"/>
      <w:r w:rsidR="00B412F2">
        <w:rPr>
          <w:rFonts w:ascii="Arial" w:hAnsi="Arial" w:cs="Arial"/>
          <w:sz w:val="20"/>
          <w:szCs w:val="20"/>
        </w:rPr>
        <w:t>fruit</w:t>
      </w:r>
      <w:proofErr w:type="gramEnd"/>
      <w:r w:rsidR="00F77081">
        <w:rPr>
          <w:rFonts w:ascii="Arial" w:hAnsi="Arial" w:cs="Arial"/>
          <w:sz w:val="20"/>
          <w:szCs w:val="20"/>
        </w:rPr>
        <w:t xml:space="preserve"> </w:t>
      </w:r>
      <w:r w:rsidR="00B412F2">
        <w:rPr>
          <w:rFonts w:ascii="Arial" w:hAnsi="Arial" w:cs="Arial"/>
          <w:sz w:val="20"/>
          <w:szCs w:val="20"/>
        </w:rPr>
        <w:t xml:space="preserve">to 2.0% (0.0% in January). </w:t>
      </w:r>
      <w:r w:rsidR="008F085E">
        <w:rPr>
          <w:rFonts w:ascii="Arial" w:hAnsi="Arial" w:cs="Arial"/>
          <w:sz w:val="20"/>
          <w:szCs w:val="20"/>
        </w:rPr>
        <w:t xml:space="preserve">Prices of non-alcoholic beverages </w:t>
      </w:r>
      <w:r w:rsidR="00B15E75">
        <w:rPr>
          <w:rFonts w:ascii="Arial" w:hAnsi="Arial" w:cs="Arial"/>
          <w:sz w:val="20"/>
          <w:szCs w:val="20"/>
        </w:rPr>
        <w:t xml:space="preserve">moved from a drop (-1.5% in January) to a growth of 0.9% in February. </w:t>
      </w:r>
      <w:r w:rsidR="00B412F2">
        <w:rPr>
          <w:rFonts w:ascii="Arial" w:hAnsi="Arial" w:cs="Arial"/>
          <w:sz w:val="20"/>
          <w:szCs w:val="20"/>
        </w:rPr>
        <w:t>The decrease in prices of r</w:t>
      </w:r>
      <w:r w:rsidR="00B412F2" w:rsidRPr="00B412F2">
        <w:rPr>
          <w:rFonts w:ascii="Arial" w:hAnsi="Arial" w:cs="Arial"/>
          <w:sz w:val="20"/>
          <w:szCs w:val="20"/>
        </w:rPr>
        <w:t>olls and baguettes</w:t>
      </w:r>
      <w:r w:rsidR="00B412F2">
        <w:rPr>
          <w:rFonts w:ascii="Arial" w:hAnsi="Arial" w:cs="Arial"/>
          <w:sz w:val="20"/>
          <w:szCs w:val="20"/>
        </w:rPr>
        <w:t xml:space="preserve"> slowed down</w:t>
      </w:r>
      <w:r w:rsidR="00B15E75">
        <w:rPr>
          <w:rFonts w:ascii="Arial" w:hAnsi="Arial" w:cs="Arial"/>
          <w:sz w:val="20"/>
          <w:szCs w:val="20"/>
        </w:rPr>
        <w:t xml:space="preserve"> to -6.4%</w:t>
      </w:r>
      <w:r w:rsidR="000E67A9">
        <w:rPr>
          <w:rFonts w:ascii="Arial" w:hAnsi="Arial" w:cs="Arial"/>
          <w:sz w:val="20"/>
          <w:szCs w:val="20"/>
        </w:rPr>
        <w:t xml:space="preserve"> in February (-8.9% in January). A slowdown of the y-o-y rise occurred especially in </w:t>
      </w:r>
      <w:r w:rsidR="00F2053A" w:rsidRPr="00797EF7">
        <w:rPr>
          <w:rFonts w:ascii="Arial" w:hAnsi="Arial" w:cs="Arial"/>
          <w:sz w:val="20"/>
          <w:szCs w:val="20"/>
        </w:rPr>
        <w:t>'</w:t>
      </w:r>
      <w:r w:rsidR="000E67A9">
        <w:rPr>
          <w:rFonts w:ascii="Arial" w:hAnsi="Arial" w:cs="Arial"/>
          <w:sz w:val="20"/>
          <w:szCs w:val="20"/>
        </w:rPr>
        <w:t>transport</w:t>
      </w:r>
      <w:r w:rsidR="00F2053A" w:rsidRPr="00797EF7">
        <w:rPr>
          <w:rFonts w:ascii="Arial" w:hAnsi="Arial" w:cs="Arial"/>
          <w:sz w:val="20"/>
          <w:szCs w:val="20"/>
        </w:rPr>
        <w:t>'</w:t>
      </w:r>
      <w:r w:rsidR="000E67A9">
        <w:rPr>
          <w:rFonts w:ascii="Arial" w:hAnsi="Arial" w:cs="Arial"/>
          <w:sz w:val="20"/>
          <w:szCs w:val="20"/>
        </w:rPr>
        <w:t xml:space="preserve"> due to fuel prices, which were higher by 2.5%</w:t>
      </w:r>
      <w:r w:rsidR="00B86C03">
        <w:rPr>
          <w:rFonts w:ascii="Arial" w:hAnsi="Arial" w:cs="Arial"/>
          <w:sz w:val="20"/>
          <w:szCs w:val="20"/>
        </w:rPr>
        <w:t xml:space="preserve"> in January 2014</w:t>
      </w:r>
      <w:r w:rsidR="000E67A9">
        <w:rPr>
          <w:rFonts w:ascii="Arial" w:hAnsi="Arial" w:cs="Arial"/>
          <w:sz w:val="20"/>
          <w:szCs w:val="20"/>
        </w:rPr>
        <w:t>, while</w:t>
      </w:r>
      <w:r w:rsidR="00B86C03">
        <w:rPr>
          <w:rFonts w:ascii="Arial" w:hAnsi="Arial" w:cs="Arial"/>
          <w:sz w:val="20"/>
          <w:szCs w:val="20"/>
        </w:rPr>
        <w:t xml:space="preserve"> their </w:t>
      </w:r>
      <w:r w:rsidR="00A9369D">
        <w:rPr>
          <w:rFonts w:ascii="Arial" w:hAnsi="Arial" w:cs="Arial"/>
          <w:sz w:val="20"/>
          <w:szCs w:val="20"/>
        </w:rPr>
        <w:t xml:space="preserve">price </w:t>
      </w:r>
      <w:r w:rsidR="00B86C03">
        <w:rPr>
          <w:rFonts w:ascii="Arial" w:hAnsi="Arial" w:cs="Arial"/>
          <w:sz w:val="20"/>
          <w:szCs w:val="20"/>
        </w:rPr>
        <w:t xml:space="preserve">growth was zero in February. </w:t>
      </w:r>
    </w:p>
    <w:p w:rsidR="00CE0666" w:rsidRPr="00BE55C0" w:rsidRDefault="000E67A9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>The biggest upward effect on the y-o-y consumer price level came</w:t>
      </w:r>
      <w:r w:rsidR="004F56AC" w:rsidRPr="00F711F7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 xml:space="preserve">from prices </w:t>
      </w:r>
      <w:r w:rsidRPr="0033097E">
        <w:rPr>
          <w:rFonts w:ascii="Arial" w:hAnsi="Arial" w:cs="Arial"/>
          <w:sz w:val="20"/>
          <w:szCs w:val="20"/>
        </w:rPr>
        <w:t>in</w:t>
      </w:r>
      <w:r w:rsidR="00910E26" w:rsidRPr="0033097E">
        <w:rPr>
          <w:rFonts w:ascii="Arial" w:hAnsi="Arial" w:cs="Arial"/>
          <w:sz w:val="20"/>
          <w:szCs w:val="20"/>
        </w:rPr>
        <w:t xml:space="preserve"> </w:t>
      </w:r>
      <w:r w:rsidRPr="0033097E">
        <w:rPr>
          <w:rFonts w:ascii="Arial" w:hAnsi="Arial" w:cs="Arial"/>
          <w:sz w:val="20"/>
          <w:szCs w:val="20"/>
        </w:rPr>
        <w:t>'food and non-alcoholic beverages'</w:t>
      </w:r>
      <w:r w:rsidR="004F56AC" w:rsidRPr="0033097E">
        <w:rPr>
          <w:rFonts w:ascii="Arial" w:hAnsi="Arial" w:cs="Arial"/>
          <w:sz w:val="20"/>
          <w:szCs w:val="20"/>
        </w:rPr>
        <w:t>.</w:t>
      </w:r>
      <w:r w:rsidR="00082926" w:rsidRPr="0033097E">
        <w:rPr>
          <w:rFonts w:ascii="Arial" w:hAnsi="Arial" w:cs="Arial"/>
          <w:sz w:val="20"/>
          <w:szCs w:val="20"/>
        </w:rPr>
        <w:t xml:space="preserve"> Another significant impact on the overall level of consumer prices came </w:t>
      </w:r>
      <w:r w:rsidR="00082926" w:rsidRPr="0033097E">
        <w:rPr>
          <w:rFonts w:ascii="Arial" w:hAnsi="Arial" w:cs="Arial"/>
          <w:sz w:val="20"/>
          <w:szCs w:val="20"/>
        </w:rPr>
        <w:lastRenderedPageBreak/>
        <w:t>from prices i</w:t>
      </w:r>
      <w:r w:rsidR="00082926" w:rsidRPr="0033097E">
        <w:rPr>
          <w:rFonts w:ascii="Arial" w:hAnsi="Arial" w:cs="Arial"/>
          <w:color w:val="000000"/>
          <w:sz w:val="20"/>
          <w:szCs w:val="20"/>
        </w:rPr>
        <w:t xml:space="preserve">n </w:t>
      </w:r>
      <w:r w:rsidR="00082926" w:rsidRPr="0033097E">
        <w:rPr>
          <w:rFonts w:ascii="Arial" w:hAnsi="Arial" w:cs="Arial"/>
          <w:sz w:val="20"/>
          <w:szCs w:val="20"/>
        </w:rPr>
        <w:t>'alcoholic beverages</w:t>
      </w:r>
      <w:r w:rsidR="00DD55B6" w:rsidRPr="0033097E">
        <w:rPr>
          <w:rFonts w:ascii="Arial" w:hAnsi="Arial" w:cs="Arial"/>
          <w:sz w:val="20"/>
          <w:szCs w:val="20"/>
        </w:rPr>
        <w:t xml:space="preserve"> and</w:t>
      </w:r>
      <w:r w:rsidR="00082926" w:rsidRPr="0033097E">
        <w:rPr>
          <w:rFonts w:ascii="Arial" w:hAnsi="Arial" w:cs="Arial"/>
          <w:sz w:val="20"/>
          <w:szCs w:val="20"/>
        </w:rPr>
        <w:t xml:space="preserve"> tobacco'</w:t>
      </w:r>
      <w:r w:rsidR="0078646F" w:rsidRPr="0033097E">
        <w:rPr>
          <w:rFonts w:ascii="Arial" w:hAnsi="Arial" w:cs="Arial"/>
          <w:sz w:val="20"/>
          <w:szCs w:val="20"/>
        </w:rPr>
        <w:t xml:space="preserve">, where prices of tobacco products went up by 5.1% and prices of alcoholic beverages by </w:t>
      </w:r>
      <w:r w:rsidR="0033097E">
        <w:rPr>
          <w:rFonts w:ascii="Arial" w:hAnsi="Arial" w:cs="Arial"/>
          <w:sz w:val="20"/>
          <w:szCs w:val="20"/>
        </w:rPr>
        <w:t>3</w:t>
      </w:r>
      <w:r w:rsidR="0078646F" w:rsidRPr="0033097E">
        <w:rPr>
          <w:rFonts w:ascii="Arial" w:hAnsi="Arial" w:cs="Arial"/>
          <w:sz w:val="20"/>
          <w:szCs w:val="20"/>
        </w:rPr>
        <w:t>.</w:t>
      </w:r>
      <w:r w:rsidR="0033097E">
        <w:rPr>
          <w:rFonts w:ascii="Arial" w:hAnsi="Arial" w:cs="Arial"/>
          <w:sz w:val="20"/>
          <w:szCs w:val="20"/>
        </w:rPr>
        <w:t>3</w:t>
      </w:r>
      <w:r w:rsidR="0078646F" w:rsidRPr="0033097E">
        <w:rPr>
          <w:rFonts w:ascii="Arial" w:hAnsi="Arial" w:cs="Arial"/>
          <w:sz w:val="20"/>
          <w:szCs w:val="20"/>
        </w:rPr>
        <w:t>%.</w:t>
      </w:r>
      <w:r w:rsidR="0078646F">
        <w:rPr>
          <w:rFonts w:ascii="Arial" w:hAnsi="Arial" w:cs="Arial"/>
          <w:sz w:val="20"/>
          <w:szCs w:val="20"/>
        </w:rPr>
        <w:t xml:space="preserve"> </w:t>
      </w:r>
    </w:p>
    <w:p w:rsidR="0078646F" w:rsidRPr="00BE55C0" w:rsidRDefault="0078646F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007D8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7E">
        <w:rPr>
          <w:rFonts w:ascii="Arial" w:hAnsi="Arial" w:cs="Arial"/>
          <w:sz w:val="20"/>
          <w:szCs w:val="20"/>
        </w:rPr>
        <w:t>The reduction of the y-o-y price growth came</w:t>
      </w:r>
      <w:r w:rsidR="00FB3062" w:rsidRPr="0033097E">
        <w:rPr>
          <w:rFonts w:ascii="Arial" w:hAnsi="Arial" w:cs="Arial"/>
          <w:sz w:val="20"/>
          <w:szCs w:val="20"/>
        </w:rPr>
        <w:t xml:space="preserve"> </w:t>
      </w:r>
      <w:r w:rsidRPr="0033097E">
        <w:rPr>
          <w:rFonts w:ascii="Arial" w:hAnsi="Arial" w:cs="Arial"/>
          <w:sz w:val="20"/>
          <w:szCs w:val="20"/>
        </w:rPr>
        <w:t>from the prices in</w:t>
      </w:r>
      <w:r w:rsidR="0078646F" w:rsidRPr="0033097E">
        <w:rPr>
          <w:rFonts w:ascii="Arial" w:hAnsi="Arial" w:cs="Arial"/>
          <w:sz w:val="20"/>
          <w:szCs w:val="20"/>
        </w:rPr>
        <w:t xml:space="preserve"> 'housing, water, electricity, gas and other fuels'</w:t>
      </w:r>
      <w:r w:rsidR="0033097E">
        <w:rPr>
          <w:rFonts w:ascii="Arial" w:hAnsi="Arial" w:cs="Arial"/>
          <w:sz w:val="20"/>
          <w:szCs w:val="20"/>
        </w:rPr>
        <w:t xml:space="preserve"> due to a drop in prices of electricity and natural gas (-10.5% and – 9.1%, respectively)</w:t>
      </w:r>
      <w:r w:rsidR="0078646F" w:rsidRPr="0033097E">
        <w:rPr>
          <w:rFonts w:ascii="Arial" w:hAnsi="Arial" w:cs="Arial"/>
          <w:sz w:val="20"/>
          <w:szCs w:val="20"/>
        </w:rPr>
        <w:t>.</w:t>
      </w:r>
      <w:r w:rsidR="00007D80" w:rsidRPr="0033097E">
        <w:rPr>
          <w:rFonts w:ascii="Arial" w:hAnsi="Arial" w:cs="Arial"/>
          <w:sz w:val="20"/>
          <w:szCs w:val="20"/>
        </w:rPr>
        <w:t xml:space="preserve"> </w:t>
      </w:r>
      <w:r w:rsidR="00ED55D3">
        <w:rPr>
          <w:rFonts w:ascii="Arial" w:hAnsi="Arial" w:cs="Arial"/>
          <w:sz w:val="20"/>
          <w:szCs w:val="20"/>
        </w:rPr>
        <w:t xml:space="preserve">Prices of </w:t>
      </w:r>
      <w:r w:rsidR="00ED55D3" w:rsidRPr="004F27C4">
        <w:rPr>
          <w:rFonts w:ascii="Arial" w:hAnsi="Arial" w:cs="Arial"/>
          <w:sz w:val="20"/>
          <w:szCs w:val="20"/>
        </w:rPr>
        <w:t xml:space="preserve">the net actual rentals went up by </w:t>
      </w:r>
      <w:r w:rsidR="00ED55D3">
        <w:rPr>
          <w:rFonts w:ascii="Arial" w:hAnsi="Arial" w:cs="Arial"/>
          <w:sz w:val="20"/>
          <w:szCs w:val="20"/>
        </w:rPr>
        <w:t>0</w:t>
      </w:r>
      <w:r w:rsidR="00ED55D3" w:rsidRPr="004F27C4">
        <w:rPr>
          <w:rFonts w:ascii="Arial" w:hAnsi="Arial" w:cs="Arial"/>
          <w:sz w:val="20"/>
          <w:szCs w:val="20"/>
        </w:rPr>
        <w:t>.</w:t>
      </w:r>
      <w:r w:rsidR="00ED55D3">
        <w:rPr>
          <w:rFonts w:ascii="Arial" w:hAnsi="Arial" w:cs="Arial"/>
          <w:sz w:val="20"/>
          <w:szCs w:val="20"/>
        </w:rPr>
        <w:t>8</w:t>
      </w:r>
      <w:r w:rsidR="00ED55D3" w:rsidRPr="004F27C4">
        <w:rPr>
          <w:rFonts w:ascii="Arial" w:hAnsi="Arial" w:cs="Arial"/>
          <w:sz w:val="20"/>
          <w:szCs w:val="20"/>
        </w:rPr>
        <w:t xml:space="preserve">%, water supply by </w:t>
      </w:r>
      <w:r w:rsidR="00ED55D3">
        <w:rPr>
          <w:rFonts w:ascii="Arial" w:hAnsi="Arial" w:cs="Arial"/>
          <w:sz w:val="20"/>
          <w:szCs w:val="20"/>
        </w:rPr>
        <w:t>3</w:t>
      </w:r>
      <w:r w:rsidR="00ED55D3" w:rsidRPr="004F27C4">
        <w:rPr>
          <w:rFonts w:ascii="Arial" w:hAnsi="Arial" w:cs="Arial"/>
          <w:sz w:val="20"/>
          <w:szCs w:val="20"/>
        </w:rPr>
        <w:t>.</w:t>
      </w:r>
      <w:r w:rsidR="00ED55D3">
        <w:rPr>
          <w:rFonts w:ascii="Arial" w:hAnsi="Arial" w:cs="Arial"/>
          <w:sz w:val="20"/>
          <w:szCs w:val="20"/>
        </w:rPr>
        <w:t>4</w:t>
      </w:r>
      <w:r w:rsidR="00ED55D3" w:rsidRPr="004F27C4">
        <w:rPr>
          <w:rFonts w:ascii="Arial" w:hAnsi="Arial" w:cs="Arial"/>
          <w:sz w:val="20"/>
          <w:szCs w:val="20"/>
        </w:rPr>
        <w:t xml:space="preserve">%, sewage collection by </w:t>
      </w:r>
      <w:r w:rsidR="006E34E2">
        <w:rPr>
          <w:rFonts w:ascii="Arial" w:hAnsi="Arial" w:cs="Arial"/>
          <w:sz w:val="20"/>
          <w:szCs w:val="20"/>
        </w:rPr>
        <w:t>3</w:t>
      </w:r>
      <w:r w:rsidR="00ED55D3" w:rsidRPr="004F27C4">
        <w:rPr>
          <w:rFonts w:ascii="Arial" w:hAnsi="Arial" w:cs="Arial"/>
          <w:sz w:val="20"/>
          <w:szCs w:val="20"/>
        </w:rPr>
        <w:t>.</w:t>
      </w:r>
      <w:r w:rsidR="006E34E2">
        <w:rPr>
          <w:rFonts w:ascii="Arial" w:hAnsi="Arial" w:cs="Arial"/>
          <w:sz w:val="20"/>
          <w:szCs w:val="20"/>
        </w:rPr>
        <w:t>2</w:t>
      </w:r>
      <w:r w:rsidR="00ED55D3" w:rsidRPr="004F27C4">
        <w:rPr>
          <w:rFonts w:ascii="Arial" w:hAnsi="Arial" w:cs="Arial"/>
          <w:sz w:val="20"/>
          <w:szCs w:val="20"/>
        </w:rPr>
        <w:t xml:space="preserve">%, </w:t>
      </w:r>
      <w:r w:rsidR="006E34E2">
        <w:rPr>
          <w:rFonts w:ascii="Arial" w:hAnsi="Arial" w:cs="Arial"/>
          <w:sz w:val="20"/>
          <w:szCs w:val="20"/>
        </w:rPr>
        <w:t>h</w:t>
      </w:r>
      <w:r w:rsidR="00ED55D3" w:rsidRPr="004F27C4">
        <w:rPr>
          <w:rFonts w:ascii="Arial" w:hAnsi="Arial" w:cs="Arial"/>
          <w:sz w:val="20"/>
          <w:szCs w:val="20"/>
        </w:rPr>
        <w:t xml:space="preserve">eat and hot water by </w:t>
      </w:r>
      <w:r w:rsidR="006E34E2">
        <w:rPr>
          <w:rFonts w:ascii="Arial" w:hAnsi="Arial" w:cs="Arial"/>
          <w:sz w:val="20"/>
          <w:szCs w:val="20"/>
        </w:rPr>
        <w:t>0</w:t>
      </w:r>
      <w:r w:rsidR="00ED55D3" w:rsidRPr="004F27C4">
        <w:rPr>
          <w:rFonts w:ascii="Arial" w:hAnsi="Arial" w:cs="Arial"/>
          <w:sz w:val="20"/>
          <w:szCs w:val="20"/>
        </w:rPr>
        <w:t>.</w:t>
      </w:r>
      <w:r w:rsidR="006E34E2">
        <w:rPr>
          <w:rFonts w:ascii="Arial" w:hAnsi="Arial" w:cs="Arial"/>
          <w:sz w:val="20"/>
          <w:szCs w:val="20"/>
        </w:rPr>
        <w:t>7</w:t>
      </w:r>
      <w:r w:rsidR="00ED55D3" w:rsidRPr="004F27C4">
        <w:rPr>
          <w:rFonts w:ascii="Arial" w:hAnsi="Arial" w:cs="Arial"/>
          <w:sz w:val="20"/>
          <w:szCs w:val="20"/>
        </w:rPr>
        <w:t>%.</w:t>
      </w:r>
      <w:r w:rsidR="006E34E2">
        <w:rPr>
          <w:rFonts w:ascii="Arial" w:hAnsi="Arial" w:cs="Arial"/>
          <w:sz w:val="20"/>
          <w:szCs w:val="20"/>
        </w:rPr>
        <w:t xml:space="preserve"> I</w:t>
      </w:r>
      <w:r w:rsidR="00007D80" w:rsidRPr="0033097E">
        <w:rPr>
          <w:rFonts w:ascii="Arial" w:hAnsi="Arial" w:cs="Arial"/>
          <w:sz w:val="20"/>
          <w:szCs w:val="20"/>
        </w:rPr>
        <w:t>n</w:t>
      </w:r>
      <w:r w:rsidRPr="0033097E">
        <w:rPr>
          <w:rFonts w:ascii="Arial" w:hAnsi="Arial" w:cs="Arial"/>
          <w:sz w:val="20"/>
          <w:szCs w:val="20"/>
        </w:rPr>
        <w:t xml:space="preserve"> 'communication'</w:t>
      </w:r>
      <w:r w:rsidR="00082926" w:rsidRPr="0033097E">
        <w:rPr>
          <w:rFonts w:ascii="Arial" w:hAnsi="Arial" w:cs="Arial"/>
          <w:sz w:val="20"/>
          <w:szCs w:val="20"/>
        </w:rPr>
        <w:t xml:space="preserve">, prices of </w:t>
      </w:r>
      <w:r w:rsidR="00F073FB" w:rsidRPr="0033097E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F073FB" w:rsidRPr="0033097E">
        <w:rPr>
          <w:rFonts w:ascii="Arial" w:hAnsi="Arial" w:cs="Arial"/>
          <w:sz w:val="20"/>
          <w:szCs w:val="20"/>
        </w:rPr>
        <w:t>telefax</w:t>
      </w:r>
      <w:proofErr w:type="spellEnd"/>
      <w:r w:rsidR="00F073FB" w:rsidRPr="0033097E">
        <w:rPr>
          <w:rFonts w:ascii="Arial" w:hAnsi="Arial" w:cs="Arial"/>
          <w:sz w:val="20"/>
          <w:szCs w:val="20"/>
        </w:rPr>
        <w:t xml:space="preserve"> services and prices of mobile phones </w:t>
      </w:r>
      <w:r w:rsidR="00567384" w:rsidRPr="0033097E">
        <w:rPr>
          <w:rFonts w:ascii="Arial" w:hAnsi="Arial" w:cs="Arial"/>
          <w:sz w:val="20"/>
          <w:szCs w:val="20"/>
        </w:rPr>
        <w:t>were lower (-</w:t>
      </w:r>
      <w:r w:rsidR="008469A9" w:rsidRPr="0033097E">
        <w:rPr>
          <w:rFonts w:ascii="Arial" w:hAnsi="Arial" w:cs="Arial"/>
          <w:sz w:val="20"/>
          <w:szCs w:val="20"/>
        </w:rPr>
        <w:t>10</w:t>
      </w:r>
      <w:r w:rsidR="00567384" w:rsidRPr="0033097E">
        <w:rPr>
          <w:rFonts w:ascii="Arial" w:hAnsi="Arial" w:cs="Arial"/>
          <w:sz w:val="20"/>
          <w:szCs w:val="20"/>
        </w:rPr>
        <w:t>.</w:t>
      </w:r>
      <w:r w:rsidR="008469A9" w:rsidRPr="0033097E">
        <w:rPr>
          <w:rFonts w:ascii="Arial" w:hAnsi="Arial" w:cs="Arial"/>
          <w:sz w:val="20"/>
          <w:szCs w:val="20"/>
        </w:rPr>
        <w:t>1</w:t>
      </w:r>
      <w:r w:rsidR="00567384" w:rsidRPr="0033097E">
        <w:rPr>
          <w:rFonts w:ascii="Arial" w:hAnsi="Arial" w:cs="Arial"/>
          <w:sz w:val="20"/>
          <w:szCs w:val="20"/>
        </w:rPr>
        <w:t>% and -</w:t>
      </w:r>
      <w:r w:rsidR="00F073FB" w:rsidRPr="0033097E">
        <w:rPr>
          <w:rFonts w:ascii="Arial" w:hAnsi="Arial" w:cs="Arial"/>
          <w:sz w:val="20"/>
          <w:szCs w:val="20"/>
        </w:rPr>
        <w:t>1</w:t>
      </w:r>
      <w:r w:rsidR="008469A9" w:rsidRPr="0033097E">
        <w:rPr>
          <w:rFonts w:ascii="Arial" w:hAnsi="Arial" w:cs="Arial"/>
          <w:sz w:val="20"/>
          <w:szCs w:val="20"/>
        </w:rPr>
        <w:t>5</w:t>
      </w:r>
      <w:r w:rsidR="00F073FB" w:rsidRPr="0033097E">
        <w:rPr>
          <w:rFonts w:ascii="Arial" w:hAnsi="Arial" w:cs="Arial"/>
          <w:sz w:val="20"/>
          <w:szCs w:val="20"/>
        </w:rPr>
        <w:t>.</w:t>
      </w:r>
      <w:r w:rsidR="006E34E2">
        <w:rPr>
          <w:rFonts w:ascii="Arial" w:hAnsi="Arial" w:cs="Arial"/>
          <w:sz w:val="20"/>
          <w:szCs w:val="20"/>
        </w:rPr>
        <w:t>0</w:t>
      </w:r>
      <w:r w:rsidR="00F073FB" w:rsidRPr="0033097E">
        <w:rPr>
          <w:rFonts w:ascii="Arial" w:hAnsi="Arial" w:cs="Arial"/>
          <w:sz w:val="20"/>
          <w:szCs w:val="20"/>
        </w:rPr>
        <w:t>%</w:t>
      </w:r>
      <w:r w:rsidR="00567384" w:rsidRPr="0033097E">
        <w:rPr>
          <w:rFonts w:ascii="Arial" w:hAnsi="Arial" w:cs="Arial"/>
          <w:sz w:val="20"/>
          <w:szCs w:val="20"/>
        </w:rPr>
        <w:t>, respectively)</w:t>
      </w:r>
      <w:r w:rsidR="00D27B43" w:rsidRPr="0033097E">
        <w:rPr>
          <w:rFonts w:ascii="Arial" w:hAnsi="Arial" w:cs="Arial"/>
          <w:sz w:val="20"/>
          <w:szCs w:val="20"/>
        </w:rPr>
        <w:t>.</w:t>
      </w:r>
      <w:r w:rsidRPr="0033097E">
        <w:rPr>
          <w:rFonts w:ascii="Arial" w:hAnsi="Arial" w:cs="Arial"/>
          <w:sz w:val="20"/>
          <w:szCs w:val="20"/>
        </w:rPr>
        <w:t xml:space="preserve"> </w:t>
      </w:r>
      <w:r w:rsidR="008469A9" w:rsidRPr="0033097E">
        <w:rPr>
          <w:rFonts w:ascii="Arial" w:hAnsi="Arial" w:cs="Arial"/>
          <w:sz w:val="20"/>
          <w:szCs w:val="20"/>
        </w:rPr>
        <w:t>I</w:t>
      </w:r>
      <w:r w:rsidRPr="0033097E">
        <w:rPr>
          <w:rFonts w:ascii="Arial" w:hAnsi="Arial" w:cs="Arial"/>
          <w:sz w:val="20"/>
          <w:szCs w:val="20"/>
        </w:rPr>
        <w:t>n 'furnishings, household equipment and routine household maintenance'</w:t>
      </w:r>
      <w:r w:rsidR="008469A9" w:rsidRPr="0033097E">
        <w:rPr>
          <w:rFonts w:ascii="Arial" w:hAnsi="Arial" w:cs="Arial"/>
          <w:sz w:val="20"/>
          <w:szCs w:val="20"/>
        </w:rPr>
        <w:t>,</w:t>
      </w:r>
      <w:r w:rsidRPr="0033097E">
        <w:rPr>
          <w:rFonts w:ascii="Arial" w:hAnsi="Arial" w:cs="Arial"/>
          <w:sz w:val="20"/>
          <w:szCs w:val="20"/>
        </w:rPr>
        <w:t xml:space="preserve"> </w:t>
      </w:r>
      <w:r w:rsidR="008469A9" w:rsidRPr="0033097E">
        <w:rPr>
          <w:rFonts w:ascii="Arial" w:hAnsi="Arial" w:cs="Arial"/>
          <w:sz w:val="20"/>
          <w:szCs w:val="20"/>
        </w:rPr>
        <w:t xml:space="preserve">the decrease in prices </w:t>
      </w:r>
      <w:r w:rsidRPr="0033097E">
        <w:rPr>
          <w:rFonts w:ascii="Arial" w:hAnsi="Arial" w:cs="Arial"/>
          <w:sz w:val="20"/>
          <w:szCs w:val="20"/>
        </w:rPr>
        <w:t>was influenced primarily by lower prices of household appliances (-</w:t>
      </w:r>
      <w:r w:rsidR="00F073FB" w:rsidRPr="0033097E">
        <w:rPr>
          <w:rFonts w:ascii="Arial" w:hAnsi="Arial" w:cs="Arial"/>
          <w:sz w:val="20"/>
          <w:szCs w:val="20"/>
        </w:rPr>
        <w:t>3</w:t>
      </w:r>
      <w:r w:rsidRPr="0033097E">
        <w:rPr>
          <w:rFonts w:ascii="Arial" w:hAnsi="Arial" w:cs="Arial"/>
          <w:sz w:val="20"/>
          <w:szCs w:val="20"/>
        </w:rPr>
        <w:t>.</w:t>
      </w:r>
      <w:r w:rsidR="006E34E2">
        <w:rPr>
          <w:rFonts w:ascii="Arial" w:hAnsi="Arial" w:cs="Arial"/>
          <w:sz w:val="20"/>
          <w:szCs w:val="20"/>
        </w:rPr>
        <w:t>2</w:t>
      </w:r>
      <w:r w:rsidRPr="0033097E">
        <w:rPr>
          <w:rFonts w:ascii="Arial" w:hAnsi="Arial" w:cs="Arial"/>
          <w:sz w:val="20"/>
          <w:szCs w:val="20"/>
        </w:rPr>
        <w:t>%).</w:t>
      </w:r>
      <w:r w:rsidRPr="00007D80">
        <w:rPr>
          <w:rFonts w:ascii="Arial" w:hAnsi="Arial" w:cs="Arial"/>
          <w:sz w:val="20"/>
          <w:szCs w:val="20"/>
        </w:rPr>
        <w:t xml:space="preserve"> </w:t>
      </w:r>
    </w:p>
    <w:p w:rsidR="00D27B43" w:rsidRPr="00BE55C0" w:rsidRDefault="00D27B43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F7036F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Prices of goods in total </w:t>
      </w:r>
      <w:r w:rsidRPr="00F7036F">
        <w:rPr>
          <w:rFonts w:ascii="Arial" w:hAnsi="Arial" w:cs="Arial"/>
          <w:sz w:val="20"/>
          <w:szCs w:val="20"/>
        </w:rPr>
        <w:t xml:space="preserve">increased </w:t>
      </w:r>
      <w:r w:rsidR="00F7036F" w:rsidRPr="006E34E2">
        <w:rPr>
          <w:rFonts w:ascii="Arial" w:hAnsi="Arial" w:cs="Arial"/>
          <w:sz w:val="20"/>
          <w:szCs w:val="20"/>
        </w:rPr>
        <w:t>by 0</w:t>
      </w:r>
      <w:r w:rsidRPr="006E34E2">
        <w:rPr>
          <w:rFonts w:ascii="Arial" w:hAnsi="Arial" w:cs="Arial"/>
          <w:sz w:val="20"/>
          <w:szCs w:val="20"/>
        </w:rPr>
        <w:t>.</w:t>
      </w:r>
      <w:r w:rsidR="00F7036F" w:rsidRPr="006E34E2">
        <w:rPr>
          <w:rFonts w:ascii="Arial" w:hAnsi="Arial" w:cs="Arial"/>
          <w:sz w:val="20"/>
          <w:szCs w:val="20"/>
        </w:rPr>
        <w:t>4</w:t>
      </w:r>
      <w:r w:rsidRPr="006E34E2">
        <w:rPr>
          <w:rFonts w:ascii="Arial" w:hAnsi="Arial" w:cs="Arial"/>
          <w:sz w:val="20"/>
          <w:szCs w:val="20"/>
        </w:rPr>
        <w:t>%</w:t>
      </w:r>
      <w:r w:rsidR="00F073FB" w:rsidRPr="006E34E2">
        <w:rPr>
          <w:rFonts w:ascii="Arial" w:hAnsi="Arial" w:cs="Arial"/>
          <w:sz w:val="20"/>
          <w:szCs w:val="20"/>
        </w:rPr>
        <w:t xml:space="preserve"> and </w:t>
      </w:r>
      <w:r w:rsidR="00F7036F" w:rsidRPr="006E34E2">
        <w:rPr>
          <w:rFonts w:ascii="Arial" w:hAnsi="Arial" w:cs="Arial"/>
          <w:sz w:val="20"/>
          <w:szCs w:val="20"/>
        </w:rPr>
        <w:t xml:space="preserve">prices of services </w:t>
      </w:r>
      <w:r w:rsidR="006E34E2">
        <w:rPr>
          <w:rFonts w:ascii="Arial" w:hAnsi="Arial" w:cs="Arial"/>
          <w:sz w:val="20"/>
          <w:szCs w:val="20"/>
        </w:rPr>
        <w:t>remained unchanged compared with February 2013</w:t>
      </w:r>
      <w:r w:rsidRPr="006E34E2">
        <w:rPr>
          <w:rFonts w:ascii="Arial" w:hAnsi="Arial" w:cs="Arial"/>
          <w:sz w:val="20"/>
          <w:szCs w:val="20"/>
        </w:rPr>
        <w:t>.</w:t>
      </w:r>
      <w:r w:rsidR="00F7036F" w:rsidRPr="006E34E2">
        <w:rPr>
          <w:rFonts w:ascii="Arial" w:hAnsi="Arial" w:cs="Arial"/>
          <w:sz w:val="20"/>
          <w:szCs w:val="20"/>
        </w:rPr>
        <w:t xml:space="preserve"> </w:t>
      </w:r>
      <w:r w:rsidRPr="006E34E2">
        <w:rPr>
          <w:rFonts w:ascii="Arial" w:hAnsi="Arial" w:cs="Arial"/>
          <w:sz w:val="20"/>
          <w:szCs w:val="20"/>
        </w:rPr>
        <w:t>The overall consumer price index excluding imputed rentals was 10</w:t>
      </w:r>
      <w:r w:rsidR="00F7036F" w:rsidRPr="006E34E2">
        <w:rPr>
          <w:rFonts w:ascii="Arial" w:hAnsi="Arial" w:cs="Arial"/>
          <w:sz w:val="20"/>
          <w:szCs w:val="20"/>
        </w:rPr>
        <w:t>0</w:t>
      </w:r>
      <w:r w:rsidRPr="006E34E2">
        <w:rPr>
          <w:rFonts w:ascii="Arial" w:hAnsi="Arial" w:cs="Arial"/>
          <w:sz w:val="20"/>
          <w:szCs w:val="20"/>
        </w:rPr>
        <w:t>.</w:t>
      </w:r>
      <w:r w:rsidR="00F7036F" w:rsidRPr="006E34E2">
        <w:rPr>
          <w:rFonts w:ascii="Arial" w:hAnsi="Arial" w:cs="Arial"/>
          <w:sz w:val="20"/>
          <w:szCs w:val="20"/>
        </w:rPr>
        <w:t>2</w:t>
      </w:r>
      <w:r w:rsidRPr="006E34E2">
        <w:rPr>
          <w:rFonts w:ascii="Arial" w:hAnsi="Arial" w:cs="Arial"/>
          <w:sz w:val="20"/>
          <w:szCs w:val="20"/>
        </w:rPr>
        <w:t>%, year</w:t>
      </w:r>
      <w:r w:rsidRPr="00F7036F">
        <w:rPr>
          <w:rFonts w:ascii="Arial" w:hAnsi="Arial" w:cs="Arial"/>
          <w:sz w:val="20"/>
          <w:szCs w:val="20"/>
        </w:rPr>
        <w:t>-on-year.</w:t>
      </w: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BE55C0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137E44">
        <w:rPr>
          <w:rFonts w:ascii="Arial" w:hAnsi="Arial" w:cs="Arial"/>
          <w:sz w:val="20"/>
          <w:szCs w:val="20"/>
        </w:rPr>
        <w:t>I</w:t>
      </w:r>
      <w:r w:rsidR="00B91595" w:rsidRPr="00137E44">
        <w:rPr>
          <w:rFonts w:ascii="Arial" w:hAnsi="Arial" w:cs="Arial"/>
          <w:sz w:val="20"/>
          <w:szCs w:val="20"/>
        </w:rPr>
        <w:t>nflation rate,</w:t>
      </w:r>
      <w:r w:rsidR="00B91595" w:rsidRPr="00F711F7">
        <w:rPr>
          <w:rFonts w:ascii="Arial" w:hAnsi="Arial" w:cs="Arial"/>
          <w:sz w:val="20"/>
          <w:szCs w:val="20"/>
        </w:rPr>
        <w:t xml:space="preserve"> i.e. the increase in the average consumer price index in the twelve months to </w:t>
      </w:r>
      <w:r w:rsidR="0064546B">
        <w:rPr>
          <w:rFonts w:ascii="Arial" w:hAnsi="Arial" w:cs="Arial"/>
          <w:sz w:val="20"/>
          <w:szCs w:val="20"/>
        </w:rPr>
        <w:t>February</w:t>
      </w:r>
      <w:r w:rsidR="00B91595" w:rsidRPr="00F711F7">
        <w:rPr>
          <w:rFonts w:ascii="Arial" w:hAnsi="Arial" w:cs="Arial"/>
          <w:sz w:val="20"/>
          <w:szCs w:val="20"/>
        </w:rPr>
        <w:t xml:space="preserve"> 201</w:t>
      </w:r>
      <w:r w:rsidR="00F711F7" w:rsidRPr="00F711F7">
        <w:rPr>
          <w:rFonts w:ascii="Arial" w:hAnsi="Arial" w:cs="Arial"/>
          <w:sz w:val="20"/>
          <w:szCs w:val="20"/>
        </w:rPr>
        <w:t>4</w:t>
      </w:r>
      <w:r w:rsidR="00B91595" w:rsidRPr="00F711F7">
        <w:rPr>
          <w:rFonts w:ascii="Arial" w:hAnsi="Arial" w:cs="Arial"/>
          <w:sz w:val="20"/>
          <w:szCs w:val="20"/>
        </w:rPr>
        <w:t xml:space="preserve"> compared with the average CPI in the previous twelve months, stood at </w:t>
      </w:r>
      <w:r w:rsidR="00B91595" w:rsidRPr="006E34E2">
        <w:rPr>
          <w:rFonts w:ascii="Arial" w:hAnsi="Arial" w:cs="Arial"/>
          <w:sz w:val="20"/>
          <w:szCs w:val="20"/>
        </w:rPr>
        <w:t>1.</w:t>
      </w:r>
      <w:r w:rsidR="00FE350D" w:rsidRPr="006E34E2">
        <w:rPr>
          <w:rFonts w:ascii="Arial" w:hAnsi="Arial" w:cs="Arial"/>
          <w:sz w:val="20"/>
          <w:szCs w:val="20"/>
        </w:rPr>
        <w:t>1</w:t>
      </w:r>
      <w:r w:rsidR="00B91595" w:rsidRPr="006E34E2">
        <w:rPr>
          <w:rFonts w:ascii="Arial" w:hAnsi="Arial" w:cs="Arial"/>
          <w:sz w:val="20"/>
          <w:szCs w:val="20"/>
        </w:rPr>
        <w:t>%</w:t>
      </w:r>
      <w:r w:rsidR="00B91595" w:rsidRPr="00666441">
        <w:rPr>
          <w:rFonts w:ascii="Arial" w:hAnsi="Arial" w:cs="Arial"/>
          <w:sz w:val="20"/>
          <w:szCs w:val="20"/>
        </w:rPr>
        <w:t xml:space="preserve"> </w:t>
      </w:r>
      <w:r w:rsidR="00B91595" w:rsidRPr="00F711F7">
        <w:rPr>
          <w:rFonts w:ascii="Arial" w:hAnsi="Arial" w:cs="Arial"/>
          <w:sz w:val="20"/>
          <w:szCs w:val="20"/>
        </w:rPr>
        <w:t xml:space="preserve">in </w:t>
      </w:r>
      <w:r w:rsidR="0064546B">
        <w:rPr>
          <w:rFonts w:ascii="Arial" w:hAnsi="Arial" w:cs="Arial"/>
          <w:sz w:val="20"/>
          <w:szCs w:val="20"/>
        </w:rPr>
        <w:t>Febr</w:t>
      </w:r>
      <w:r w:rsidR="00F711F7" w:rsidRPr="00F711F7">
        <w:rPr>
          <w:rFonts w:ascii="Arial" w:hAnsi="Arial" w:cs="Arial"/>
          <w:sz w:val="20"/>
          <w:szCs w:val="20"/>
        </w:rPr>
        <w:t>uary</w:t>
      </w:r>
      <w:r w:rsidR="00666441">
        <w:rPr>
          <w:rFonts w:ascii="Arial" w:hAnsi="Arial" w:cs="Arial"/>
          <w:sz w:val="20"/>
          <w:szCs w:val="20"/>
        </w:rPr>
        <w:t>.</w:t>
      </w:r>
      <w:r w:rsidR="00B91595"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F711F7">
        <w:rPr>
          <w:rFonts w:ascii="Arial" w:hAnsi="Arial" w:cs="Arial"/>
          <w:sz w:val="20"/>
          <w:szCs w:val="20"/>
        </w:rPr>
        <w:t>Eurostat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F711F7">
        <w:rPr>
          <w:rFonts w:ascii="Arial" w:hAnsi="Arial" w:cs="Arial"/>
          <w:b/>
          <w:sz w:val="20"/>
          <w:szCs w:val="20"/>
        </w:rPr>
        <w:t>harmonized index of consumer prices</w:t>
      </w:r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the </w:t>
      </w:r>
      <w:r w:rsidRPr="00F711F7">
        <w:rPr>
          <w:rFonts w:ascii="Arial" w:hAnsi="Arial" w:cs="Arial"/>
          <w:b/>
          <w:sz w:val="20"/>
          <w:szCs w:val="20"/>
        </w:rPr>
        <w:t>EU28 member states</w:t>
      </w:r>
      <w:r w:rsidRPr="00F711F7">
        <w:rPr>
          <w:rFonts w:ascii="Arial" w:hAnsi="Arial" w:cs="Arial"/>
          <w:sz w:val="20"/>
          <w:szCs w:val="20"/>
        </w:rPr>
        <w:t xml:space="preserve"> was </w:t>
      </w:r>
      <w:r w:rsidR="00696E03" w:rsidRPr="00E879AB">
        <w:rPr>
          <w:rFonts w:ascii="Arial" w:hAnsi="Arial" w:cs="Arial"/>
          <w:b/>
          <w:sz w:val="20"/>
          <w:szCs w:val="20"/>
        </w:rPr>
        <w:t>0</w:t>
      </w:r>
      <w:r w:rsidRPr="00E879AB">
        <w:rPr>
          <w:rFonts w:ascii="Arial" w:hAnsi="Arial" w:cs="Arial"/>
          <w:b/>
          <w:sz w:val="20"/>
          <w:szCs w:val="20"/>
        </w:rPr>
        <w:t>.</w:t>
      </w:r>
      <w:r w:rsidR="00696E03" w:rsidRPr="00E879AB">
        <w:rPr>
          <w:rFonts w:ascii="Arial" w:hAnsi="Arial" w:cs="Arial"/>
          <w:b/>
          <w:sz w:val="20"/>
          <w:szCs w:val="20"/>
        </w:rPr>
        <w:t>9</w:t>
      </w:r>
      <w:r w:rsidR="00C63FF7" w:rsidRPr="00E879AB">
        <w:rPr>
          <w:rFonts w:ascii="Arial" w:hAnsi="Arial" w:cs="Arial"/>
          <w:b/>
          <w:sz w:val="20"/>
          <w:szCs w:val="20"/>
        </w:rPr>
        <w:t>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666441">
        <w:rPr>
          <w:rFonts w:ascii="Arial" w:hAnsi="Arial" w:cs="Arial"/>
          <w:b/>
          <w:sz w:val="20"/>
          <w:szCs w:val="20"/>
        </w:rPr>
        <w:t>in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="00FE350D">
        <w:rPr>
          <w:rFonts w:ascii="Arial" w:hAnsi="Arial" w:cs="Arial"/>
          <w:b/>
          <w:sz w:val="20"/>
          <w:szCs w:val="20"/>
        </w:rPr>
        <w:t>January</w:t>
      </w:r>
      <w:r w:rsidR="00696E03">
        <w:rPr>
          <w:rFonts w:ascii="Arial" w:hAnsi="Arial" w:cs="Arial"/>
          <w:b/>
          <w:sz w:val="20"/>
          <w:szCs w:val="20"/>
        </w:rPr>
        <w:t xml:space="preserve">, </w:t>
      </w:r>
      <w:r w:rsidR="00696E03" w:rsidRPr="00696E03">
        <w:rPr>
          <w:rFonts w:ascii="Arial" w:hAnsi="Arial" w:cs="Arial"/>
          <w:sz w:val="20"/>
          <w:szCs w:val="20"/>
        </w:rPr>
        <w:t>i.e</w:t>
      </w:r>
      <w:r w:rsidR="00696E03">
        <w:rPr>
          <w:rFonts w:ascii="Arial" w:hAnsi="Arial" w:cs="Arial"/>
          <w:b/>
          <w:sz w:val="20"/>
          <w:szCs w:val="20"/>
        </w:rPr>
        <w:t xml:space="preserve">. </w:t>
      </w:r>
      <w:r w:rsidR="00696E03" w:rsidRPr="00696E03">
        <w:rPr>
          <w:rFonts w:ascii="Arial" w:hAnsi="Arial" w:cs="Arial"/>
          <w:sz w:val="20"/>
          <w:szCs w:val="20"/>
        </w:rPr>
        <w:t>0.1 percentage point down on</w:t>
      </w:r>
      <w:r w:rsidR="00696E03">
        <w:rPr>
          <w:rFonts w:ascii="Arial" w:hAnsi="Arial" w:cs="Arial"/>
          <w:b/>
          <w:sz w:val="20"/>
          <w:szCs w:val="20"/>
        </w:rPr>
        <w:t xml:space="preserve"> </w:t>
      </w:r>
      <w:r w:rsidR="00FE350D">
        <w:rPr>
          <w:rFonts w:ascii="Arial" w:hAnsi="Arial" w:cs="Arial"/>
          <w:sz w:val="20"/>
          <w:szCs w:val="20"/>
        </w:rPr>
        <w:t>December</w:t>
      </w:r>
      <w:r w:rsidRPr="00F711F7">
        <w:rPr>
          <w:rFonts w:ascii="Arial" w:hAnsi="Arial" w:cs="Arial"/>
          <w:sz w:val="20"/>
          <w:szCs w:val="20"/>
        </w:rPr>
        <w:t xml:space="preserve">. Prices grew most </w:t>
      </w:r>
      <w:r w:rsidRPr="00696E03">
        <w:rPr>
          <w:rFonts w:ascii="Arial" w:hAnsi="Arial" w:cs="Arial"/>
          <w:sz w:val="20"/>
          <w:szCs w:val="20"/>
        </w:rPr>
        <w:t xml:space="preserve">in </w:t>
      </w:r>
      <w:r w:rsidR="00691AE5" w:rsidRPr="00696E03">
        <w:rPr>
          <w:rFonts w:ascii="Arial" w:hAnsi="Arial" w:cs="Arial"/>
          <w:sz w:val="20"/>
          <w:szCs w:val="20"/>
        </w:rPr>
        <w:t xml:space="preserve">the </w:t>
      </w:r>
      <w:r w:rsidRPr="00696E03">
        <w:rPr>
          <w:rFonts w:ascii="Arial" w:hAnsi="Arial" w:cs="Arial"/>
          <w:sz w:val="20"/>
          <w:szCs w:val="20"/>
        </w:rPr>
        <w:t xml:space="preserve">United Kingdom and </w:t>
      </w:r>
      <w:r w:rsidR="00696E03" w:rsidRPr="00696E03">
        <w:rPr>
          <w:rFonts w:ascii="Arial" w:hAnsi="Arial" w:cs="Arial"/>
          <w:sz w:val="20"/>
          <w:szCs w:val="20"/>
        </w:rPr>
        <w:t>Finland</w:t>
      </w:r>
      <w:r w:rsidRPr="00696E03">
        <w:rPr>
          <w:rFonts w:ascii="Arial" w:hAnsi="Arial" w:cs="Arial"/>
          <w:sz w:val="20"/>
          <w:szCs w:val="20"/>
        </w:rPr>
        <w:t xml:space="preserve"> (</w:t>
      </w:r>
      <w:r w:rsidR="00696E03" w:rsidRPr="00696E03">
        <w:rPr>
          <w:rFonts w:ascii="Arial" w:hAnsi="Arial" w:cs="Arial"/>
          <w:sz w:val="20"/>
          <w:szCs w:val="20"/>
        </w:rPr>
        <w:t>1</w:t>
      </w:r>
      <w:r w:rsidRPr="00696E03">
        <w:rPr>
          <w:rFonts w:ascii="Arial" w:hAnsi="Arial" w:cs="Arial"/>
          <w:sz w:val="20"/>
          <w:szCs w:val="20"/>
        </w:rPr>
        <w:t>.</w:t>
      </w:r>
      <w:r w:rsidR="00696E03" w:rsidRPr="00696E03">
        <w:rPr>
          <w:rFonts w:ascii="Arial" w:hAnsi="Arial" w:cs="Arial"/>
          <w:sz w:val="20"/>
          <w:szCs w:val="20"/>
        </w:rPr>
        <w:t>9</w:t>
      </w:r>
      <w:r w:rsidRPr="00696E03">
        <w:rPr>
          <w:rFonts w:ascii="Arial" w:hAnsi="Arial" w:cs="Arial"/>
          <w:sz w:val="20"/>
          <w:szCs w:val="20"/>
        </w:rPr>
        <w:t>%)</w:t>
      </w:r>
      <w:r w:rsidR="00C63FF7" w:rsidRPr="00696E03">
        <w:rPr>
          <w:rFonts w:ascii="Arial" w:hAnsi="Arial" w:cs="Arial"/>
          <w:sz w:val="20"/>
          <w:szCs w:val="20"/>
        </w:rPr>
        <w:t>.</w:t>
      </w:r>
      <w:r w:rsidR="00C15DD6" w:rsidRPr="00696E03">
        <w:rPr>
          <w:rFonts w:ascii="Arial" w:hAnsi="Arial" w:cs="Arial"/>
          <w:sz w:val="20"/>
          <w:szCs w:val="20"/>
        </w:rPr>
        <w:t xml:space="preserve"> </w:t>
      </w:r>
      <w:r w:rsidRPr="00696E03">
        <w:rPr>
          <w:rFonts w:ascii="Arial" w:hAnsi="Arial" w:cs="Arial"/>
          <w:sz w:val="20"/>
          <w:szCs w:val="20"/>
        </w:rPr>
        <w:t>O</w:t>
      </w:r>
      <w:r w:rsidRPr="00F711F7">
        <w:rPr>
          <w:rFonts w:ascii="Arial" w:hAnsi="Arial" w:cs="Arial"/>
          <w:sz w:val="20"/>
          <w:szCs w:val="20"/>
        </w:rPr>
        <w:t>n the other hand, a year-on-year price d</w:t>
      </w:r>
      <w:r w:rsidR="00B83C09">
        <w:rPr>
          <w:rFonts w:ascii="Arial" w:hAnsi="Arial" w:cs="Arial"/>
          <w:sz w:val="20"/>
          <w:szCs w:val="20"/>
        </w:rPr>
        <w:t>rop</w:t>
      </w:r>
      <w:r w:rsidRPr="00F711F7">
        <w:rPr>
          <w:rFonts w:ascii="Arial" w:hAnsi="Arial" w:cs="Arial"/>
          <w:sz w:val="20"/>
          <w:szCs w:val="20"/>
        </w:rPr>
        <w:t xml:space="preserve"> occurred </w:t>
      </w:r>
      <w:r w:rsidRPr="0048355C">
        <w:rPr>
          <w:rFonts w:ascii="Arial" w:hAnsi="Arial" w:cs="Arial"/>
          <w:sz w:val="20"/>
          <w:szCs w:val="20"/>
        </w:rPr>
        <w:t xml:space="preserve">in </w:t>
      </w:r>
      <w:r w:rsidR="0048355C" w:rsidRPr="0048355C">
        <w:rPr>
          <w:rFonts w:ascii="Arial" w:hAnsi="Arial" w:cs="Arial"/>
          <w:sz w:val="20"/>
          <w:szCs w:val="20"/>
        </w:rPr>
        <w:t xml:space="preserve">Cyprus </w:t>
      </w:r>
      <w:r w:rsidRPr="0048355C">
        <w:rPr>
          <w:rFonts w:ascii="Arial" w:hAnsi="Arial" w:cs="Arial"/>
          <w:sz w:val="20"/>
          <w:szCs w:val="20"/>
        </w:rPr>
        <w:t>(-</w:t>
      </w:r>
      <w:r w:rsidR="007D0ACD" w:rsidRPr="0048355C">
        <w:rPr>
          <w:rFonts w:ascii="Arial" w:hAnsi="Arial" w:cs="Arial"/>
          <w:sz w:val="20"/>
          <w:szCs w:val="20"/>
        </w:rPr>
        <w:t>1</w:t>
      </w:r>
      <w:r w:rsidRPr="0048355C">
        <w:rPr>
          <w:rFonts w:ascii="Arial" w:hAnsi="Arial" w:cs="Arial"/>
          <w:sz w:val="20"/>
          <w:szCs w:val="20"/>
        </w:rPr>
        <w:t>.</w:t>
      </w:r>
      <w:r w:rsidR="0048355C">
        <w:rPr>
          <w:rFonts w:ascii="Arial" w:hAnsi="Arial" w:cs="Arial"/>
          <w:sz w:val="20"/>
          <w:szCs w:val="20"/>
        </w:rPr>
        <w:t>6</w:t>
      </w:r>
      <w:r w:rsidRPr="0048355C">
        <w:rPr>
          <w:rFonts w:ascii="Arial" w:hAnsi="Arial" w:cs="Arial"/>
          <w:sz w:val="20"/>
          <w:szCs w:val="20"/>
        </w:rPr>
        <w:t xml:space="preserve">%), </w:t>
      </w:r>
      <w:r w:rsidR="0048355C" w:rsidRPr="0048355C">
        <w:rPr>
          <w:rFonts w:ascii="Arial" w:hAnsi="Arial" w:cs="Arial"/>
          <w:sz w:val="20"/>
          <w:szCs w:val="20"/>
        </w:rPr>
        <w:t xml:space="preserve">Greece </w:t>
      </w:r>
      <w:r w:rsidR="007D0ACD" w:rsidRPr="0048355C">
        <w:rPr>
          <w:rFonts w:ascii="Arial" w:hAnsi="Arial" w:cs="Arial"/>
          <w:sz w:val="20"/>
          <w:szCs w:val="20"/>
        </w:rPr>
        <w:t>(-1.</w:t>
      </w:r>
      <w:r w:rsidR="0048355C">
        <w:rPr>
          <w:rFonts w:ascii="Arial" w:hAnsi="Arial" w:cs="Arial"/>
          <w:sz w:val="20"/>
          <w:szCs w:val="20"/>
        </w:rPr>
        <w:t>4</w:t>
      </w:r>
      <w:r w:rsidR="007D0ACD" w:rsidRPr="0048355C">
        <w:rPr>
          <w:rFonts w:ascii="Arial" w:hAnsi="Arial" w:cs="Arial"/>
          <w:sz w:val="20"/>
          <w:szCs w:val="20"/>
        </w:rPr>
        <w:t>%)</w:t>
      </w:r>
      <w:r w:rsidR="0048355C">
        <w:rPr>
          <w:rFonts w:ascii="Arial" w:hAnsi="Arial" w:cs="Arial"/>
          <w:sz w:val="20"/>
          <w:szCs w:val="20"/>
        </w:rPr>
        <w:t xml:space="preserve"> and</w:t>
      </w:r>
      <w:r w:rsidR="007D0ACD" w:rsidRPr="0048355C">
        <w:rPr>
          <w:rFonts w:ascii="Arial" w:hAnsi="Arial" w:cs="Arial"/>
          <w:sz w:val="20"/>
          <w:szCs w:val="20"/>
        </w:rPr>
        <w:t xml:space="preserve"> </w:t>
      </w:r>
      <w:r w:rsidR="00311A44" w:rsidRPr="0048355C">
        <w:rPr>
          <w:rFonts w:ascii="Arial" w:hAnsi="Arial" w:cs="Arial"/>
          <w:sz w:val="20"/>
          <w:szCs w:val="20"/>
        </w:rPr>
        <w:t xml:space="preserve">Bulgaria </w:t>
      </w:r>
      <w:r w:rsidRPr="0048355C">
        <w:rPr>
          <w:rFonts w:ascii="Arial" w:hAnsi="Arial" w:cs="Arial"/>
          <w:sz w:val="20"/>
          <w:szCs w:val="20"/>
        </w:rPr>
        <w:t>(-</w:t>
      </w:r>
      <w:r w:rsidR="0048355C">
        <w:rPr>
          <w:rFonts w:ascii="Arial" w:hAnsi="Arial" w:cs="Arial"/>
          <w:sz w:val="20"/>
          <w:szCs w:val="20"/>
        </w:rPr>
        <w:t>1</w:t>
      </w:r>
      <w:r w:rsidRPr="0048355C">
        <w:rPr>
          <w:rFonts w:ascii="Arial" w:hAnsi="Arial" w:cs="Arial"/>
          <w:sz w:val="20"/>
          <w:szCs w:val="20"/>
        </w:rPr>
        <w:t>.</w:t>
      </w:r>
      <w:r w:rsidR="0048355C">
        <w:rPr>
          <w:rFonts w:ascii="Arial" w:hAnsi="Arial" w:cs="Arial"/>
          <w:sz w:val="20"/>
          <w:szCs w:val="20"/>
        </w:rPr>
        <w:t>3</w:t>
      </w:r>
      <w:r w:rsidRPr="0048355C">
        <w:rPr>
          <w:rFonts w:ascii="Arial" w:hAnsi="Arial" w:cs="Arial"/>
          <w:sz w:val="20"/>
          <w:szCs w:val="20"/>
        </w:rPr>
        <w:t>%)</w:t>
      </w:r>
      <w:r w:rsidR="0048355C">
        <w:rPr>
          <w:rFonts w:ascii="Arial" w:hAnsi="Arial" w:cs="Arial"/>
          <w:sz w:val="20"/>
          <w:szCs w:val="20"/>
        </w:rPr>
        <w:t xml:space="preserve"> </w:t>
      </w:r>
      <w:r w:rsidRPr="0048355C">
        <w:rPr>
          <w:rFonts w:ascii="Arial" w:hAnsi="Arial" w:cs="Arial"/>
          <w:sz w:val="20"/>
          <w:szCs w:val="20"/>
        </w:rPr>
        <w:t xml:space="preserve">in </w:t>
      </w:r>
      <w:r w:rsidR="00FE350D" w:rsidRPr="0048355C">
        <w:rPr>
          <w:rFonts w:ascii="Arial" w:hAnsi="Arial" w:cs="Arial"/>
          <w:sz w:val="20"/>
          <w:szCs w:val="20"/>
        </w:rPr>
        <w:t>January</w:t>
      </w:r>
      <w:r w:rsidRPr="0048355C">
        <w:rPr>
          <w:rFonts w:ascii="Arial" w:hAnsi="Arial" w:cs="Arial"/>
          <w:sz w:val="20"/>
          <w:szCs w:val="20"/>
        </w:rPr>
        <w:t>.</w:t>
      </w:r>
      <w:r w:rsidRPr="007D0ACD">
        <w:rPr>
          <w:rFonts w:ascii="Arial" w:hAnsi="Arial" w:cs="Arial"/>
          <w:sz w:val="20"/>
          <w:szCs w:val="20"/>
        </w:rPr>
        <w:t xml:space="preserve"> In Germany</w:t>
      </w:r>
      <w:r w:rsidRPr="0048355C">
        <w:rPr>
          <w:rFonts w:ascii="Arial" w:hAnsi="Arial" w:cs="Arial"/>
          <w:sz w:val="20"/>
          <w:szCs w:val="20"/>
        </w:rPr>
        <w:t xml:space="preserve">, the price rise </w:t>
      </w:r>
      <w:r w:rsidR="0048355C">
        <w:rPr>
          <w:rFonts w:ascii="Arial" w:hAnsi="Arial" w:cs="Arial"/>
          <w:sz w:val="20"/>
          <w:szCs w:val="20"/>
        </w:rPr>
        <w:t>was the same in January as in December, i.e.</w:t>
      </w:r>
      <w:r w:rsidR="00311A44" w:rsidRPr="0048355C">
        <w:rPr>
          <w:rFonts w:ascii="Arial" w:hAnsi="Arial" w:cs="Arial"/>
          <w:sz w:val="20"/>
          <w:szCs w:val="20"/>
        </w:rPr>
        <w:t xml:space="preserve"> 1.</w:t>
      </w:r>
      <w:r w:rsidR="007D0ACD" w:rsidRPr="0048355C">
        <w:rPr>
          <w:rFonts w:ascii="Arial" w:hAnsi="Arial" w:cs="Arial"/>
          <w:sz w:val="20"/>
          <w:szCs w:val="20"/>
        </w:rPr>
        <w:t>2</w:t>
      </w:r>
      <w:r w:rsidR="00311A44" w:rsidRPr="0048355C">
        <w:rPr>
          <w:rFonts w:ascii="Arial" w:hAnsi="Arial" w:cs="Arial"/>
          <w:sz w:val="20"/>
          <w:szCs w:val="20"/>
        </w:rPr>
        <w:t>%</w:t>
      </w:r>
      <w:r w:rsidRPr="007D0ACD">
        <w:rPr>
          <w:rFonts w:ascii="Arial" w:hAnsi="Arial" w:cs="Arial"/>
          <w:sz w:val="20"/>
          <w:szCs w:val="20"/>
        </w:rPr>
        <w:t xml:space="preserve">. In Slovakia, the price increase </w:t>
      </w:r>
      <w:r w:rsidR="004B6D7C" w:rsidRPr="00E879AB">
        <w:rPr>
          <w:rFonts w:ascii="Arial" w:hAnsi="Arial" w:cs="Arial"/>
          <w:sz w:val="20"/>
          <w:szCs w:val="20"/>
        </w:rPr>
        <w:t>slowed down</w:t>
      </w:r>
      <w:r w:rsidRPr="00E879AB">
        <w:rPr>
          <w:rFonts w:ascii="Arial" w:hAnsi="Arial" w:cs="Arial"/>
          <w:sz w:val="20"/>
          <w:szCs w:val="20"/>
        </w:rPr>
        <w:t xml:space="preserve"> to </w:t>
      </w:r>
      <w:r w:rsidR="00311A44" w:rsidRPr="00E879AB">
        <w:rPr>
          <w:rFonts w:ascii="Arial" w:hAnsi="Arial" w:cs="Arial"/>
          <w:sz w:val="20"/>
          <w:szCs w:val="20"/>
        </w:rPr>
        <w:t>0</w:t>
      </w:r>
      <w:r w:rsidRPr="00E879AB">
        <w:rPr>
          <w:rFonts w:ascii="Arial" w:hAnsi="Arial" w:cs="Arial"/>
          <w:sz w:val="20"/>
          <w:szCs w:val="20"/>
        </w:rPr>
        <w:t>.</w:t>
      </w:r>
      <w:r w:rsidR="00E879AB">
        <w:rPr>
          <w:rFonts w:ascii="Arial" w:hAnsi="Arial" w:cs="Arial"/>
          <w:sz w:val="20"/>
          <w:szCs w:val="20"/>
        </w:rPr>
        <w:t>0</w:t>
      </w:r>
      <w:r w:rsidRPr="00E879AB">
        <w:rPr>
          <w:rFonts w:ascii="Arial" w:hAnsi="Arial" w:cs="Arial"/>
          <w:sz w:val="20"/>
          <w:szCs w:val="20"/>
        </w:rPr>
        <w:t>%</w:t>
      </w:r>
      <w:r w:rsidRPr="007D0ACD">
        <w:rPr>
          <w:rFonts w:ascii="Arial" w:hAnsi="Arial" w:cs="Arial"/>
          <w:sz w:val="20"/>
          <w:szCs w:val="20"/>
        </w:rPr>
        <w:t xml:space="preserve"> in </w:t>
      </w:r>
      <w:r w:rsidR="00FE350D">
        <w:rPr>
          <w:rFonts w:ascii="Arial" w:hAnsi="Arial" w:cs="Arial"/>
          <w:sz w:val="20"/>
          <w:szCs w:val="20"/>
        </w:rPr>
        <w:t>January</w:t>
      </w:r>
      <w:r w:rsidRPr="007D0ACD">
        <w:rPr>
          <w:rFonts w:ascii="Arial" w:hAnsi="Arial" w:cs="Arial"/>
          <w:sz w:val="20"/>
          <w:szCs w:val="20"/>
        </w:rPr>
        <w:t xml:space="preserve"> (</w:t>
      </w:r>
      <w:r w:rsidR="008F2C16" w:rsidRPr="007D0ACD">
        <w:rPr>
          <w:rFonts w:ascii="Arial" w:hAnsi="Arial" w:cs="Arial"/>
          <w:sz w:val="20"/>
          <w:szCs w:val="20"/>
        </w:rPr>
        <w:t>0</w:t>
      </w:r>
      <w:r w:rsidRPr="007D0ACD">
        <w:rPr>
          <w:rFonts w:ascii="Arial" w:hAnsi="Arial" w:cs="Arial"/>
          <w:sz w:val="20"/>
          <w:szCs w:val="20"/>
        </w:rPr>
        <w:t>.</w:t>
      </w:r>
      <w:r w:rsidR="00FE350D">
        <w:rPr>
          <w:rFonts w:ascii="Arial" w:hAnsi="Arial" w:cs="Arial"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% in </w:t>
      </w:r>
      <w:r w:rsidR="00FE350D">
        <w:rPr>
          <w:rFonts w:ascii="Arial" w:hAnsi="Arial" w:cs="Arial"/>
          <w:sz w:val="20"/>
          <w:szCs w:val="20"/>
        </w:rPr>
        <w:t>December 2013</w:t>
      </w:r>
      <w:r w:rsidRPr="007D0ACD">
        <w:rPr>
          <w:rFonts w:ascii="Arial" w:hAnsi="Arial" w:cs="Arial"/>
          <w:sz w:val="20"/>
          <w:szCs w:val="20"/>
        </w:rPr>
        <w:t xml:space="preserve">). According to preliminary calculations, the HICP in the Czech Republic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r w:rsidR="00FE350D">
        <w:rPr>
          <w:rFonts w:ascii="Arial" w:hAnsi="Arial" w:cs="Arial"/>
          <w:b/>
          <w:sz w:val="20"/>
          <w:szCs w:val="20"/>
        </w:rPr>
        <w:t>Febru</w:t>
      </w:r>
      <w:r w:rsidR="00F711F7" w:rsidRPr="007D0ACD">
        <w:rPr>
          <w:rFonts w:ascii="Arial" w:hAnsi="Arial" w:cs="Arial"/>
          <w:b/>
          <w:sz w:val="20"/>
          <w:szCs w:val="20"/>
        </w:rPr>
        <w:t>ary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F711F7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b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>r</w:t>
      </w:r>
      <w:r w:rsidR="00FA7FB5" w:rsidRPr="007D0ACD">
        <w:rPr>
          <w:rFonts w:ascii="Arial" w:hAnsi="Arial" w:cs="Arial"/>
          <w:sz w:val="20"/>
          <w:szCs w:val="20"/>
        </w:rPr>
        <w:t>o</w:t>
      </w:r>
      <w:r w:rsidRPr="007D0ACD">
        <w:rPr>
          <w:rFonts w:ascii="Arial" w:hAnsi="Arial" w:cs="Arial"/>
          <w:sz w:val="20"/>
          <w:szCs w:val="20"/>
        </w:rPr>
        <w:t xml:space="preserve">se </w:t>
      </w:r>
      <w:r w:rsidRPr="00E879AB">
        <w:rPr>
          <w:rFonts w:ascii="Arial" w:hAnsi="Arial" w:cs="Arial"/>
          <w:sz w:val="20"/>
          <w:szCs w:val="20"/>
        </w:rPr>
        <w:t>by 0.</w:t>
      </w:r>
      <w:r w:rsidR="007D0ACD" w:rsidRPr="00E879AB">
        <w:rPr>
          <w:rFonts w:ascii="Arial" w:hAnsi="Arial" w:cs="Arial"/>
          <w:sz w:val="20"/>
          <w:szCs w:val="20"/>
        </w:rPr>
        <w:t>1</w:t>
      </w:r>
      <w:r w:rsidRPr="00E879AB">
        <w:rPr>
          <w:rFonts w:ascii="Arial" w:hAnsi="Arial" w:cs="Arial"/>
          <w:sz w:val="20"/>
          <w:szCs w:val="20"/>
        </w:rPr>
        <w:t>%,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b/>
          <w:sz w:val="20"/>
          <w:szCs w:val="20"/>
        </w:rPr>
        <w:t>month-on-month</w:t>
      </w:r>
      <w:r w:rsidRPr="007D0ACD">
        <w:rPr>
          <w:rFonts w:ascii="Arial" w:hAnsi="Arial" w:cs="Arial"/>
          <w:sz w:val="20"/>
          <w:szCs w:val="20"/>
        </w:rPr>
        <w:t xml:space="preserve">, and </w:t>
      </w:r>
      <w:r w:rsidRPr="00E879AB">
        <w:rPr>
          <w:rFonts w:ascii="Arial" w:hAnsi="Arial" w:cs="Arial"/>
          <w:sz w:val="20"/>
          <w:szCs w:val="20"/>
        </w:rPr>
        <w:t xml:space="preserve">by </w:t>
      </w:r>
      <w:r w:rsidR="007D0ACD" w:rsidRPr="00E879AB">
        <w:rPr>
          <w:rFonts w:ascii="Arial" w:hAnsi="Arial" w:cs="Arial"/>
          <w:sz w:val="20"/>
          <w:szCs w:val="20"/>
        </w:rPr>
        <w:t>0</w:t>
      </w:r>
      <w:r w:rsidRPr="00E879AB">
        <w:rPr>
          <w:rFonts w:ascii="Arial" w:hAnsi="Arial" w:cs="Arial"/>
          <w:sz w:val="20"/>
          <w:szCs w:val="20"/>
        </w:rPr>
        <w:t>.</w:t>
      </w:r>
      <w:r w:rsidR="007D0ACD" w:rsidRPr="00E879AB">
        <w:rPr>
          <w:rFonts w:ascii="Arial" w:hAnsi="Arial" w:cs="Arial"/>
          <w:sz w:val="20"/>
          <w:szCs w:val="20"/>
        </w:rPr>
        <w:t>3</w:t>
      </w:r>
      <w:r w:rsidRPr="00E879AB">
        <w:rPr>
          <w:rFonts w:ascii="Arial" w:hAnsi="Arial" w:cs="Arial"/>
          <w:sz w:val="20"/>
          <w:szCs w:val="20"/>
        </w:rPr>
        <w:t>%</w:t>
      </w:r>
      <w:r w:rsidRPr="007D0ACD">
        <w:rPr>
          <w:rFonts w:ascii="Arial" w:hAnsi="Arial" w:cs="Arial"/>
          <w:sz w:val="20"/>
          <w:szCs w:val="20"/>
        </w:rPr>
        <w:t xml:space="preserve"> (</w:t>
      </w:r>
      <w:r w:rsidR="00E879AB">
        <w:rPr>
          <w:rFonts w:ascii="Arial" w:hAnsi="Arial" w:cs="Arial"/>
          <w:sz w:val="20"/>
          <w:szCs w:val="20"/>
        </w:rPr>
        <w:t xml:space="preserve">the same as </w:t>
      </w:r>
      <w:r w:rsidRPr="007D0ACD">
        <w:rPr>
          <w:rFonts w:ascii="Arial" w:hAnsi="Arial" w:cs="Arial"/>
          <w:sz w:val="20"/>
          <w:szCs w:val="20"/>
        </w:rPr>
        <w:t xml:space="preserve">in </w:t>
      </w:r>
      <w:r w:rsidR="000A2453">
        <w:rPr>
          <w:rFonts w:ascii="Arial" w:hAnsi="Arial" w:cs="Arial"/>
          <w:sz w:val="20"/>
          <w:szCs w:val="20"/>
        </w:rPr>
        <w:t>January</w:t>
      </w:r>
      <w:r w:rsidRPr="007D0ACD">
        <w:rPr>
          <w:rFonts w:ascii="Arial" w:hAnsi="Arial" w:cs="Arial"/>
          <w:sz w:val="20"/>
          <w:szCs w:val="20"/>
        </w:rPr>
        <w:t xml:space="preserve">), </w:t>
      </w:r>
      <w:r w:rsidRPr="007D0ACD">
        <w:rPr>
          <w:rFonts w:ascii="Arial" w:hAnsi="Arial" w:cs="Arial"/>
          <w:b/>
          <w:sz w:val="20"/>
          <w:szCs w:val="20"/>
        </w:rPr>
        <w:t>year-on-year</w:t>
      </w:r>
      <w:r w:rsidRPr="007D0ACD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in </w:t>
      </w:r>
      <w:r w:rsidR="000A2453">
        <w:rPr>
          <w:rFonts w:ascii="Arial" w:hAnsi="Arial" w:cs="Arial"/>
          <w:b/>
          <w:sz w:val="20"/>
          <w:szCs w:val="20"/>
        </w:rPr>
        <w:t>Febr</w:t>
      </w:r>
      <w:r w:rsidR="00F711F7" w:rsidRPr="007D0ACD">
        <w:rPr>
          <w:rFonts w:ascii="Arial" w:hAnsi="Arial" w:cs="Arial"/>
          <w:b/>
          <w:sz w:val="20"/>
          <w:szCs w:val="20"/>
        </w:rPr>
        <w:t>ua</w:t>
      </w:r>
      <w:r w:rsidR="008F2C16" w:rsidRPr="007D0ACD">
        <w:rPr>
          <w:rFonts w:ascii="Arial" w:hAnsi="Arial" w:cs="Arial"/>
          <w:b/>
          <w:sz w:val="20"/>
          <w:szCs w:val="20"/>
        </w:rPr>
        <w:t>r</w:t>
      </w:r>
      <w:r w:rsidR="00F711F7" w:rsidRPr="007D0ACD">
        <w:rPr>
          <w:rFonts w:ascii="Arial" w:hAnsi="Arial" w:cs="Arial"/>
          <w:b/>
          <w:sz w:val="20"/>
          <w:szCs w:val="20"/>
        </w:rPr>
        <w:t>y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277CA2" w:rsidRPr="007D0ACD">
        <w:rPr>
          <w:rFonts w:ascii="Arial" w:hAnsi="Arial" w:cs="Arial"/>
          <w:sz w:val="20"/>
          <w:szCs w:val="20"/>
        </w:rPr>
        <w:t xml:space="preserve">amounted </w:t>
      </w:r>
      <w:r w:rsidR="00277CA2" w:rsidRPr="00E879AB">
        <w:rPr>
          <w:rFonts w:ascii="Arial" w:hAnsi="Arial" w:cs="Arial"/>
          <w:sz w:val="20"/>
          <w:szCs w:val="20"/>
        </w:rPr>
        <w:t>to</w:t>
      </w:r>
      <w:r w:rsidRPr="00E879AB">
        <w:rPr>
          <w:rFonts w:ascii="Arial" w:hAnsi="Arial" w:cs="Arial"/>
          <w:sz w:val="20"/>
          <w:szCs w:val="20"/>
        </w:rPr>
        <w:t xml:space="preserve"> 0.</w:t>
      </w:r>
      <w:r w:rsidR="00E879AB" w:rsidRPr="00E879AB">
        <w:rPr>
          <w:rFonts w:ascii="Arial" w:hAnsi="Arial" w:cs="Arial"/>
          <w:sz w:val="20"/>
          <w:szCs w:val="20"/>
        </w:rPr>
        <w:t>8</w:t>
      </w:r>
      <w:r w:rsidRPr="00E879AB">
        <w:rPr>
          <w:rFonts w:ascii="Arial" w:hAnsi="Arial" w:cs="Arial"/>
          <w:sz w:val="20"/>
          <w:szCs w:val="20"/>
        </w:rPr>
        <w:t>%,</w:t>
      </w:r>
      <w:r w:rsidRPr="007D0ACD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7D0ACD">
        <w:rPr>
          <w:rFonts w:ascii="Arial" w:hAnsi="Arial" w:cs="Arial"/>
          <w:sz w:val="20"/>
          <w:szCs w:val="20"/>
        </w:rPr>
        <w:t>Eurostat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7D0ACD">
        <w:rPr>
          <w:rFonts w:ascii="Arial" w:hAnsi="Arial" w:cs="Arial"/>
          <w:sz w:val="20"/>
          <w:szCs w:val="20"/>
        </w:rPr>
        <w:t>Eurostat’s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7D0AC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7D0ACD">
        <w:rPr>
          <w:rFonts w:ascii="Arial" w:hAnsi="Arial" w:cs="Arial"/>
          <w:sz w:val="20"/>
          <w:szCs w:val="20"/>
        </w:rPr>
        <w:t>).</w:t>
      </w: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Pr="007D0ACD" w:rsidRDefault="00124AE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4527D5" w:rsidRDefault="00BE67C6" w:rsidP="00C90347">
      <w:pPr>
        <w:pStyle w:val="Nadpis3"/>
        <w:spacing w:before="0" w:line="276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>Starting from January 2014, t</w:t>
      </w:r>
      <w:r w:rsidR="004527D5" w:rsidRPr="007D0ACD">
        <w:rPr>
          <w:b w:val="0"/>
          <w:lang w:val="en-GB"/>
        </w:rPr>
        <w:t xml:space="preserve">he consumer price indices </w:t>
      </w:r>
      <w:r w:rsidR="007D0ACD">
        <w:rPr>
          <w:b w:val="0"/>
          <w:lang w:val="en-GB"/>
        </w:rPr>
        <w:t>are</w:t>
      </w:r>
      <w:r w:rsidR="004527D5" w:rsidRPr="007D0ACD">
        <w:rPr>
          <w:b w:val="0"/>
          <w:lang w:val="en-GB"/>
        </w:rPr>
        <w:t xml:space="preserve"> calculated with </w:t>
      </w:r>
      <w:r w:rsidR="006019B9" w:rsidRPr="007D0ACD">
        <w:rPr>
          <w:b w:val="0"/>
          <w:lang w:val="en-GB"/>
        </w:rPr>
        <w:t>updated</w:t>
      </w:r>
      <w:r w:rsidR="004527D5" w:rsidRPr="007D0ACD">
        <w:rPr>
          <w:b w:val="0"/>
          <w:lang w:val="en-GB"/>
        </w:rPr>
        <w:t xml:space="preserve"> weights, which are derived from the household expenditures in 201</w:t>
      </w:r>
      <w:r w:rsidRPr="007D0ACD">
        <w:rPr>
          <w:b w:val="0"/>
          <w:lang w:val="en-GB"/>
        </w:rPr>
        <w:t xml:space="preserve">2. The </w:t>
      </w:r>
      <w:r w:rsidR="000757E4" w:rsidRPr="007D0ACD">
        <w:rPr>
          <w:b w:val="0"/>
          <w:lang w:val="en-GB"/>
        </w:rPr>
        <w:t xml:space="preserve">new </w:t>
      </w:r>
      <w:r w:rsidRPr="007D0ACD">
        <w:rPr>
          <w:b w:val="0"/>
          <w:lang w:val="en-GB"/>
        </w:rPr>
        <w:t xml:space="preserve">calculated indices </w:t>
      </w:r>
      <w:r w:rsidR="007D0ACD"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</w:t>
      </w:r>
      <w:r w:rsidR="006019B9" w:rsidRPr="007D0ACD">
        <w:rPr>
          <w:b w:val="0"/>
          <w:lang w:val="en-GB"/>
        </w:rPr>
        <w:t xml:space="preserve">original </w:t>
      </w:r>
      <w:r w:rsidRPr="007D0ACD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 w:rsidR="00FD66F4">
        <w:rPr>
          <w:b w:val="0"/>
          <w:lang w:val="en-GB"/>
        </w:rPr>
        <w:t>are</w:t>
      </w:r>
      <w:r w:rsidR="00E219E7" w:rsidRPr="007D0ACD">
        <w:rPr>
          <w:b w:val="0"/>
          <w:lang w:val="en-GB"/>
        </w:rPr>
        <w:t xml:space="preserve"> </w:t>
      </w:r>
      <w:r w:rsidRPr="007D0ACD">
        <w:rPr>
          <w:b w:val="0"/>
          <w:lang w:val="en-GB"/>
        </w:rPr>
        <w:t>derived (previous mo</w:t>
      </w:r>
      <w:r w:rsidR="0034682E">
        <w:rPr>
          <w:b w:val="0"/>
          <w:lang w:val="en-GB"/>
        </w:rPr>
        <w:t>n</w:t>
      </w:r>
      <w:r w:rsidRPr="007D0ACD">
        <w:rPr>
          <w:b w:val="0"/>
          <w:lang w:val="en-GB"/>
        </w:rPr>
        <w:t>th = 100, corresponding period of last year = 100 and annual rolling average, i.e. the average of index numbers over the last 12 month</w:t>
      </w:r>
      <w:r w:rsidR="00DC6B41" w:rsidRPr="007D0ACD">
        <w:rPr>
          <w:b w:val="0"/>
          <w:lang w:val="en-GB"/>
        </w:rPr>
        <w:t>s</w:t>
      </w:r>
      <w:r w:rsidRPr="007D0ACD">
        <w:rPr>
          <w:b w:val="0"/>
          <w:lang w:val="en-GB"/>
        </w:rPr>
        <w:t xml:space="preserve"> to the average for the previous 12 months) </w:t>
      </w:r>
      <w:r w:rsidR="00FD66F4"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</w:t>
      </w:r>
      <w:r w:rsidR="004527D5" w:rsidRPr="007D0ACD">
        <w:rPr>
          <w:b w:val="0"/>
          <w:lang w:val="en-GB"/>
        </w:rPr>
        <w:t xml:space="preserve"> </w:t>
      </w:r>
    </w:p>
    <w:p w:rsidR="00275C53" w:rsidRDefault="003C399A" w:rsidP="00275C53">
      <w:pPr>
        <w:pStyle w:val="Zkladntextodsazen3"/>
        <w:spacing w:before="120" w:line="276" w:lineRule="auto"/>
        <w:ind w:left="0"/>
        <w:rPr>
          <w:sz w:val="20"/>
          <w:szCs w:val="20"/>
          <w:lang w:val="en-GB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9" w:history="1">
        <w:r w:rsidR="00275C53" w:rsidRPr="00275C53">
          <w:rPr>
            <w:rStyle w:val="Hypertextovodkaz"/>
            <w:sz w:val="20"/>
            <w:szCs w:val="20"/>
            <w:lang w:val="en-GB"/>
          </w:rPr>
          <w:t>consumer basket</w:t>
        </w:r>
      </w:hyperlink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B91595" w:rsidRPr="00593196" w:rsidRDefault="00B91595" w:rsidP="00275C53">
      <w:pPr>
        <w:pStyle w:val="Zkladntextodsazen3"/>
        <w:spacing w:before="120" w:line="276" w:lineRule="auto"/>
        <w:ind w:left="0"/>
        <w:rPr>
          <w:lang w:val="en-GB"/>
        </w:rPr>
      </w:pPr>
      <w:r w:rsidRPr="00593196">
        <w:rPr>
          <w:lang w:val="en-GB"/>
        </w:rPr>
        <w:t>Notes: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Responsible manager of the CZSO:</w:t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proofErr w:type="spellStart"/>
      <w:r w:rsidRPr="0059319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9319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hyperlink r:id="rId10" w:history="1">
        <w:r w:rsidR="00275C53" w:rsidRPr="00D71408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Contact:</w:t>
      </w:r>
      <w:r w:rsidRPr="00593196">
        <w:rPr>
          <w:rFonts w:ascii="Arial" w:hAnsi="Arial" w:cs="Arial"/>
          <w:i/>
          <w:sz w:val="18"/>
          <w:szCs w:val="18"/>
        </w:rPr>
        <w:tab/>
      </w:r>
      <w:proofErr w:type="spellStart"/>
      <w:r w:rsidRPr="0059319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9319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1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Method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End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BF2973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Related publications:</w:t>
      </w:r>
      <w:r w:rsidRPr="00593196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012018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BF2973">
        <w:rPr>
          <w:rFonts w:ascii="Arial" w:hAnsi="Arial" w:cs="Arial"/>
          <w:i/>
          <w:sz w:val="18"/>
          <w:szCs w:val="18"/>
        </w:rPr>
        <w:t>012019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BF2973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BF2973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012023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 xml:space="preserve">4 </w:t>
      </w:r>
      <w:r w:rsidRPr="00BF2973">
        <w:rPr>
          <w:rFonts w:ascii="Arial" w:hAnsi="Arial" w:cs="Arial"/>
          <w:i/>
          <w:sz w:val="18"/>
          <w:szCs w:val="18"/>
        </w:rPr>
        <w:t>Consumer Price Indices</w:t>
      </w:r>
      <w:r w:rsidRPr="00593196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hyperlink r:id="rId12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>Next News Release:</w:t>
      </w:r>
      <w:r w:rsidRPr="006F3F36">
        <w:rPr>
          <w:rFonts w:ascii="Arial" w:hAnsi="Arial" w:cs="Arial"/>
          <w:i/>
          <w:sz w:val="18"/>
          <w:szCs w:val="18"/>
        </w:rPr>
        <w:tab/>
      </w:r>
      <w:r w:rsidR="00266044">
        <w:rPr>
          <w:rFonts w:ascii="Arial" w:hAnsi="Arial" w:cs="Arial"/>
          <w:i/>
          <w:sz w:val="18"/>
          <w:szCs w:val="18"/>
        </w:rPr>
        <w:t>9</w:t>
      </w:r>
      <w:r w:rsidRPr="006F3F36">
        <w:rPr>
          <w:rFonts w:ascii="Arial" w:hAnsi="Arial" w:cs="Arial"/>
          <w:i/>
          <w:sz w:val="18"/>
          <w:szCs w:val="18"/>
        </w:rPr>
        <w:t xml:space="preserve"> </w:t>
      </w:r>
      <w:r w:rsidR="00266044">
        <w:rPr>
          <w:rFonts w:ascii="Arial" w:hAnsi="Arial" w:cs="Arial"/>
          <w:i/>
          <w:sz w:val="18"/>
          <w:szCs w:val="18"/>
        </w:rPr>
        <w:t>April</w:t>
      </w:r>
      <w:r w:rsidRPr="006F3F36">
        <w:rPr>
          <w:rFonts w:ascii="Arial" w:hAnsi="Arial" w:cs="Arial"/>
          <w:i/>
          <w:sz w:val="18"/>
          <w:szCs w:val="18"/>
        </w:rPr>
        <w:t xml:space="preserve"> 201</w:t>
      </w:r>
      <w:r w:rsidR="006B575D" w:rsidRPr="006F3F36">
        <w:rPr>
          <w:rFonts w:ascii="Arial" w:hAnsi="Arial" w:cs="Arial"/>
          <w:i/>
          <w:sz w:val="18"/>
          <w:szCs w:val="18"/>
        </w:rPr>
        <w:t>4</w:t>
      </w: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8B335E" w:rsidRPr="006F3F36" w:rsidRDefault="008B335E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Annexes: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1 Consumer prices (indices,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2 Consumer prices (decomposition of increase – month-on-month, core inflation)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3 Consumer prices (decomposition of increases – month-on-month, year-on-year)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4 Consumer prices (social groups of households – 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5 Consumer prices (analytical table, specific consumer price indices)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92" w:rsidRDefault="002E4692" w:rsidP="00BA6370">
      <w:r>
        <w:separator/>
      </w:r>
    </w:p>
  </w:endnote>
  <w:endnote w:type="continuationSeparator" w:id="0">
    <w:p w:rsidR="002E4692" w:rsidRDefault="002E469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49FF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F49F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49FF" w:rsidRPr="007E75DE">
                  <w:rPr>
                    <w:rFonts w:cs="Arial"/>
                    <w:szCs w:val="15"/>
                  </w:rPr>
                  <w:fldChar w:fldCharType="separate"/>
                </w:r>
                <w:r w:rsidR="00F77081">
                  <w:rPr>
                    <w:rFonts w:cs="Arial"/>
                    <w:noProof/>
                    <w:szCs w:val="15"/>
                  </w:rPr>
                  <w:t>1</w:t>
                </w:r>
                <w:r w:rsidR="006F49F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F49FF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92" w:rsidRDefault="002E4692" w:rsidP="00BA6370">
      <w:r>
        <w:separator/>
      </w:r>
    </w:p>
  </w:footnote>
  <w:footnote w:type="continuationSeparator" w:id="0">
    <w:p w:rsidR="002E4692" w:rsidRDefault="002E4692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49FF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72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4C0"/>
    <w:rsid w:val="00007D80"/>
    <w:rsid w:val="0002643F"/>
    <w:rsid w:val="00043BF4"/>
    <w:rsid w:val="00045EB0"/>
    <w:rsid w:val="0005013C"/>
    <w:rsid w:val="00050F1C"/>
    <w:rsid w:val="00055ECF"/>
    <w:rsid w:val="0006745E"/>
    <w:rsid w:val="000757E4"/>
    <w:rsid w:val="00082926"/>
    <w:rsid w:val="00083415"/>
    <w:rsid w:val="000843A5"/>
    <w:rsid w:val="00085734"/>
    <w:rsid w:val="00091722"/>
    <w:rsid w:val="00097C9A"/>
    <w:rsid w:val="000A145C"/>
    <w:rsid w:val="000A2453"/>
    <w:rsid w:val="000A377E"/>
    <w:rsid w:val="000B0120"/>
    <w:rsid w:val="000B3185"/>
    <w:rsid w:val="000B604A"/>
    <w:rsid w:val="000B6F63"/>
    <w:rsid w:val="000C15D3"/>
    <w:rsid w:val="000D1385"/>
    <w:rsid w:val="000D78CB"/>
    <w:rsid w:val="000E2860"/>
    <w:rsid w:val="000E4A86"/>
    <w:rsid w:val="000E67A9"/>
    <w:rsid w:val="00107153"/>
    <w:rsid w:val="00116ED1"/>
    <w:rsid w:val="00117505"/>
    <w:rsid w:val="00124AE0"/>
    <w:rsid w:val="0013242C"/>
    <w:rsid w:val="00137E44"/>
    <w:rsid w:val="001404AB"/>
    <w:rsid w:val="00143DC8"/>
    <w:rsid w:val="00153FEE"/>
    <w:rsid w:val="00154813"/>
    <w:rsid w:val="00157FAD"/>
    <w:rsid w:val="00161D7C"/>
    <w:rsid w:val="0017231D"/>
    <w:rsid w:val="00172F24"/>
    <w:rsid w:val="00174279"/>
    <w:rsid w:val="00176E26"/>
    <w:rsid w:val="00177C90"/>
    <w:rsid w:val="0018061F"/>
    <w:rsid w:val="001810DC"/>
    <w:rsid w:val="00183CD8"/>
    <w:rsid w:val="001945C6"/>
    <w:rsid w:val="001977AA"/>
    <w:rsid w:val="001A4C3A"/>
    <w:rsid w:val="001A550E"/>
    <w:rsid w:val="001A5E79"/>
    <w:rsid w:val="001B4499"/>
    <w:rsid w:val="001B607F"/>
    <w:rsid w:val="001C71FD"/>
    <w:rsid w:val="001D2337"/>
    <w:rsid w:val="001D369A"/>
    <w:rsid w:val="001E5EB9"/>
    <w:rsid w:val="001F08B3"/>
    <w:rsid w:val="002070FB"/>
    <w:rsid w:val="00213729"/>
    <w:rsid w:val="00232676"/>
    <w:rsid w:val="00232D89"/>
    <w:rsid w:val="002406FA"/>
    <w:rsid w:val="002577B5"/>
    <w:rsid w:val="002603E7"/>
    <w:rsid w:val="00261DBC"/>
    <w:rsid w:val="00266044"/>
    <w:rsid w:val="00275C53"/>
    <w:rsid w:val="00277CA2"/>
    <w:rsid w:val="002B2E47"/>
    <w:rsid w:val="002B4FEC"/>
    <w:rsid w:val="002B5268"/>
    <w:rsid w:val="002D04D7"/>
    <w:rsid w:val="002D37F5"/>
    <w:rsid w:val="002E4692"/>
    <w:rsid w:val="002F11E0"/>
    <w:rsid w:val="00311A44"/>
    <w:rsid w:val="0031266A"/>
    <w:rsid w:val="0031723B"/>
    <w:rsid w:val="0032398D"/>
    <w:rsid w:val="00324D4C"/>
    <w:rsid w:val="003301A3"/>
    <w:rsid w:val="0033097E"/>
    <w:rsid w:val="003326CA"/>
    <w:rsid w:val="0034682E"/>
    <w:rsid w:val="00352815"/>
    <w:rsid w:val="003539F0"/>
    <w:rsid w:val="0036777B"/>
    <w:rsid w:val="00380178"/>
    <w:rsid w:val="00382096"/>
    <w:rsid w:val="0038282A"/>
    <w:rsid w:val="00390785"/>
    <w:rsid w:val="00394D8D"/>
    <w:rsid w:val="00397580"/>
    <w:rsid w:val="003A45C8"/>
    <w:rsid w:val="003B0CF1"/>
    <w:rsid w:val="003B40D4"/>
    <w:rsid w:val="003C0856"/>
    <w:rsid w:val="003C131D"/>
    <w:rsid w:val="003C2DCF"/>
    <w:rsid w:val="003C3372"/>
    <w:rsid w:val="003C399A"/>
    <w:rsid w:val="003C7FE7"/>
    <w:rsid w:val="003D0499"/>
    <w:rsid w:val="003D2AED"/>
    <w:rsid w:val="003D3576"/>
    <w:rsid w:val="003E7AF5"/>
    <w:rsid w:val="003F526A"/>
    <w:rsid w:val="004000EB"/>
    <w:rsid w:val="004033FF"/>
    <w:rsid w:val="00405244"/>
    <w:rsid w:val="004264C5"/>
    <w:rsid w:val="0042675D"/>
    <w:rsid w:val="0042743E"/>
    <w:rsid w:val="00436D82"/>
    <w:rsid w:val="004431E9"/>
    <w:rsid w:val="004436EE"/>
    <w:rsid w:val="00446572"/>
    <w:rsid w:val="00447FD6"/>
    <w:rsid w:val="004527D5"/>
    <w:rsid w:val="0045547F"/>
    <w:rsid w:val="00473EDD"/>
    <w:rsid w:val="00474A7D"/>
    <w:rsid w:val="0048355C"/>
    <w:rsid w:val="00483D9E"/>
    <w:rsid w:val="00490897"/>
    <w:rsid w:val="004920AD"/>
    <w:rsid w:val="004943A9"/>
    <w:rsid w:val="004961C6"/>
    <w:rsid w:val="004A0BF1"/>
    <w:rsid w:val="004B1981"/>
    <w:rsid w:val="004B3FDB"/>
    <w:rsid w:val="004B6D7C"/>
    <w:rsid w:val="004D03FD"/>
    <w:rsid w:val="004D05B3"/>
    <w:rsid w:val="004E479E"/>
    <w:rsid w:val="004F56AC"/>
    <w:rsid w:val="004F78E6"/>
    <w:rsid w:val="005024A0"/>
    <w:rsid w:val="00502DBE"/>
    <w:rsid w:val="00511CE9"/>
    <w:rsid w:val="00512D99"/>
    <w:rsid w:val="0051384F"/>
    <w:rsid w:val="00523EBC"/>
    <w:rsid w:val="00531DBB"/>
    <w:rsid w:val="00533E94"/>
    <w:rsid w:val="005501C3"/>
    <w:rsid w:val="00550D0A"/>
    <w:rsid w:val="005551E6"/>
    <w:rsid w:val="00564213"/>
    <w:rsid w:val="00567384"/>
    <w:rsid w:val="005726C4"/>
    <w:rsid w:val="00575EBB"/>
    <w:rsid w:val="00587D51"/>
    <w:rsid w:val="00593196"/>
    <w:rsid w:val="005E0C91"/>
    <w:rsid w:val="005E7928"/>
    <w:rsid w:val="005F03B8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22B80"/>
    <w:rsid w:val="00626B89"/>
    <w:rsid w:val="0064139A"/>
    <w:rsid w:val="00642669"/>
    <w:rsid w:val="006453A0"/>
    <w:rsid w:val="0064546B"/>
    <w:rsid w:val="00656A59"/>
    <w:rsid w:val="00660046"/>
    <w:rsid w:val="00660B1E"/>
    <w:rsid w:val="00666441"/>
    <w:rsid w:val="00675449"/>
    <w:rsid w:val="0068268A"/>
    <w:rsid w:val="00691AE5"/>
    <w:rsid w:val="00696E03"/>
    <w:rsid w:val="006B575D"/>
    <w:rsid w:val="006C18DD"/>
    <w:rsid w:val="006C38BB"/>
    <w:rsid w:val="006D3D2B"/>
    <w:rsid w:val="006D5C60"/>
    <w:rsid w:val="006E024F"/>
    <w:rsid w:val="006E1BF0"/>
    <w:rsid w:val="006E34E2"/>
    <w:rsid w:val="006E4E81"/>
    <w:rsid w:val="006F1B62"/>
    <w:rsid w:val="006F3F36"/>
    <w:rsid w:val="006F49FF"/>
    <w:rsid w:val="006F4E0E"/>
    <w:rsid w:val="006F642A"/>
    <w:rsid w:val="00707E65"/>
    <w:rsid w:val="00707F7D"/>
    <w:rsid w:val="0071297C"/>
    <w:rsid w:val="00717EC5"/>
    <w:rsid w:val="00723BE7"/>
    <w:rsid w:val="00733438"/>
    <w:rsid w:val="00734B6A"/>
    <w:rsid w:val="0075256E"/>
    <w:rsid w:val="00755D8B"/>
    <w:rsid w:val="00763787"/>
    <w:rsid w:val="00764558"/>
    <w:rsid w:val="00771850"/>
    <w:rsid w:val="0078646F"/>
    <w:rsid w:val="00786FD1"/>
    <w:rsid w:val="00794BF1"/>
    <w:rsid w:val="0079511B"/>
    <w:rsid w:val="00797EF7"/>
    <w:rsid w:val="007A0CA5"/>
    <w:rsid w:val="007A57F2"/>
    <w:rsid w:val="007A745B"/>
    <w:rsid w:val="007B02E8"/>
    <w:rsid w:val="007B1333"/>
    <w:rsid w:val="007B682F"/>
    <w:rsid w:val="007C7799"/>
    <w:rsid w:val="007D08F3"/>
    <w:rsid w:val="007D0ACD"/>
    <w:rsid w:val="007D595E"/>
    <w:rsid w:val="007F4AEB"/>
    <w:rsid w:val="007F75B2"/>
    <w:rsid w:val="008043C4"/>
    <w:rsid w:val="00813DEE"/>
    <w:rsid w:val="00823AE0"/>
    <w:rsid w:val="00831B1B"/>
    <w:rsid w:val="00834B2C"/>
    <w:rsid w:val="00845DF7"/>
    <w:rsid w:val="008469A9"/>
    <w:rsid w:val="008471FD"/>
    <w:rsid w:val="008500CD"/>
    <w:rsid w:val="00854D00"/>
    <w:rsid w:val="00855FB3"/>
    <w:rsid w:val="008577A2"/>
    <w:rsid w:val="00861D0E"/>
    <w:rsid w:val="00863C7F"/>
    <w:rsid w:val="00867569"/>
    <w:rsid w:val="00867B12"/>
    <w:rsid w:val="00872A58"/>
    <w:rsid w:val="00876FC4"/>
    <w:rsid w:val="00883033"/>
    <w:rsid w:val="00885C0D"/>
    <w:rsid w:val="008A750A"/>
    <w:rsid w:val="008B1E9E"/>
    <w:rsid w:val="008B335E"/>
    <w:rsid w:val="008B3970"/>
    <w:rsid w:val="008C1240"/>
    <w:rsid w:val="008C384C"/>
    <w:rsid w:val="008C7F6A"/>
    <w:rsid w:val="008D0F11"/>
    <w:rsid w:val="008D417B"/>
    <w:rsid w:val="008D7717"/>
    <w:rsid w:val="008E39BD"/>
    <w:rsid w:val="008E4053"/>
    <w:rsid w:val="008F085E"/>
    <w:rsid w:val="008F242F"/>
    <w:rsid w:val="008F2C16"/>
    <w:rsid w:val="008F73B4"/>
    <w:rsid w:val="00902BF5"/>
    <w:rsid w:val="009035E8"/>
    <w:rsid w:val="00910E26"/>
    <w:rsid w:val="00922A2E"/>
    <w:rsid w:val="009261E8"/>
    <w:rsid w:val="009413EF"/>
    <w:rsid w:val="00962A27"/>
    <w:rsid w:val="0097116E"/>
    <w:rsid w:val="00971374"/>
    <w:rsid w:val="00985843"/>
    <w:rsid w:val="009B0D9F"/>
    <w:rsid w:val="009B225F"/>
    <w:rsid w:val="009B55B1"/>
    <w:rsid w:val="009C1A19"/>
    <w:rsid w:val="009C23C4"/>
    <w:rsid w:val="009C6775"/>
    <w:rsid w:val="009D1925"/>
    <w:rsid w:val="009E0A20"/>
    <w:rsid w:val="009E39C5"/>
    <w:rsid w:val="009F37DD"/>
    <w:rsid w:val="009F6AC3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6EF2"/>
    <w:rsid w:val="00A620C4"/>
    <w:rsid w:val="00A6296D"/>
    <w:rsid w:val="00A64863"/>
    <w:rsid w:val="00A70114"/>
    <w:rsid w:val="00A70A83"/>
    <w:rsid w:val="00A74628"/>
    <w:rsid w:val="00A76432"/>
    <w:rsid w:val="00A81AF2"/>
    <w:rsid w:val="00A81EB3"/>
    <w:rsid w:val="00A878D9"/>
    <w:rsid w:val="00A9369D"/>
    <w:rsid w:val="00AA2D6F"/>
    <w:rsid w:val="00AB4D7F"/>
    <w:rsid w:val="00AC5BCD"/>
    <w:rsid w:val="00AE000B"/>
    <w:rsid w:val="00AE292D"/>
    <w:rsid w:val="00AF2B87"/>
    <w:rsid w:val="00B00C1D"/>
    <w:rsid w:val="00B00F50"/>
    <w:rsid w:val="00B0269C"/>
    <w:rsid w:val="00B02B80"/>
    <w:rsid w:val="00B037EE"/>
    <w:rsid w:val="00B1550C"/>
    <w:rsid w:val="00B15E75"/>
    <w:rsid w:val="00B304CE"/>
    <w:rsid w:val="00B34C87"/>
    <w:rsid w:val="00B412F2"/>
    <w:rsid w:val="00B44D98"/>
    <w:rsid w:val="00B47CE8"/>
    <w:rsid w:val="00B54E81"/>
    <w:rsid w:val="00B62F8A"/>
    <w:rsid w:val="00B632CC"/>
    <w:rsid w:val="00B7283D"/>
    <w:rsid w:val="00B75255"/>
    <w:rsid w:val="00B83C09"/>
    <w:rsid w:val="00B8608C"/>
    <w:rsid w:val="00B86C03"/>
    <w:rsid w:val="00B91595"/>
    <w:rsid w:val="00B9706F"/>
    <w:rsid w:val="00BA12F1"/>
    <w:rsid w:val="00BA439F"/>
    <w:rsid w:val="00BA6370"/>
    <w:rsid w:val="00BB5BA7"/>
    <w:rsid w:val="00BC16CA"/>
    <w:rsid w:val="00BE24FA"/>
    <w:rsid w:val="00BE36CC"/>
    <w:rsid w:val="00BE55C0"/>
    <w:rsid w:val="00BE67C6"/>
    <w:rsid w:val="00BE770B"/>
    <w:rsid w:val="00BF2973"/>
    <w:rsid w:val="00BF3A90"/>
    <w:rsid w:val="00C0521F"/>
    <w:rsid w:val="00C14F40"/>
    <w:rsid w:val="00C15DD6"/>
    <w:rsid w:val="00C229BC"/>
    <w:rsid w:val="00C269D4"/>
    <w:rsid w:val="00C374F8"/>
    <w:rsid w:val="00C377E7"/>
    <w:rsid w:val="00C4111A"/>
    <w:rsid w:val="00C4160D"/>
    <w:rsid w:val="00C52E16"/>
    <w:rsid w:val="00C56CB3"/>
    <w:rsid w:val="00C57791"/>
    <w:rsid w:val="00C60276"/>
    <w:rsid w:val="00C63FF7"/>
    <w:rsid w:val="00C66C2C"/>
    <w:rsid w:val="00C729EC"/>
    <w:rsid w:val="00C72F7E"/>
    <w:rsid w:val="00C771C8"/>
    <w:rsid w:val="00C83C9C"/>
    <w:rsid w:val="00C8406E"/>
    <w:rsid w:val="00C8482C"/>
    <w:rsid w:val="00C8484A"/>
    <w:rsid w:val="00C90347"/>
    <w:rsid w:val="00C90E58"/>
    <w:rsid w:val="00C92133"/>
    <w:rsid w:val="00C92A17"/>
    <w:rsid w:val="00CA1198"/>
    <w:rsid w:val="00CB2709"/>
    <w:rsid w:val="00CB6991"/>
    <w:rsid w:val="00CB6F89"/>
    <w:rsid w:val="00CC5D6C"/>
    <w:rsid w:val="00CE0666"/>
    <w:rsid w:val="00CE228C"/>
    <w:rsid w:val="00CE41EC"/>
    <w:rsid w:val="00CE71D9"/>
    <w:rsid w:val="00CF1C17"/>
    <w:rsid w:val="00CF545B"/>
    <w:rsid w:val="00CF5AAA"/>
    <w:rsid w:val="00D04327"/>
    <w:rsid w:val="00D209A7"/>
    <w:rsid w:val="00D27B43"/>
    <w:rsid w:val="00D27D69"/>
    <w:rsid w:val="00D33932"/>
    <w:rsid w:val="00D448C2"/>
    <w:rsid w:val="00D65C55"/>
    <w:rsid w:val="00D666C3"/>
    <w:rsid w:val="00D7308B"/>
    <w:rsid w:val="00D76FB5"/>
    <w:rsid w:val="00D811AB"/>
    <w:rsid w:val="00D82788"/>
    <w:rsid w:val="00D902F2"/>
    <w:rsid w:val="00D94FCA"/>
    <w:rsid w:val="00DB66CF"/>
    <w:rsid w:val="00DC30D9"/>
    <w:rsid w:val="00DC4BFA"/>
    <w:rsid w:val="00DC6B41"/>
    <w:rsid w:val="00DD074E"/>
    <w:rsid w:val="00DD355B"/>
    <w:rsid w:val="00DD55B6"/>
    <w:rsid w:val="00DD5871"/>
    <w:rsid w:val="00DE44D7"/>
    <w:rsid w:val="00DF47FE"/>
    <w:rsid w:val="00E0156A"/>
    <w:rsid w:val="00E219E7"/>
    <w:rsid w:val="00E26704"/>
    <w:rsid w:val="00E31980"/>
    <w:rsid w:val="00E45366"/>
    <w:rsid w:val="00E47CF4"/>
    <w:rsid w:val="00E6423C"/>
    <w:rsid w:val="00E71483"/>
    <w:rsid w:val="00E71D6C"/>
    <w:rsid w:val="00E879AB"/>
    <w:rsid w:val="00E93830"/>
    <w:rsid w:val="00E93E0E"/>
    <w:rsid w:val="00EB1A25"/>
    <w:rsid w:val="00EB1ED3"/>
    <w:rsid w:val="00EB6DB4"/>
    <w:rsid w:val="00EC1F0D"/>
    <w:rsid w:val="00EC478E"/>
    <w:rsid w:val="00ED3107"/>
    <w:rsid w:val="00ED4B40"/>
    <w:rsid w:val="00ED55D3"/>
    <w:rsid w:val="00EE70B7"/>
    <w:rsid w:val="00F044D0"/>
    <w:rsid w:val="00F073FB"/>
    <w:rsid w:val="00F116A1"/>
    <w:rsid w:val="00F13CD6"/>
    <w:rsid w:val="00F16650"/>
    <w:rsid w:val="00F2053A"/>
    <w:rsid w:val="00F21B73"/>
    <w:rsid w:val="00F25107"/>
    <w:rsid w:val="00F314B7"/>
    <w:rsid w:val="00F3377C"/>
    <w:rsid w:val="00F35E9C"/>
    <w:rsid w:val="00F40F62"/>
    <w:rsid w:val="00F603AC"/>
    <w:rsid w:val="00F65129"/>
    <w:rsid w:val="00F66431"/>
    <w:rsid w:val="00F66AF2"/>
    <w:rsid w:val="00F66E58"/>
    <w:rsid w:val="00F67629"/>
    <w:rsid w:val="00F7036F"/>
    <w:rsid w:val="00F711F7"/>
    <w:rsid w:val="00F77081"/>
    <w:rsid w:val="00F83C49"/>
    <w:rsid w:val="00F97B87"/>
    <w:rsid w:val="00FA4176"/>
    <w:rsid w:val="00FA7FB5"/>
    <w:rsid w:val="00FB3062"/>
    <w:rsid w:val="00FB3CB1"/>
    <w:rsid w:val="00FB44D1"/>
    <w:rsid w:val="00FB687C"/>
    <w:rsid w:val="00FC2EFA"/>
    <w:rsid w:val="00FC6A95"/>
    <w:rsid w:val="00FC788E"/>
    <w:rsid w:val="00FC7FF8"/>
    <w:rsid w:val="00FD196B"/>
    <w:rsid w:val="00FD1BA1"/>
    <w:rsid w:val="00FD66F4"/>
    <w:rsid w:val="00FD7ABD"/>
    <w:rsid w:val="00FE114D"/>
    <w:rsid w:val="00FE1ADB"/>
    <w:rsid w:val="00FE350D"/>
    <w:rsid w:val="00FE3D5D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zso.cz/eng/edicniplan.nsf/aktual/ep-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3\12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54D6-D581-4620-82C6-9A1E617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2175</TotalTime>
  <Pages>3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40</cp:revision>
  <cp:lastPrinted>2014-03-06T11:20:00Z</cp:lastPrinted>
  <dcterms:created xsi:type="dcterms:W3CDTF">2013-12-04T12:59:00Z</dcterms:created>
  <dcterms:modified xsi:type="dcterms:W3CDTF">2014-03-07T07:21:00Z</dcterms:modified>
</cp:coreProperties>
</file>