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9" w:rsidRDefault="003B0097" w:rsidP="00E83FED">
      <w:pPr>
        <w:pStyle w:val="Nzvytabulek"/>
      </w:pPr>
      <w:bookmarkStart w:id="0" w:name="_Toc416679975"/>
      <w:r w:rsidRPr="003B0097">
        <w:t>Tabulka č. 5 Makroekonomické ukazatele podle kulturních oblastí v roce 2013 (odhad)</w:t>
      </w:r>
      <w:r w:rsidR="00A408BC">
        <w:t xml:space="preserve"> v tis. </w:t>
      </w:r>
      <w:proofErr w:type="gramStart"/>
      <w:r w:rsidR="00A408BC">
        <w:t xml:space="preserve">Kč </w:t>
      </w:r>
      <w:proofErr w:type="spellStart"/>
      <w:r w:rsidR="00A408BC">
        <w:t>b.c</w:t>
      </w:r>
      <w:proofErr w:type="spellEnd"/>
      <w:r w:rsidR="00A408BC">
        <w:t>.</w:t>
      </w:r>
      <w:bookmarkEnd w:id="0"/>
      <w:proofErr w:type="gramEnd"/>
    </w:p>
    <w:tbl>
      <w:tblPr>
        <w:tblW w:w="11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92"/>
        <w:gridCol w:w="2098"/>
        <w:gridCol w:w="2098"/>
        <w:gridCol w:w="2098"/>
        <w:gridCol w:w="2080"/>
      </w:tblGrid>
      <w:tr w:rsidR="00A408BC" w:rsidRPr="00A408BC" w:rsidTr="00A3774F">
        <w:trPr>
          <w:trHeight w:val="1344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OBLAST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Produkce v </w:t>
            </w:r>
            <w:r w:rsidRPr="00A408BC">
              <w:rPr>
                <w:rFonts w:ascii="Arial CE" w:hAnsi="Arial CE"/>
                <w:sz w:val="16"/>
                <w:szCs w:val="16"/>
              </w:rPr>
              <w:t xml:space="preserve">zákl. </w:t>
            </w:r>
            <w:proofErr w:type="gramStart"/>
            <w:r w:rsidRPr="00A408BC">
              <w:rPr>
                <w:rFonts w:ascii="Arial CE" w:hAnsi="Arial CE"/>
                <w:sz w:val="16"/>
                <w:szCs w:val="16"/>
              </w:rPr>
              <w:t>cenách</w:t>
            </w:r>
            <w:proofErr w:type="gramEnd"/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E" w:hAnsi="Arial CE"/>
                <w:sz w:val="16"/>
                <w:szCs w:val="16"/>
              </w:rPr>
              <w:t>Mezispotřeba</w:t>
            </w:r>
            <w:proofErr w:type="spellEnd"/>
            <w:proofErr w:type="gramEnd"/>
            <w:r>
              <w:rPr>
                <w:rFonts w:ascii="Arial CE" w:hAnsi="Arial CE"/>
                <w:sz w:val="16"/>
                <w:szCs w:val="16"/>
              </w:rPr>
              <w:t xml:space="preserve"> v </w:t>
            </w:r>
            <w:r w:rsidRPr="00A408BC">
              <w:rPr>
                <w:rFonts w:ascii="Arial CE" w:hAnsi="Arial CE"/>
                <w:sz w:val="16"/>
                <w:szCs w:val="16"/>
              </w:rPr>
              <w:t>kup.</w:t>
            </w:r>
            <w:proofErr w:type="gramStart"/>
            <w:r w:rsidRPr="00A408BC">
              <w:rPr>
                <w:rFonts w:ascii="Arial CE" w:hAnsi="Arial CE"/>
                <w:sz w:val="16"/>
                <w:szCs w:val="16"/>
              </w:rPr>
              <w:t>cenách</w:t>
            </w:r>
            <w:proofErr w:type="gramEnd"/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Hrubá přidaná hodnota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Podíl jednotlivých oblastí na celkové hrubé přidané hodnotě v %</w:t>
            </w:r>
          </w:p>
        </w:tc>
      </w:tr>
      <w:tr w:rsidR="00A408BC" w:rsidRPr="00A408BC" w:rsidTr="00A3774F">
        <w:trPr>
          <w:trHeight w:val="572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Kulturní dědictví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13 312 307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4 748 349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8 563 958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10,3</w:t>
            </w:r>
          </w:p>
        </w:tc>
      </w:tr>
      <w:tr w:rsidR="00A408BC" w:rsidRPr="00A408BC" w:rsidTr="00A3774F">
        <w:trPr>
          <w:trHeight w:val="572"/>
        </w:trPr>
        <w:tc>
          <w:tcPr>
            <w:tcW w:w="30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Interpretační umění</w:t>
            </w: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11 997 508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6 099 719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5 897 789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7,1</w:t>
            </w:r>
          </w:p>
        </w:tc>
      </w:tr>
      <w:tr w:rsidR="00A408BC" w:rsidRPr="00A408BC" w:rsidTr="00A3774F">
        <w:trPr>
          <w:trHeight w:val="572"/>
        </w:trPr>
        <w:tc>
          <w:tcPr>
            <w:tcW w:w="30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Výtvarné umění</w:t>
            </w: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7 850 875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4 539 601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3 311 274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4,0</w:t>
            </w:r>
          </w:p>
        </w:tc>
      </w:tr>
      <w:tr w:rsidR="00A408BC" w:rsidRPr="00A408BC" w:rsidTr="00A3774F">
        <w:trPr>
          <w:trHeight w:val="572"/>
        </w:trPr>
        <w:tc>
          <w:tcPr>
            <w:tcW w:w="30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Periodický a neperiodický tisk</w:t>
            </w: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31 562 265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18 407 029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13 155 236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15,9</w:t>
            </w:r>
          </w:p>
        </w:tc>
      </w:tr>
      <w:tr w:rsidR="00A408BC" w:rsidRPr="00A408BC" w:rsidTr="00A3774F">
        <w:trPr>
          <w:trHeight w:val="572"/>
        </w:trPr>
        <w:tc>
          <w:tcPr>
            <w:tcW w:w="30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Audiovizuální a interaktivní media</w:t>
            </w: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48 308 780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26 809 372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21 499 408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26,0</w:t>
            </w:r>
          </w:p>
        </w:tc>
      </w:tr>
      <w:tr w:rsidR="00A408BC" w:rsidRPr="00A408BC" w:rsidTr="00A3774F">
        <w:trPr>
          <w:trHeight w:val="572"/>
        </w:trPr>
        <w:tc>
          <w:tcPr>
            <w:tcW w:w="30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Architektura</w:t>
            </w: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18 484 677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11 060 150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7 424 527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9,0</w:t>
            </w:r>
          </w:p>
        </w:tc>
      </w:tr>
      <w:tr w:rsidR="00A408BC" w:rsidRPr="00A408BC" w:rsidTr="00A3774F">
        <w:trPr>
          <w:trHeight w:val="572"/>
        </w:trPr>
        <w:tc>
          <w:tcPr>
            <w:tcW w:w="30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Reklama</w:t>
            </w: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58 030 863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44 229 086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13 801 777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16,7</w:t>
            </w:r>
          </w:p>
        </w:tc>
      </w:tr>
      <w:tr w:rsidR="00A408BC" w:rsidRPr="00A408BC" w:rsidTr="00A3774F">
        <w:trPr>
          <w:trHeight w:val="572"/>
        </w:trPr>
        <w:tc>
          <w:tcPr>
            <w:tcW w:w="30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Umělecké vzdělávání</w:t>
            </w: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8 093 287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1 818 106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6 275 181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7,6</w:t>
            </w:r>
          </w:p>
        </w:tc>
      </w:tr>
      <w:tr w:rsidR="00A408BC" w:rsidRPr="00A408BC" w:rsidTr="00AC7F7D">
        <w:trPr>
          <w:trHeight w:val="572"/>
        </w:trPr>
        <w:tc>
          <w:tcPr>
            <w:tcW w:w="3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 xml:space="preserve">Správa a podpora kult. </w:t>
            </w:r>
            <w:proofErr w:type="gramStart"/>
            <w:r w:rsidRPr="00A408BC">
              <w:rPr>
                <w:rFonts w:ascii="Arial CE" w:hAnsi="Arial CE"/>
                <w:sz w:val="16"/>
                <w:szCs w:val="16"/>
              </w:rPr>
              <w:t>činnosti</w:t>
            </w:r>
            <w:proofErr w:type="gramEnd"/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5 671 249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2 822 924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2 848 325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A408BC">
              <w:rPr>
                <w:rFonts w:ascii="Arial CE" w:hAnsi="Arial CE"/>
                <w:sz w:val="16"/>
                <w:szCs w:val="16"/>
              </w:rPr>
              <w:t>3,4</w:t>
            </w:r>
          </w:p>
        </w:tc>
      </w:tr>
      <w:tr w:rsidR="00A408BC" w:rsidRPr="00A408BC" w:rsidTr="00AC7F7D">
        <w:trPr>
          <w:trHeight w:val="572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08BC">
              <w:rPr>
                <w:rFonts w:ascii="Arial CE" w:hAnsi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08BC">
              <w:rPr>
                <w:rFonts w:ascii="Arial CE" w:hAnsi="Arial CE"/>
                <w:b/>
                <w:bCs/>
                <w:sz w:val="16"/>
                <w:szCs w:val="16"/>
              </w:rPr>
              <w:t>203 311 811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08BC">
              <w:rPr>
                <w:rFonts w:ascii="Arial CE" w:hAnsi="Arial CE"/>
                <w:b/>
                <w:bCs/>
                <w:sz w:val="16"/>
                <w:szCs w:val="16"/>
              </w:rPr>
              <w:t>120 534 336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08BC">
              <w:rPr>
                <w:rFonts w:ascii="Arial CE" w:hAnsi="Arial CE"/>
                <w:b/>
                <w:bCs/>
                <w:sz w:val="16"/>
                <w:szCs w:val="16"/>
              </w:rPr>
              <w:t>82 777 475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08BC">
              <w:rPr>
                <w:rFonts w:ascii="Arial CE" w:hAnsi="Arial CE"/>
                <w:b/>
                <w:bCs/>
                <w:sz w:val="16"/>
                <w:szCs w:val="16"/>
              </w:rPr>
              <w:t>100,0</w:t>
            </w:r>
          </w:p>
        </w:tc>
      </w:tr>
    </w:tbl>
    <w:p w:rsidR="00A408BC" w:rsidRDefault="00A408BC" w:rsidP="00A510CE">
      <w:pPr>
        <w:pStyle w:val="Styl1"/>
        <w:rPr>
          <w:lang w:eastAsia="cs-CZ"/>
        </w:rPr>
      </w:pPr>
    </w:p>
    <w:sectPr w:rsidR="00A408BC" w:rsidSect="00A510C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EA64BD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EA64B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A510CE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EA64B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A64B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EA64BD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EA64BD" w:rsidRPr="00B6608F">
      <w:rPr>
        <w:rFonts w:ascii="Arial" w:hAnsi="Arial" w:cs="Arial"/>
        <w:sz w:val="16"/>
        <w:szCs w:val="16"/>
      </w:rPr>
      <w:fldChar w:fldCharType="separate"/>
    </w:r>
    <w:r w:rsidR="00A510CE">
      <w:rPr>
        <w:rFonts w:ascii="Arial" w:hAnsi="Arial" w:cs="Arial"/>
        <w:noProof/>
        <w:sz w:val="16"/>
        <w:szCs w:val="16"/>
      </w:rPr>
      <w:t>1</w:t>
    </w:r>
    <w:r w:rsidR="00EA64B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23FE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85010"/>
    <w:rsid w:val="001908EB"/>
    <w:rsid w:val="00193560"/>
    <w:rsid w:val="001A552F"/>
    <w:rsid w:val="001B3110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4194F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4FAA"/>
    <w:rsid w:val="00836086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DEB"/>
    <w:rsid w:val="00A33EFD"/>
    <w:rsid w:val="00A35033"/>
    <w:rsid w:val="00A3774F"/>
    <w:rsid w:val="00A408BC"/>
    <w:rsid w:val="00A46DE0"/>
    <w:rsid w:val="00A510CE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C7F7D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1C4E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A64BD"/>
    <w:rsid w:val="00ED286F"/>
    <w:rsid w:val="00EE3E78"/>
    <w:rsid w:val="00EE72F0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F4C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06B6-2C74-4399-AD48-A885C12A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8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8</cp:revision>
  <cp:lastPrinted>2015-04-09T15:35:00Z</cp:lastPrinted>
  <dcterms:created xsi:type="dcterms:W3CDTF">2015-04-13T11:57:00Z</dcterms:created>
  <dcterms:modified xsi:type="dcterms:W3CDTF">2015-04-13T13:02:00Z</dcterms:modified>
</cp:coreProperties>
</file>