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B" w:rsidRPr="00387724" w:rsidRDefault="00AE10DB" w:rsidP="00EE22BC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3.</w:t>
      </w:r>
      <w:r w:rsidRPr="00387724">
        <w:rPr>
          <w:i w:val="0"/>
          <w:iCs w:val="0"/>
          <w:color w:val="20959B"/>
          <w:sz w:val="22"/>
        </w:rPr>
        <w:tab/>
        <w:t>Použití internetu ve vztahu k veřejné správě</w:t>
      </w:r>
    </w:p>
    <w:p w:rsidR="00AE10DB" w:rsidRPr="007D0CD1" w:rsidRDefault="00AE10DB" w:rsidP="00AE10D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7D0CD1">
        <w:rPr>
          <w:rFonts w:ascii="Arial" w:hAnsi="Arial" w:cs="Arial"/>
          <w:b/>
          <w:bCs/>
          <w:sz w:val="20"/>
          <w:szCs w:val="20"/>
          <w:lang w:eastAsia="cs-CZ"/>
        </w:rPr>
        <w:t>Veřejná správa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zahrnuje ústřední orgány státní správy např. ministerstva, úřady (i ČSÚ) a další správní orgány a orgány samosprávy (např. krajské a obecní úřady).</w:t>
      </w:r>
    </w:p>
    <w:p w:rsidR="00AE10DB" w:rsidRPr="007D0CD1" w:rsidRDefault="00AE10DB" w:rsidP="00AE10DB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7D0CD1">
        <w:rPr>
          <w:rFonts w:ascii="Arial" w:hAnsi="Arial" w:cs="Arial"/>
          <w:b/>
          <w:bCs/>
          <w:sz w:val="20"/>
          <w:szCs w:val="20"/>
          <w:lang w:eastAsia="cs-CZ"/>
        </w:rPr>
        <w:t>Úplné elektronické podání</w:t>
      </w:r>
      <w:r w:rsidRPr="007D0CD1">
        <w:rPr>
          <w:rFonts w:ascii="Arial" w:hAnsi="Arial" w:cs="Arial"/>
          <w:bCs/>
          <w:sz w:val="20"/>
          <w:szCs w:val="20"/>
          <w:lang w:eastAsia="cs-CZ"/>
        </w:rPr>
        <w:t xml:space="preserve"> zahrnuje vyplnění administrativních formulářů veřejné správy přímo na příslušné webové stránce a jejich následné odeslání elektronickou cestou (může zahrnovat i použití elektronického podpisu) bez nutnosti dalších administrativních kroků. V případě České republiky se jedná především o následující elektronická podání: daň z příjmu právnických osob, daň z přidané hodnoty, elektronické služby České správy sociálního zabezpečení a elektronické celní řízení.</w:t>
      </w:r>
    </w:p>
    <w:p w:rsidR="00AE10DB" w:rsidRPr="007D0CD1" w:rsidRDefault="00AE10DB" w:rsidP="009F325A">
      <w:pPr>
        <w:pStyle w:val="Nadpis1"/>
        <w:spacing w:before="120" w:after="60"/>
        <w:rPr>
          <w:color w:val="auto"/>
          <w:sz w:val="20"/>
        </w:rPr>
      </w:pPr>
      <w:r w:rsidRPr="007D0CD1">
        <w:rPr>
          <w:color w:val="auto"/>
          <w:sz w:val="20"/>
        </w:rPr>
        <w:t>Hlavní zjištění</w:t>
      </w:r>
    </w:p>
    <w:p w:rsidR="00AE10DB" w:rsidRPr="00AB7A31" w:rsidRDefault="00820665" w:rsidP="009F325A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AB7A31">
        <w:rPr>
          <w:rFonts w:ascii="Arial" w:hAnsi="Arial" w:cs="Arial"/>
          <w:sz w:val="20"/>
        </w:rPr>
        <w:t xml:space="preserve">V posledních dvou letech se podíl podniků využívajících internet ve vztahu k veřejné správě příliš nemění. </w:t>
      </w:r>
      <w:r w:rsidR="00FF2AC4" w:rsidRPr="00AB7A31">
        <w:rPr>
          <w:rFonts w:ascii="Arial" w:hAnsi="Arial" w:cs="Arial"/>
          <w:sz w:val="20"/>
        </w:rPr>
        <w:t>V průběhu roku 201</w:t>
      </w:r>
      <w:r w:rsidR="00AB7A31" w:rsidRPr="00AB7A31">
        <w:rPr>
          <w:rFonts w:ascii="Arial" w:hAnsi="Arial" w:cs="Arial"/>
          <w:sz w:val="20"/>
        </w:rPr>
        <w:t>3</w:t>
      </w:r>
      <w:r w:rsidR="00FF2AC4" w:rsidRPr="00AB7A31">
        <w:rPr>
          <w:rFonts w:ascii="Arial" w:hAnsi="Arial" w:cs="Arial"/>
          <w:sz w:val="20"/>
        </w:rPr>
        <w:t xml:space="preserve"> po</w:t>
      </w:r>
      <w:r w:rsidR="003B2772" w:rsidRPr="00AB7A31">
        <w:rPr>
          <w:rFonts w:ascii="Arial" w:hAnsi="Arial" w:cs="Arial"/>
          <w:sz w:val="20"/>
        </w:rPr>
        <w:t>u</w:t>
      </w:r>
      <w:r w:rsidR="00FF2AC4" w:rsidRPr="00AB7A31">
        <w:rPr>
          <w:rFonts w:ascii="Arial" w:hAnsi="Arial" w:cs="Arial"/>
          <w:sz w:val="20"/>
        </w:rPr>
        <w:t xml:space="preserve">žilo alespoň jednou internet ve vztahu k veřejné správě </w:t>
      </w:r>
      <w:r w:rsidR="00AB7A31" w:rsidRPr="00AB7A31">
        <w:rPr>
          <w:rFonts w:ascii="Arial" w:hAnsi="Arial" w:cs="Arial"/>
          <w:sz w:val="20"/>
        </w:rPr>
        <w:t>96</w:t>
      </w:r>
      <w:r w:rsidR="00FF2AC4" w:rsidRPr="00AB7A31">
        <w:rPr>
          <w:rFonts w:ascii="Arial" w:hAnsi="Arial" w:cs="Arial"/>
          <w:sz w:val="20"/>
        </w:rPr>
        <w:t> % podniků</w:t>
      </w:r>
      <w:r>
        <w:rPr>
          <w:rFonts w:ascii="Arial" w:hAnsi="Arial" w:cs="Arial"/>
          <w:sz w:val="20"/>
        </w:rPr>
        <w:t>.</w:t>
      </w:r>
      <w:r w:rsidR="00880ECF">
        <w:rPr>
          <w:rFonts w:ascii="Arial" w:hAnsi="Arial" w:cs="Arial"/>
          <w:sz w:val="20"/>
        </w:rPr>
        <w:t xml:space="preserve"> </w:t>
      </w:r>
      <w:r w:rsidR="00852D36" w:rsidRPr="00AB7A31">
        <w:rPr>
          <w:rFonts w:ascii="Arial" w:hAnsi="Arial" w:cs="Arial"/>
          <w:sz w:val="20"/>
        </w:rPr>
        <w:t>U velkých podniků dosahuje používání internetu ve vztahu k veřejné správě téměř 100 %</w:t>
      </w:r>
      <w:r w:rsidR="00607AD0" w:rsidRPr="00AB7A31">
        <w:rPr>
          <w:rFonts w:ascii="Arial" w:hAnsi="Arial" w:cs="Arial"/>
          <w:sz w:val="20"/>
        </w:rPr>
        <w:t xml:space="preserve"> </w:t>
      </w:r>
      <w:r w:rsidR="00852D36" w:rsidRPr="00AB7A31">
        <w:rPr>
          <w:rFonts w:ascii="Arial" w:hAnsi="Arial" w:cs="Arial"/>
          <w:sz w:val="20"/>
        </w:rPr>
        <w:t>a i u podniků malých přesáhla hodnota tohoto ukazatele 9</w:t>
      </w:r>
      <w:r w:rsidR="00AB7A31" w:rsidRPr="00AB7A31">
        <w:rPr>
          <w:rFonts w:ascii="Arial" w:hAnsi="Arial" w:cs="Arial"/>
          <w:sz w:val="20"/>
        </w:rPr>
        <w:t>5</w:t>
      </w:r>
      <w:r w:rsidR="00852D36" w:rsidRPr="00AB7A31">
        <w:rPr>
          <w:rFonts w:ascii="Arial" w:hAnsi="Arial" w:cs="Arial"/>
          <w:sz w:val="20"/>
        </w:rPr>
        <w:t>% hranici.</w:t>
      </w:r>
    </w:p>
    <w:p w:rsidR="00AE10DB" w:rsidRPr="00F05360" w:rsidRDefault="00AE10DB" w:rsidP="00AE10D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AB7A31">
        <w:rPr>
          <w:rFonts w:ascii="Arial" w:hAnsi="Arial" w:cs="Arial"/>
          <w:sz w:val="20"/>
        </w:rPr>
        <w:t>Se zvyšujícím se stupněm interakce dané služby nabízené organizacemi veřejné správy prostřednictvím svých webových stránek se snižuje podíl podniků tuto službu využívající. Nejčastěji praktikovanou činností na internetu ve vztahu k veřejné správě je tedy prosté využívání internetu k získá</w:t>
      </w:r>
      <w:r w:rsidRPr="00F05360">
        <w:rPr>
          <w:rFonts w:ascii="Arial" w:hAnsi="Arial" w:cs="Arial"/>
          <w:sz w:val="20"/>
        </w:rPr>
        <w:t>vání informací z webových stránek úřadů. V roce 201</w:t>
      </w:r>
      <w:r w:rsidR="00AB7A31" w:rsidRPr="00F05360">
        <w:rPr>
          <w:rFonts w:ascii="Arial" w:hAnsi="Arial" w:cs="Arial"/>
          <w:sz w:val="20"/>
        </w:rPr>
        <w:t xml:space="preserve">3 </w:t>
      </w:r>
      <w:r w:rsidR="00377D78" w:rsidRPr="00F05360">
        <w:rPr>
          <w:rFonts w:ascii="Arial" w:hAnsi="Arial" w:cs="Arial"/>
          <w:sz w:val="20"/>
        </w:rPr>
        <w:t xml:space="preserve">tuto možnost využilo </w:t>
      </w:r>
      <w:r w:rsidR="00607AD0" w:rsidRPr="00F05360">
        <w:rPr>
          <w:rFonts w:ascii="Arial" w:hAnsi="Arial" w:cs="Arial"/>
          <w:sz w:val="20"/>
        </w:rPr>
        <w:t>9</w:t>
      </w:r>
      <w:r w:rsidR="00AB7A31" w:rsidRPr="00F05360">
        <w:rPr>
          <w:rFonts w:ascii="Arial" w:hAnsi="Arial" w:cs="Arial"/>
          <w:sz w:val="20"/>
        </w:rPr>
        <w:t>4</w:t>
      </w:r>
      <w:r w:rsidRPr="00F05360">
        <w:rPr>
          <w:rFonts w:ascii="Arial" w:hAnsi="Arial" w:cs="Arial"/>
          <w:sz w:val="20"/>
        </w:rPr>
        <w:t xml:space="preserve"> % podniků. Formulář si z webu veřejné správy stáhlo </w:t>
      </w:r>
      <w:r w:rsidR="00377D78" w:rsidRPr="00F05360">
        <w:rPr>
          <w:rFonts w:ascii="Arial" w:hAnsi="Arial" w:cs="Arial"/>
          <w:sz w:val="20"/>
        </w:rPr>
        <w:t>9</w:t>
      </w:r>
      <w:r w:rsidR="00AB7A31" w:rsidRPr="00F05360">
        <w:rPr>
          <w:rFonts w:ascii="Arial" w:hAnsi="Arial" w:cs="Arial"/>
          <w:sz w:val="20"/>
        </w:rPr>
        <w:t>2</w:t>
      </w:r>
      <w:r w:rsidRPr="00F05360">
        <w:rPr>
          <w:rFonts w:ascii="Arial" w:hAnsi="Arial" w:cs="Arial"/>
          <w:sz w:val="20"/>
        </w:rPr>
        <w:t xml:space="preserve"> % podniků a </w:t>
      </w:r>
      <w:r w:rsidR="00377D78" w:rsidRPr="00F05360">
        <w:rPr>
          <w:rFonts w:ascii="Arial" w:hAnsi="Arial" w:cs="Arial"/>
          <w:sz w:val="20"/>
        </w:rPr>
        <w:t>8</w:t>
      </w:r>
      <w:r w:rsidR="00AB7A31" w:rsidRPr="00F05360">
        <w:rPr>
          <w:rFonts w:ascii="Arial" w:hAnsi="Arial" w:cs="Arial"/>
          <w:sz w:val="20"/>
        </w:rPr>
        <w:t>6</w:t>
      </w:r>
      <w:r w:rsidRPr="00F05360">
        <w:rPr>
          <w:rFonts w:ascii="Arial" w:hAnsi="Arial" w:cs="Arial"/>
          <w:sz w:val="20"/>
        </w:rPr>
        <w:t> % jej vyplnilo</w:t>
      </w:r>
      <w:r w:rsidR="00607AD0" w:rsidRPr="00F05360">
        <w:rPr>
          <w:rFonts w:ascii="Arial" w:hAnsi="Arial" w:cs="Arial"/>
          <w:sz w:val="20"/>
        </w:rPr>
        <w:t xml:space="preserve"> a odeslalo</w:t>
      </w:r>
      <w:r w:rsidRPr="00F05360">
        <w:rPr>
          <w:rFonts w:ascii="Arial" w:hAnsi="Arial" w:cs="Arial"/>
          <w:sz w:val="20"/>
        </w:rPr>
        <w:t xml:space="preserve"> online. </w:t>
      </w:r>
    </w:p>
    <w:p w:rsidR="00820665" w:rsidRDefault="00820665" w:rsidP="00AE10D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průběhu času dochází k výraznému nárůstu počtu podniků využívající on-line služby nabízené veřejnou správou. </w:t>
      </w:r>
      <w:r w:rsidR="00AE10DB" w:rsidRPr="00F05360">
        <w:rPr>
          <w:rFonts w:ascii="Arial" w:hAnsi="Arial" w:cs="Arial"/>
          <w:sz w:val="20"/>
        </w:rPr>
        <w:t>Úplné elektronické podání využil</w:t>
      </w:r>
      <w:r w:rsidR="005140F7" w:rsidRPr="00F05360">
        <w:rPr>
          <w:rFonts w:ascii="Arial" w:hAnsi="Arial" w:cs="Arial"/>
          <w:sz w:val="20"/>
        </w:rPr>
        <w:t>o</w:t>
      </w:r>
      <w:r w:rsidR="00AE10DB" w:rsidRPr="00F05360">
        <w:rPr>
          <w:rFonts w:ascii="Arial" w:hAnsi="Arial" w:cs="Arial"/>
          <w:sz w:val="20"/>
        </w:rPr>
        <w:t xml:space="preserve"> v roce 201</w:t>
      </w:r>
      <w:r w:rsidR="00F05360" w:rsidRPr="00F05360">
        <w:rPr>
          <w:rFonts w:ascii="Arial" w:hAnsi="Arial" w:cs="Arial"/>
          <w:sz w:val="20"/>
        </w:rPr>
        <w:t>3</w:t>
      </w:r>
      <w:r w:rsidR="00AE10DB" w:rsidRPr="00F05360">
        <w:rPr>
          <w:rFonts w:ascii="Arial" w:hAnsi="Arial" w:cs="Arial"/>
          <w:sz w:val="20"/>
        </w:rPr>
        <w:t xml:space="preserve"> v České republice téměř</w:t>
      </w:r>
      <w:r w:rsidR="00F05360" w:rsidRPr="00F05360">
        <w:rPr>
          <w:rFonts w:ascii="Arial" w:hAnsi="Arial" w:cs="Arial"/>
          <w:sz w:val="20"/>
        </w:rPr>
        <w:t xml:space="preserve"> 78,5</w:t>
      </w:r>
      <w:r w:rsidR="005140F7" w:rsidRPr="00F05360">
        <w:rPr>
          <w:rFonts w:ascii="Arial" w:hAnsi="Arial" w:cs="Arial"/>
          <w:sz w:val="20"/>
        </w:rPr>
        <w:t> % podniků</w:t>
      </w:r>
      <w:r w:rsidR="00880ECF">
        <w:rPr>
          <w:rFonts w:ascii="Arial" w:hAnsi="Arial" w:cs="Arial"/>
          <w:sz w:val="20"/>
        </w:rPr>
        <w:t xml:space="preserve">, kdežto v roce 2010 se jednalo o </w:t>
      </w:r>
      <w:r w:rsidR="00DF067C">
        <w:rPr>
          <w:rFonts w:ascii="Arial" w:hAnsi="Arial" w:cs="Arial"/>
          <w:sz w:val="20"/>
        </w:rPr>
        <w:t xml:space="preserve">48 % </w:t>
      </w:r>
      <w:r w:rsidR="00880ECF">
        <w:rPr>
          <w:rFonts w:ascii="Arial" w:hAnsi="Arial" w:cs="Arial"/>
          <w:sz w:val="20"/>
        </w:rPr>
        <w:t>podniků</w:t>
      </w:r>
      <w:r w:rsidR="00DF067C">
        <w:rPr>
          <w:rFonts w:ascii="Arial" w:hAnsi="Arial" w:cs="Arial"/>
          <w:sz w:val="20"/>
        </w:rPr>
        <w:t xml:space="preserve">. Tuto možnost využívají výrazně více velké firmy, kdy například v roce 2013 použilo úplné elektronické podání </w:t>
      </w:r>
      <w:r w:rsidR="005140F7" w:rsidRPr="00F05360">
        <w:rPr>
          <w:rFonts w:ascii="Arial" w:hAnsi="Arial" w:cs="Arial"/>
          <w:sz w:val="20"/>
        </w:rPr>
        <w:t>9</w:t>
      </w:r>
      <w:r w:rsidR="00F05360" w:rsidRPr="00F05360">
        <w:rPr>
          <w:rFonts w:ascii="Arial" w:hAnsi="Arial" w:cs="Arial"/>
          <w:sz w:val="20"/>
        </w:rPr>
        <w:t>5</w:t>
      </w:r>
      <w:r w:rsidR="00AE10DB" w:rsidRPr="00F05360">
        <w:rPr>
          <w:rFonts w:ascii="Arial" w:hAnsi="Arial" w:cs="Arial"/>
          <w:sz w:val="20"/>
        </w:rPr>
        <w:t> %</w:t>
      </w:r>
      <w:r w:rsidR="00DF067C">
        <w:rPr>
          <w:rFonts w:ascii="Arial" w:hAnsi="Arial" w:cs="Arial"/>
          <w:sz w:val="20"/>
        </w:rPr>
        <w:t xml:space="preserve"> z nich</w:t>
      </w:r>
      <w:r w:rsidR="00AE10DB" w:rsidRPr="00F05360">
        <w:rPr>
          <w:rFonts w:ascii="Arial" w:hAnsi="Arial" w:cs="Arial"/>
          <w:sz w:val="20"/>
        </w:rPr>
        <w:t xml:space="preserve">. </w:t>
      </w:r>
    </w:p>
    <w:p w:rsidR="00AE10DB" w:rsidRPr="00F05360" w:rsidRDefault="00AE10DB" w:rsidP="00AE10D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F05360">
        <w:rPr>
          <w:rFonts w:ascii="Arial" w:hAnsi="Arial" w:cs="Arial"/>
          <w:sz w:val="20"/>
        </w:rPr>
        <w:t>V rámci úplného elektronického podání jsou podniky dotazovány, k jakým konkrétním podáním internet využívají. V roce 201</w:t>
      </w:r>
      <w:r w:rsidR="00F05360" w:rsidRPr="00F05360">
        <w:rPr>
          <w:rFonts w:ascii="Arial" w:hAnsi="Arial" w:cs="Arial"/>
          <w:sz w:val="20"/>
        </w:rPr>
        <w:t>3</w:t>
      </w:r>
      <w:r w:rsidRPr="00F05360">
        <w:rPr>
          <w:rFonts w:ascii="Arial" w:hAnsi="Arial" w:cs="Arial"/>
          <w:sz w:val="20"/>
        </w:rPr>
        <w:t xml:space="preserve"> jej využívalo </w:t>
      </w:r>
      <w:r w:rsidR="00F05360" w:rsidRPr="00F05360">
        <w:rPr>
          <w:rFonts w:ascii="Arial" w:hAnsi="Arial" w:cs="Arial"/>
          <w:sz w:val="20"/>
        </w:rPr>
        <w:t>33</w:t>
      </w:r>
      <w:r w:rsidRPr="00F05360">
        <w:rPr>
          <w:rFonts w:ascii="Arial" w:hAnsi="Arial" w:cs="Arial"/>
          <w:sz w:val="20"/>
        </w:rPr>
        <w:t> % podniků k úplnému elektronickému podání přiznání k d</w:t>
      </w:r>
      <w:r w:rsidR="00377D78" w:rsidRPr="00F05360">
        <w:rPr>
          <w:rFonts w:ascii="Arial" w:hAnsi="Arial" w:cs="Arial"/>
          <w:sz w:val="20"/>
        </w:rPr>
        <w:t xml:space="preserve">ani z příjmu právnických osob, </w:t>
      </w:r>
      <w:r w:rsidR="00F05360" w:rsidRPr="00F05360">
        <w:rPr>
          <w:rFonts w:ascii="Arial" w:hAnsi="Arial" w:cs="Arial"/>
          <w:sz w:val="20"/>
        </w:rPr>
        <w:t>6</w:t>
      </w:r>
      <w:r w:rsidR="00377D78" w:rsidRPr="00F05360">
        <w:rPr>
          <w:rFonts w:ascii="Arial" w:hAnsi="Arial" w:cs="Arial"/>
          <w:sz w:val="20"/>
        </w:rPr>
        <w:t>5</w:t>
      </w:r>
      <w:r w:rsidRPr="00F05360">
        <w:rPr>
          <w:rFonts w:ascii="Arial" w:hAnsi="Arial" w:cs="Arial"/>
          <w:sz w:val="20"/>
        </w:rPr>
        <w:t xml:space="preserve"> % k přiznání k dani z přidané hodnoty, </w:t>
      </w:r>
      <w:r w:rsidR="00F05360" w:rsidRPr="00F05360">
        <w:rPr>
          <w:rFonts w:ascii="Arial" w:hAnsi="Arial" w:cs="Arial"/>
          <w:sz w:val="20"/>
        </w:rPr>
        <w:t>53</w:t>
      </w:r>
      <w:r w:rsidRPr="00F05360">
        <w:rPr>
          <w:rFonts w:ascii="Arial" w:hAnsi="Arial" w:cs="Arial"/>
          <w:sz w:val="20"/>
        </w:rPr>
        <w:t> % pro některé ze služeb České správy sociálního zabezpečení</w:t>
      </w:r>
      <w:r w:rsidR="005140F7" w:rsidRPr="00F05360">
        <w:rPr>
          <w:rFonts w:ascii="Arial" w:hAnsi="Arial" w:cs="Arial"/>
          <w:sz w:val="20"/>
        </w:rPr>
        <w:t>,</w:t>
      </w:r>
      <w:r w:rsidRPr="00F05360">
        <w:rPr>
          <w:rFonts w:ascii="Arial" w:hAnsi="Arial" w:cs="Arial"/>
          <w:sz w:val="20"/>
        </w:rPr>
        <w:t xml:space="preserve"> 1</w:t>
      </w:r>
      <w:r w:rsidR="00F05360" w:rsidRPr="00F05360">
        <w:rPr>
          <w:rFonts w:ascii="Arial" w:hAnsi="Arial" w:cs="Arial"/>
          <w:sz w:val="20"/>
        </w:rPr>
        <w:t>7</w:t>
      </w:r>
      <w:r w:rsidRPr="00F05360">
        <w:rPr>
          <w:rFonts w:ascii="Arial" w:hAnsi="Arial" w:cs="Arial"/>
          <w:sz w:val="20"/>
        </w:rPr>
        <w:t> % podniků si prostřednictvím internetu kompletně vyřídilo celní řízení</w:t>
      </w:r>
      <w:r w:rsidR="00F05360" w:rsidRPr="00F05360">
        <w:rPr>
          <w:rFonts w:ascii="Arial" w:hAnsi="Arial" w:cs="Arial"/>
          <w:sz w:val="20"/>
        </w:rPr>
        <w:t xml:space="preserve"> a 42</w:t>
      </w:r>
      <w:r w:rsidR="005140F7" w:rsidRPr="00F05360">
        <w:rPr>
          <w:rFonts w:ascii="Arial" w:hAnsi="Arial" w:cs="Arial"/>
          <w:sz w:val="20"/>
        </w:rPr>
        <w:t> % službu zdravotních pojišťoven</w:t>
      </w:r>
      <w:r w:rsidRPr="00F05360">
        <w:rPr>
          <w:rFonts w:ascii="Arial" w:hAnsi="Arial" w:cs="Arial"/>
          <w:sz w:val="20"/>
        </w:rPr>
        <w:t>.</w:t>
      </w:r>
      <w:r w:rsidR="00820665">
        <w:rPr>
          <w:rFonts w:ascii="Arial" w:hAnsi="Arial" w:cs="Arial"/>
          <w:sz w:val="20"/>
        </w:rPr>
        <w:t xml:space="preserve"> </w:t>
      </w:r>
    </w:p>
    <w:p w:rsidR="00AE10DB" w:rsidRPr="001277E7" w:rsidRDefault="00AE10DB" w:rsidP="00AE10D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4E2036">
        <w:rPr>
          <w:rFonts w:ascii="Arial" w:hAnsi="Arial" w:cs="Arial"/>
          <w:sz w:val="20"/>
        </w:rPr>
        <w:t xml:space="preserve">Stejně jako všechny služby týkající se e-governmentu, tak i elektronické podávání přihlášek </w:t>
      </w:r>
      <w:r w:rsidR="008F7467" w:rsidRPr="004E2036">
        <w:rPr>
          <w:rFonts w:ascii="Arial" w:hAnsi="Arial" w:cs="Arial"/>
          <w:sz w:val="20"/>
        </w:rPr>
        <w:t>do</w:t>
      </w:r>
      <w:r w:rsidR="00551192">
        <w:rPr>
          <w:rFonts w:ascii="Arial" w:hAnsi="Arial" w:cs="Arial"/>
          <w:sz w:val="20"/>
        </w:rPr>
        <w:t> </w:t>
      </w:r>
      <w:r w:rsidR="008F7467" w:rsidRPr="004E2036">
        <w:rPr>
          <w:rFonts w:ascii="Arial" w:hAnsi="Arial" w:cs="Arial"/>
          <w:sz w:val="20"/>
        </w:rPr>
        <w:t xml:space="preserve">výběrových řízení veřejné správy </w:t>
      </w:r>
      <w:r w:rsidRPr="004E2036">
        <w:rPr>
          <w:rFonts w:ascii="Arial" w:hAnsi="Arial" w:cs="Arial"/>
          <w:sz w:val="20"/>
        </w:rPr>
        <w:t>je doménou spíše velkých a také středních podniků (50–249 zaměstnanců). V roce 201</w:t>
      </w:r>
      <w:r w:rsidR="004E2036" w:rsidRPr="004E2036">
        <w:rPr>
          <w:rFonts w:ascii="Arial" w:hAnsi="Arial" w:cs="Arial"/>
          <w:sz w:val="20"/>
        </w:rPr>
        <w:t>3</w:t>
      </w:r>
      <w:r w:rsidRPr="004E2036">
        <w:rPr>
          <w:rFonts w:ascii="Arial" w:hAnsi="Arial" w:cs="Arial"/>
          <w:sz w:val="20"/>
        </w:rPr>
        <w:t xml:space="preserve"> podalo </w:t>
      </w:r>
      <w:r w:rsidR="008F7467" w:rsidRPr="004E2036">
        <w:rPr>
          <w:rFonts w:ascii="Arial" w:hAnsi="Arial" w:cs="Arial"/>
          <w:sz w:val="20"/>
        </w:rPr>
        <w:t xml:space="preserve">takovouto </w:t>
      </w:r>
      <w:r w:rsidRPr="004E2036">
        <w:rPr>
          <w:rFonts w:ascii="Arial" w:hAnsi="Arial" w:cs="Arial"/>
          <w:sz w:val="20"/>
        </w:rPr>
        <w:t xml:space="preserve">elektronickou přihlášku </w:t>
      </w:r>
      <w:r w:rsidR="004E2036" w:rsidRPr="004E2036">
        <w:rPr>
          <w:rFonts w:ascii="Arial" w:hAnsi="Arial" w:cs="Arial"/>
          <w:sz w:val="20"/>
        </w:rPr>
        <w:t>30</w:t>
      </w:r>
      <w:r w:rsidR="00C508B8" w:rsidRPr="004E2036">
        <w:rPr>
          <w:rFonts w:ascii="Arial" w:hAnsi="Arial" w:cs="Arial"/>
          <w:sz w:val="20"/>
        </w:rPr>
        <w:t> % velkých, 2</w:t>
      </w:r>
      <w:r w:rsidR="004E2036" w:rsidRPr="004E2036">
        <w:rPr>
          <w:rFonts w:ascii="Arial" w:hAnsi="Arial" w:cs="Arial"/>
          <w:sz w:val="20"/>
        </w:rPr>
        <w:t xml:space="preserve">8 % </w:t>
      </w:r>
      <w:r w:rsidR="004E2036" w:rsidRPr="001277E7">
        <w:rPr>
          <w:rFonts w:ascii="Arial" w:hAnsi="Arial" w:cs="Arial"/>
          <w:sz w:val="20"/>
        </w:rPr>
        <w:t>středních a 20</w:t>
      </w:r>
      <w:r w:rsidRPr="001277E7">
        <w:rPr>
          <w:rFonts w:ascii="Arial" w:hAnsi="Arial" w:cs="Arial"/>
          <w:sz w:val="20"/>
        </w:rPr>
        <w:t> % malých podniků.</w:t>
      </w:r>
    </w:p>
    <w:p w:rsidR="00AE10DB" w:rsidRPr="001277E7" w:rsidRDefault="00AE10DB" w:rsidP="00AE10D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1277E7">
        <w:rPr>
          <w:rFonts w:ascii="Arial" w:hAnsi="Arial" w:cs="Arial"/>
          <w:sz w:val="20"/>
        </w:rPr>
        <w:t>V šetření o využívání ICT podniky byl položen dotaz, zda firma používá da</w:t>
      </w:r>
      <w:r w:rsidR="005140F7" w:rsidRPr="001277E7">
        <w:rPr>
          <w:rFonts w:ascii="Arial" w:hAnsi="Arial" w:cs="Arial"/>
          <w:sz w:val="20"/>
        </w:rPr>
        <w:t>tové schránky ke</w:t>
      </w:r>
      <w:r w:rsidR="00551192">
        <w:rPr>
          <w:rFonts w:ascii="Arial" w:hAnsi="Arial" w:cs="Arial"/>
          <w:sz w:val="20"/>
        </w:rPr>
        <w:t> </w:t>
      </w:r>
      <w:r w:rsidR="005140F7" w:rsidRPr="001277E7">
        <w:rPr>
          <w:rFonts w:ascii="Arial" w:hAnsi="Arial" w:cs="Arial"/>
          <w:sz w:val="20"/>
        </w:rPr>
        <w:t>komunikaci s</w:t>
      </w:r>
      <w:r w:rsidRPr="001277E7">
        <w:rPr>
          <w:rFonts w:ascii="Arial" w:hAnsi="Arial" w:cs="Arial"/>
          <w:sz w:val="20"/>
        </w:rPr>
        <w:t xml:space="preserve"> veřejn</w:t>
      </w:r>
      <w:r w:rsidR="005140F7" w:rsidRPr="001277E7">
        <w:rPr>
          <w:rFonts w:ascii="Arial" w:hAnsi="Arial" w:cs="Arial"/>
          <w:sz w:val="20"/>
        </w:rPr>
        <w:t>ou</w:t>
      </w:r>
      <w:r w:rsidRPr="001277E7">
        <w:rPr>
          <w:rFonts w:ascii="Arial" w:hAnsi="Arial" w:cs="Arial"/>
          <w:sz w:val="20"/>
        </w:rPr>
        <w:t xml:space="preserve"> správ</w:t>
      </w:r>
      <w:r w:rsidR="005140F7" w:rsidRPr="001277E7">
        <w:rPr>
          <w:rFonts w:ascii="Arial" w:hAnsi="Arial" w:cs="Arial"/>
          <w:sz w:val="20"/>
        </w:rPr>
        <w:t>ou</w:t>
      </w:r>
      <w:r w:rsidRPr="001277E7">
        <w:rPr>
          <w:rFonts w:ascii="Arial" w:hAnsi="Arial" w:cs="Arial"/>
          <w:sz w:val="20"/>
        </w:rPr>
        <w:t xml:space="preserve">. </w:t>
      </w:r>
      <w:r w:rsidR="005140F7" w:rsidRPr="001277E7">
        <w:rPr>
          <w:rFonts w:ascii="Arial" w:hAnsi="Arial" w:cs="Arial"/>
          <w:sz w:val="20"/>
        </w:rPr>
        <w:t>D</w:t>
      </w:r>
      <w:r w:rsidRPr="001277E7">
        <w:rPr>
          <w:rFonts w:ascii="Arial" w:hAnsi="Arial" w:cs="Arial"/>
          <w:sz w:val="20"/>
        </w:rPr>
        <w:t>okumenty organizacím veřejné správy prostředni</w:t>
      </w:r>
      <w:r w:rsidR="00C508B8" w:rsidRPr="001277E7">
        <w:rPr>
          <w:rFonts w:ascii="Arial" w:hAnsi="Arial" w:cs="Arial"/>
          <w:sz w:val="20"/>
        </w:rPr>
        <w:t xml:space="preserve">ctvím datové schránky zasílalo </w:t>
      </w:r>
      <w:r w:rsidR="001277E7" w:rsidRPr="001277E7">
        <w:rPr>
          <w:rFonts w:ascii="Arial" w:hAnsi="Arial" w:cs="Arial"/>
          <w:sz w:val="20"/>
        </w:rPr>
        <w:t>71</w:t>
      </w:r>
      <w:r w:rsidRPr="001277E7">
        <w:rPr>
          <w:rFonts w:ascii="Arial" w:hAnsi="Arial" w:cs="Arial"/>
          <w:sz w:val="20"/>
        </w:rPr>
        <w:t> % všech podniků</w:t>
      </w:r>
      <w:r w:rsidR="00C508B8" w:rsidRPr="001277E7">
        <w:rPr>
          <w:rFonts w:ascii="Arial" w:hAnsi="Arial" w:cs="Arial"/>
          <w:sz w:val="20"/>
        </w:rPr>
        <w:t xml:space="preserve">, což je o </w:t>
      </w:r>
      <w:r w:rsidR="001277E7" w:rsidRPr="001277E7">
        <w:rPr>
          <w:rFonts w:ascii="Arial" w:hAnsi="Arial" w:cs="Arial"/>
          <w:sz w:val="20"/>
        </w:rPr>
        <w:t>17</w:t>
      </w:r>
      <w:r w:rsidR="00C508B8" w:rsidRPr="001277E7">
        <w:rPr>
          <w:rFonts w:ascii="Arial" w:hAnsi="Arial" w:cs="Arial"/>
          <w:sz w:val="20"/>
        </w:rPr>
        <w:t xml:space="preserve"> procentních bodů více než v roce 2011</w:t>
      </w:r>
      <w:r w:rsidRPr="001277E7">
        <w:rPr>
          <w:rFonts w:ascii="Arial" w:hAnsi="Arial" w:cs="Arial"/>
          <w:sz w:val="20"/>
        </w:rPr>
        <w:t xml:space="preserve">. </w:t>
      </w:r>
    </w:p>
    <w:p w:rsidR="00887BD6" w:rsidRPr="00A60CDC" w:rsidRDefault="00887BD6" w:rsidP="00887BD6">
      <w:pPr>
        <w:pStyle w:val="Odstavecseseznamem"/>
        <w:autoSpaceDE w:val="0"/>
        <w:autoSpaceDN w:val="0"/>
        <w:adjustRightInd w:val="0"/>
        <w:spacing w:before="240" w:after="0" w:line="288" w:lineRule="auto"/>
        <w:ind w:left="0"/>
        <w:jc w:val="both"/>
        <w:rPr>
          <w:rFonts w:ascii="Arial" w:hAnsi="Arial" w:cs="Arial"/>
          <w:b/>
          <w:sz w:val="20"/>
        </w:rPr>
      </w:pPr>
      <w:r w:rsidRPr="00A60CDC">
        <w:rPr>
          <w:rFonts w:ascii="Arial" w:hAnsi="Arial" w:cs="Arial"/>
          <w:b/>
          <w:sz w:val="20"/>
        </w:rPr>
        <w:t>Graf 3.1: Úplné elektronické podání v podnic</w:t>
      </w:r>
      <w:r w:rsidR="008F7467" w:rsidRPr="00A60CDC">
        <w:rPr>
          <w:rFonts w:ascii="Arial" w:hAnsi="Arial" w:cs="Arial"/>
          <w:b/>
          <w:sz w:val="20"/>
        </w:rPr>
        <w:t xml:space="preserve">ích ČR podle typu služby*, </w:t>
      </w:r>
      <w:r w:rsidR="00A60CDC" w:rsidRPr="00A60CDC">
        <w:rPr>
          <w:rFonts w:ascii="Arial" w:hAnsi="Arial" w:cs="Arial"/>
          <w:b/>
          <w:sz w:val="20"/>
        </w:rPr>
        <w:t>2013</w:t>
      </w:r>
    </w:p>
    <w:p w:rsidR="00E71CE7" w:rsidRPr="00A60CDC" w:rsidRDefault="00641FBA" w:rsidP="007E3D7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/>
        </w:rPr>
        <w:drawing>
          <wp:inline distT="0" distB="0" distL="0" distR="0">
            <wp:extent cx="6115050" cy="2207260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BD6" w:rsidRDefault="00887BD6" w:rsidP="00887BD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A60CDC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472F1C" w:rsidRDefault="00472F1C" w:rsidP="00472F1C">
      <w:pPr>
        <w:pageBreakBefore/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82FF4">
        <w:rPr>
          <w:rFonts w:ascii="Arial" w:hAnsi="Arial" w:cs="Arial"/>
          <w:i/>
          <w:iCs/>
          <w:sz w:val="20"/>
          <w:szCs w:val="20"/>
        </w:rPr>
        <w:lastRenderedPageBreak/>
        <w:t>podíl na celkovém počtu podniků v dané velikostní a odvětvové skupině (v %)</w:t>
      </w:r>
    </w:p>
    <w:p w:rsidR="00472F1C" w:rsidRDefault="00472F1C" w:rsidP="0050382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72F1C">
        <w:rPr>
          <w:rFonts w:ascii="Arial" w:hAnsi="Arial" w:cs="Arial"/>
          <w:b/>
          <w:iCs/>
          <w:sz w:val="20"/>
          <w:szCs w:val="20"/>
        </w:rPr>
        <w:t>Tab. 3.1: Podniky v ČR používající internet ve vztahu k veřejné správě, 2013</w:t>
      </w: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28"/>
        <w:gridCol w:w="736"/>
        <w:gridCol w:w="997"/>
        <w:gridCol w:w="873"/>
        <w:gridCol w:w="876"/>
        <w:gridCol w:w="941"/>
        <w:gridCol w:w="1101"/>
        <w:gridCol w:w="970"/>
      </w:tblGrid>
      <w:tr w:rsidR="00472F1C" w:rsidRPr="00472F1C" w:rsidTr="00472F1C">
        <w:trPr>
          <w:trHeight w:val="300"/>
        </w:trPr>
        <w:tc>
          <w:tcPr>
            <w:tcW w:w="292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36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758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činnosti</w:t>
            </w:r>
          </w:p>
        </w:tc>
      </w:tr>
      <w:tr w:rsidR="00472F1C" w:rsidRPr="00472F1C" w:rsidTr="00472F1C">
        <w:trPr>
          <w:trHeight w:val="930"/>
        </w:trPr>
        <w:tc>
          <w:tcPr>
            <w:tcW w:w="292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6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komunikace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získávání informací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stahování formulářů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on-line vyplnění a odeslání formulářů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přístup do zadávací dokumentace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podání nabídky do výběrových řízení</w:t>
            </w:r>
          </w:p>
        </w:tc>
      </w:tr>
      <w:tr w:rsidR="00472F1C" w:rsidRPr="00472F1C" w:rsidTr="00472F1C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93,9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85,6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27,7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99,4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87,7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95,8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89,8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85,6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85,2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88,9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92,3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89,0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86,9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94,1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95,3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92,0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94,4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88,8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98,5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97,8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96,7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90,2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čin.</w:t>
            </w:r>
          </w:p>
        </w:tc>
        <w:tc>
          <w:tcPr>
            <w:tcW w:w="736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89,6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86,9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</w:tr>
    </w:tbl>
    <w:p w:rsidR="00472F1C" w:rsidRDefault="00472F1C" w:rsidP="0050382B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472F1C">
        <w:rPr>
          <w:rFonts w:ascii="Arial" w:hAnsi="Arial" w:cs="Arial"/>
          <w:b/>
          <w:iCs/>
          <w:sz w:val="20"/>
          <w:szCs w:val="20"/>
        </w:rPr>
        <w:t>Tab. 3.2: Podniky v ČR používající internet k úplnému elektronickému podání, 2013</w:t>
      </w:r>
    </w:p>
    <w:tbl>
      <w:tblPr>
        <w:tblW w:w="94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28"/>
        <w:gridCol w:w="689"/>
        <w:gridCol w:w="1038"/>
        <w:gridCol w:w="858"/>
        <w:gridCol w:w="921"/>
        <w:gridCol w:w="874"/>
        <w:gridCol w:w="1073"/>
        <w:gridCol w:w="1039"/>
      </w:tblGrid>
      <w:tr w:rsidR="00472F1C" w:rsidRPr="00472F1C" w:rsidTr="00472F1C">
        <w:trPr>
          <w:trHeight w:val="300"/>
        </w:trPr>
        <w:tc>
          <w:tcPr>
            <w:tcW w:w="292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803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podle účelu</w:t>
            </w:r>
          </w:p>
        </w:tc>
      </w:tr>
      <w:tr w:rsidR="00472F1C" w:rsidRPr="00472F1C" w:rsidTr="00472F1C">
        <w:trPr>
          <w:trHeight w:val="1125"/>
        </w:trPr>
        <w:tc>
          <w:tcPr>
            <w:tcW w:w="292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9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přiznání k dani z příjmu právnických osob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přiznání k dani z přidané hodnoty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služby České správy sociálního </w:t>
            </w:r>
            <w:proofErr w:type="spellStart"/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zab</w:t>
            </w:r>
            <w:proofErr w:type="spellEnd"/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celní řízení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služby zdravotních pojišťoven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jiné úplné elektronické podání</w:t>
            </w:r>
          </w:p>
        </w:tc>
      </w:tr>
      <w:tr w:rsidR="00472F1C" w:rsidRPr="00472F1C" w:rsidTr="00472F1C">
        <w:trPr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78,5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64,7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52,7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47,0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50,4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65,2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58,9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25,9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44,5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19,5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76,5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49,2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75,3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65,1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38,0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83,9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61,3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34,6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39,4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80,4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34,8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86,2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53,6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43,8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</w:tr>
      <w:tr w:rsidR="00472F1C" w:rsidRPr="00472F1C" w:rsidTr="00472F1C">
        <w:trPr>
          <w:trHeight w:val="240"/>
        </w:trPr>
        <w:tc>
          <w:tcPr>
            <w:tcW w:w="292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50,4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72F1C" w:rsidRPr="00472F1C" w:rsidRDefault="00472F1C" w:rsidP="00472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72F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</w:tr>
    </w:tbl>
    <w:p w:rsidR="0050382B" w:rsidRDefault="0050382B" w:rsidP="00E67BDA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50382B">
        <w:rPr>
          <w:rFonts w:ascii="Arial" w:hAnsi="Arial" w:cs="Arial"/>
          <w:b/>
          <w:iCs/>
          <w:sz w:val="20"/>
          <w:szCs w:val="20"/>
        </w:rPr>
        <w:t>Graf 3.2: Podniky používající datové schránky a el</w:t>
      </w:r>
      <w:r>
        <w:rPr>
          <w:rFonts w:ascii="Arial" w:hAnsi="Arial" w:cs="Arial"/>
          <w:b/>
          <w:iCs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iCs/>
          <w:sz w:val="20"/>
          <w:szCs w:val="20"/>
        </w:rPr>
        <w:t>podpi</w:t>
      </w:r>
      <w:r w:rsidRPr="0050382B">
        <w:rPr>
          <w:rFonts w:ascii="Arial" w:hAnsi="Arial" w:cs="Arial"/>
          <w:b/>
          <w:iCs/>
          <w:sz w:val="20"/>
          <w:szCs w:val="20"/>
        </w:rPr>
        <w:t>s</w:t>
      </w:r>
      <w:proofErr w:type="gramEnd"/>
      <w:r w:rsidRPr="0050382B">
        <w:rPr>
          <w:rFonts w:ascii="Arial" w:hAnsi="Arial" w:cs="Arial"/>
          <w:b/>
          <w:iCs/>
          <w:sz w:val="20"/>
          <w:szCs w:val="20"/>
        </w:rPr>
        <w:t xml:space="preserve"> při komunikaci s veřejnou správou, 2013</w:t>
      </w:r>
    </w:p>
    <w:p w:rsidR="00E67BDA" w:rsidRDefault="00E67BDA" w:rsidP="00E67BD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noProof/>
          <w:sz w:val="20"/>
          <w:szCs w:val="20"/>
          <w:lang w:eastAsia="cs-CZ"/>
        </w:rPr>
        <w:drawing>
          <wp:inline distT="0" distB="0" distL="0" distR="0">
            <wp:extent cx="6035675" cy="1042670"/>
            <wp:effectExtent l="19050" t="0" r="3175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F1C" w:rsidRPr="00E224E6" w:rsidRDefault="00E67BDA" w:rsidP="00887BD6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E224E6">
        <w:rPr>
          <w:rFonts w:ascii="Arial" w:hAnsi="Arial" w:cs="Arial"/>
          <w:i/>
          <w:iCs/>
          <w:sz w:val="18"/>
          <w:szCs w:val="18"/>
        </w:rPr>
        <w:t>Zdroj: Český statistický úřad 2014</w:t>
      </w:r>
    </w:p>
    <w:sectPr w:rsidR="00472F1C" w:rsidRPr="00E224E6" w:rsidSect="00641F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18" w:rsidRDefault="00B03B18">
      <w:pPr>
        <w:spacing w:after="0" w:line="240" w:lineRule="auto"/>
      </w:pPr>
      <w:r>
        <w:separator/>
      </w:r>
    </w:p>
  </w:endnote>
  <w:endnote w:type="continuationSeparator" w:id="0">
    <w:p w:rsidR="00B03B18" w:rsidRDefault="00B0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18" w:rsidRDefault="00B03B18">
      <w:pPr>
        <w:spacing w:after="0" w:line="240" w:lineRule="auto"/>
      </w:pPr>
      <w:r>
        <w:separator/>
      </w:r>
    </w:p>
  </w:footnote>
  <w:footnote w:type="continuationSeparator" w:id="0">
    <w:p w:rsidR="00B03B18" w:rsidRDefault="00B0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FCC"/>
    <w:rsid w:val="00187721"/>
    <w:rsid w:val="00192152"/>
    <w:rsid w:val="00192D81"/>
    <w:rsid w:val="001A0584"/>
    <w:rsid w:val="001A1B75"/>
    <w:rsid w:val="001A2F58"/>
    <w:rsid w:val="001A3048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1E07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2F1C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382B"/>
    <w:rsid w:val="00504308"/>
    <w:rsid w:val="00505009"/>
    <w:rsid w:val="0050537C"/>
    <w:rsid w:val="005140F7"/>
    <w:rsid w:val="00520354"/>
    <w:rsid w:val="00523A19"/>
    <w:rsid w:val="0052453E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7AD0"/>
    <w:rsid w:val="00614EA0"/>
    <w:rsid w:val="006243A0"/>
    <w:rsid w:val="00626003"/>
    <w:rsid w:val="00626D01"/>
    <w:rsid w:val="00632F61"/>
    <w:rsid w:val="00634D6A"/>
    <w:rsid w:val="00637C7A"/>
    <w:rsid w:val="00641FB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10ECF"/>
    <w:rsid w:val="008110FC"/>
    <w:rsid w:val="008112B5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B03B18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76212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224E6"/>
    <w:rsid w:val="00E43E1C"/>
    <w:rsid w:val="00E43E50"/>
    <w:rsid w:val="00E53763"/>
    <w:rsid w:val="00E53B94"/>
    <w:rsid w:val="00E54EDC"/>
    <w:rsid w:val="00E5721B"/>
    <w:rsid w:val="00E640B7"/>
    <w:rsid w:val="00E65F3A"/>
    <w:rsid w:val="00E67301"/>
    <w:rsid w:val="00E67BDA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1D8D"/>
    <w:rsid w:val="00F5386F"/>
    <w:rsid w:val="00F62F3C"/>
    <w:rsid w:val="00F640E0"/>
    <w:rsid w:val="00F66F11"/>
    <w:rsid w:val="00F67F29"/>
    <w:rsid w:val="00F90D83"/>
    <w:rsid w:val="00FA717A"/>
    <w:rsid w:val="00FB2F7B"/>
    <w:rsid w:val="00FB63FC"/>
    <w:rsid w:val="00FC0BAF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D3BB-A88A-48AD-82A2-B08ECEBC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5168</TotalTime>
  <Pages>2</Pages>
  <Words>890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408</cp:revision>
  <cp:lastPrinted>2012-11-23T12:53:00Z</cp:lastPrinted>
  <dcterms:created xsi:type="dcterms:W3CDTF">2012-11-19T16:33:00Z</dcterms:created>
  <dcterms:modified xsi:type="dcterms:W3CDTF">2014-11-27T14:50:00Z</dcterms:modified>
</cp:coreProperties>
</file>