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F34C3D" w:rsidP="00417198">
      <w:pPr>
        <w:pStyle w:val="Datum0"/>
      </w:pPr>
      <w:r>
        <w:t>3</w:t>
      </w:r>
      <w:r w:rsidR="00B15B01">
        <w:t>. 2. 2016</w:t>
      </w:r>
    </w:p>
    <w:p w:rsidR="001B4EF5" w:rsidRPr="00A96D96" w:rsidRDefault="005B3453" w:rsidP="00417198">
      <w:pPr>
        <w:pStyle w:val="Nzev"/>
      </w:pPr>
      <w:r>
        <w:t>V ČR pracuje jen malá část mladých</w:t>
      </w:r>
    </w:p>
    <w:p w:rsidR="00276CDB" w:rsidRDefault="005B3453" w:rsidP="00276CDB">
      <w:pPr>
        <w:pStyle w:val="Perex"/>
      </w:pPr>
      <w:r>
        <w:t>Zaměstnanost ve věku 15-24 let od roku 1993 soustavně klesá a v současnosti je jedna z nejnižších v celé EU.</w:t>
      </w:r>
      <w:r w:rsidR="006A1F92">
        <w:t xml:space="preserve"> Přitom zvýšení ekonomické aktivity</w:t>
      </w:r>
      <w:r w:rsidR="007C0E0A">
        <w:t xml:space="preserve"> </w:t>
      </w:r>
      <w:r w:rsidR="006A1F92">
        <w:t xml:space="preserve">mladých může být jedním z významných </w:t>
      </w:r>
      <w:r w:rsidR="000705D9">
        <w:t>faktorů</w:t>
      </w:r>
      <w:r w:rsidR="001A5C16">
        <w:t xml:space="preserve"> pozitivně ovlivňují</w:t>
      </w:r>
      <w:r w:rsidR="00245EBB">
        <w:t>cí</w:t>
      </w:r>
      <w:r w:rsidR="001A5C16">
        <w:t>ch</w:t>
      </w:r>
      <w:r w:rsidR="006A1F92">
        <w:t xml:space="preserve"> vývoj na trhu práce.</w:t>
      </w:r>
    </w:p>
    <w:p w:rsidR="00D5107B" w:rsidRDefault="00410238" w:rsidP="004A1F17">
      <w:r>
        <w:t>Celkovou úroveň zaměstnanosti zásadně ovlivňuje vysoká pracovní aktivita mužů a žen ve věku 30</w:t>
      </w:r>
      <w:r w:rsidR="00D5107B">
        <w:t>-</w:t>
      </w:r>
      <w:r>
        <w:t>55 let.</w:t>
      </w:r>
      <w:r w:rsidR="00053BC0">
        <w:t xml:space="preserve"> V uplynulých více než dvaceti letech </w:t>
      </w:r>
      <w:r w:rsidR="00370B1D">
        <w:t>však zároveň</w:t>
      </w:r>
      <w:r w:rsidR="00053BC0">
        <w:t xml:space="preserve"> můžeme pozorovat </w:t>
      </w:r>
      <w:r w:rsidR="00631E0E">
        <w:t>podstatné</w:t>
      </w:r>
      <w:r w:rsidR="00053BC0">
        <w:t xml:space="preserve"> změny</w:t>
      </w:r>
      <w:r w:rsidR="00C33EFB">
        <w:t xml:space="preserve"> v počtu </w:t>
      </w:r>
      <w:r w:rsidR="00053BC0">
        <w:t xml:space="preserve">nejmladších pracujících a </w:t>
      </w:r>
      <w:r w:rsidR="0009305F">
        <w:t xml:space="preserve">také </w:t>
      </w:r>
      <w:r w:rsidR="00053BC0">
        <w:t>starších pracujících ve skupině 55</w:t>
      </w:r>
      <w:r w:rsidR="00D5107B">
        <w:t>-</w:t>
      </w:r>
      <w:r w:rsidR="00053BC0">
        <w:t>64 let</w:t>
      </w:r>
      <w:r w:rsidR="00D5107B">
        <w:t>.</w:t>
      </w:r>
    </w:p>
    <w:p w:rsidR="00D5107B" w:rsidRDefault="00D5107B" w:rsidP="004A1F17"/>
    <w:p w:rsidR="00410238" w:rsidRDefault="00D5107B" w:rsidP="004A1F17">
      <w:r>
        <w:t>V</w:t>
      </w:r>
      <w:r w:rsidR="00F5521D">
        <w:t> prvních letech</w:t>
      </w:r>
      <w:r>
        <w:t xml:space="preserve"> samostatnosti České republiky</w:t>
      </w:r>
      <w:r w:rsidR="00966E7A">
        <w:t xml:space="preserve"> se počet pracujících ve věku 15-24 let pohyboval na hranici 800 tis. a v dalších letech pravidelně klesal </w:t>
      </w:r>
      <w:r w:rsidR="00966E7A" w:rsidRPr="00800668">
        <w:t>až</w:t>
      </w:r>
      <w:r w:rsidR="00800668">
        <w:t xml:space="preserve"> ke </w:t>
      </w:r>
      <w:r w:rsidR="00800668" w:rsidRPr="00800668">
        <w:t>hranici</w:t>
      </w:r>
      <w:r w:rsidR="00966E7A" w:rsidRPr="00800668">
        <w:t xml:space="preserve"> 300 tis. v roce</w:t>
      </w:r>
      <w:r w:rsidR="00966E7A">
        <w:t xml:space="preserve"> 2015.</w:t>
      </w:r>
      <w:r w:rsidR="005F63CA">
        <w:t xml:space="preserve"> Tento propad demonstruje </w:t>
      </w:r>
      <w:r w:rsidR="00D360B5">
        <w:t xml:space="preserve">nejen </w:t>
      </w:r>
      <w:r w:rsidR="005F63CA">
        <w:t>razantní změny</w:t>
      </w:r>
      <w:r w:rsidR="00D360B5">
        <w:t xml:space="preserve"> ve vývoji populace od devadesátých let, ale i</w:t>
      </w:r>
      <w:r w:rsidR="0091510F">
        <w:t> </w:t>
      </w:r>
      <w:r w:rsidR="00D360B5">
        <w:t>změny</w:t>
      </w:r>
      <w:r w:rsidR="005F63CA">
        <w:t xml:space="preserve"> v našem </w:t>
      </w:r>
      <w:r w:rsidR="00D360B5">
        <w:t>vzdělávacím systému, který se vyznačuje přechodem k úplnému střednímu a</w:t>
      </w:r>
      <w:r w:rsidR="0091510F">
        <w:t> </w:t>
      </w:r>
      <w:r w:rsidR="00D360B5">
        <w:t xml:space="preserve">zejména vysokoškolskému vzdělávání. </w:t>
      </w:r>
      <w:r w:rsidR="00966E7A">
        <w:t xml:space="preserve">Ve skupině 25-29letých, kdy již rozhodující část </w:t>
      </w:r>
      <w:r w:rsidR="00C6470B">
        <w:t xml:space="preserve">mladých ukončila své </w:t>
      </w:r>
      <w:r w:rsidR="006A7E2A">
        <w:t xml:space="preserve">vzdělávání, </w:t>
      </w:r>
      <w:r w:rsidR="008C5C4F">
        <w:t>se</w:t>
      </w:r>
      <w:r w:rsidR="00966E7A">
        <w:t xml:space="preserve"> počet </w:t>
      </w:r>
      <w:r w:rsidR="00800668">
        <w:t>pracujících v minulém roce významně</w:t>
      </w:r>
      <w:r w:rsidR="00966E7A">
        <w:t xml:space="preserve"> nelišil proti stav</w:t>
      </w:r>
      <w:r w:rsidR="00020D80">
        <w:t>u na začátku sledovaného období, tj. v roce 1993.</w:t>
      </w:r>
      <w:r w:rsidR="00C6470B">
        <w:t xml:space="preserve"> V</w:t>
      </w:r>
      <w:r w:rsidR="00C50F9D">
        <w:t>ývoj v</w:t>
      </w:r>
      <w:r w:rsidR="00C6470B">
        <w:t xml:space="preserve"> této skupině výrazně </w:t>
      </w:r>
      <w:r w:rsidR="00C50F9D">
        <w:t xml:space="preserve">poznamenala </w:t>
      </w:r>
      <w:r w:rsidR="00C6470B">
        <w:t>demografická vlna</w:t>
      </w:r>
      <w:r w:rsidR="0009305F">
        <w:t xml:space="preserve"> vysoké</w:t>
      </w:r>
      <w:r w:rsidR="00C6470B">
        <w:t xml:space="preserve"> porodnosti ze sedmdesátých let, </w:t>
      </w:r>
      <w:r w:rsidR="00E602F2">
        <w:t>která vedla ke zvýšení počtu pracujících v tomto věku až ke hranici 665 tis. v roce 2003.</w:t>
      </w:r>
      <w:r w:rsidR="00C50F9D">
        <w:t xml:space="preserve"> Přechod</w:t>
      </w:r>
      <w:r w:rsidR="00D12DDD">
        <w:t xml:space="preserve"> </w:t>
      </w:r>
      <w:r w:rsidR="00EC0268">
        <w:t>těchto ročníků</w:t>
      </w:r>
      <w:r w:rsidR="00D12DDD">
        <w:t xml:space="preserve"> </w:t>
      </w:r>
      <w:r w:rsidR="00EC0268">
        <w:t xml:space="preserve">do vyšší věkové skupiny se přes zvýšení </w:t>
      </w:r>
      <w:r w:rsidR="00C50F9D">
        <w:t>podílu</w:t>
      </w:r>
      <w:r w:rsidR="00EC0268">
        <w:t xml:space="preserve"> pracujících absolventů vysokých škol projevil v</w:t>
      </w:r>
      <w:r w:rsidR="00F128CF">
        <w:t> </w:t>
      </w:r>
      <w:r w:rsidR="00C153D2">
        <w:t>celkovém</w:t>
      </w:r>
      <w:r w:rsidR="00EC0268">
        <w:t xml:space="preserve"> snížení počtu</w:t>
      </w:r>
      <w:r w:rsidR="00C153D2">
        <w:t xml:space="preserve"> pracujících v tomto věku</w:t>
      </w:r>
      <w:r w:rsidR="00EC0268">
        <w:t xml:space="preserve"> </w:t>
      </w:r>
      <w:r w:rsidR="00C153D2" w:rsidRPr="00606682">
        <w:t>na 5</w:t>
      </w:r>
      <w:r w:rsidR="001123C1">
        <w:t>22</w:t>
      </w:r>
      <w:r w:rsidR="00C153D2" w:rsidRPr="00606682">
        <w:t> tis.</w:t>
      </w:r>
      <w:r w:rsidR="00061D8C">
        <w:t xml:space="preserve"> v minulém roce.</w:t>
      </w:r>
    </w:p>
    <w:p w:rsidR="00370F6E" w:rsidRDefault="00370F6E" w:rsidP="004A1F17"/>
    <w:p w:rsidR="00370F6E" w:rsidRDefault="001C5B5A" w:rsidP="004A1F17">
      <w:r>
        <w:t>Jinak než zaměstnanost 15-24letých se vyvíjel počet pracujících, kteří dosáhli</w:t>
      </w:r>
      <w:r w:rsidR="00370F6E">
        <w:t xml:space="preserve"> 55 a více let. </w:t>
      </w:r>
      <w:r w:rsidR="00F934ED">
        <w:t xml:space="preserve">Četnost této kategorie ovlivňují změny ve věkové struktuře obyvatelstva, ale rozhodující vliv měla a má postupná realizace legislativních opatření </w:t>
      </w:r>
      <w:r w:rsidR="002851FD">
        <w:t xml:space="preserve">ke zvyšování věkové hranice do starobního důchodu. </w:t>
      </w:r>
      <w:r w:rsidR="003B4668">
        <w:t>V roce 1993 p</w:t>
      </w:r>
      <w:r w:rsidR="00B73D37">
        <w:t>racovalo ve věku 55-64 let 315 </w:t>
      </w:r>
      <w:r w:rsidR="003B4668">
        <w:t xml:space="preserve">tis. osob, ale v roce 2015 to již </w:t>
      </w:r>
      <w:r w:rsidR="003B4668" w:rsidRPr="00061D8C">
        <w:t xml:space="preserve">bylo </w:t>
      </w:r>
      <w:r w:rsidR="00061D8C" w:rsidRPr="00061D8C">
        <w:t>více než</w:t>
      </w:r>
      <w:r w:rsidR="003B4668" w:rsidRPr="00061D8C">
        <w:t xml:space="preserve"> 770 tis.</w:t>
      </w:r>
      <w:r w:rsidR="00061D8C">
        <w:t xml:space="preserve"> </w:t>
      </w:r>
      <w:r w:rsidR="003B4668">
        <w:t xml:space="preserve">osob. </w:t>
      </w:r>
      <w:r w:rsidR="003F0B43">
        <w:t xml:space="preserve">Tento mimořádný přírůstek </w:t>
      </w:r>
      <w:r w:rsidR="00227E40">
        <w:t xml:space="preserve">tak </w:t>
      </w:r>
      <w:r w:rsidR="003F0B43">
        <w:t>z velké části kompenzoval razantní úbytek mladých pracujících do 25 let.</w:t>
      </w:r>
    </w:p>
    <w:p w:rsidR="00F17799" w:rsidRDefault="00F17799" w:rsidP="004A1F17"/>
    <w:p w:rsidR="00F17799" w:rsidRDefault="00F17799" w:rsidP="004A1F17">
      <w:r>
        <w:t>Nárůst zaměstnanosti v předdůchodovém věku 55-59 let</w:t>
      </w:r>
      <w:r w:rsidR="00552C05">
        <w:t xml:space="preserve"> byl markantní především u žen, k</w:t>
      </w:r>
      <w:r w:rsidR="00A50F5A">
        <w:t xml:space="preserve">dyž jejich počet </w:t>
      </w:r>
      <w:r w:rsidR="00A50F5A" w:rsidRPr="00AC3206">
        <w:t xml:space="preserve">vzrostl </w:t>
      </w:r>
      <w:r w:rsidR="00AC3206" w:rsidRPr="00AC3206">
        <w:t>o 18</w:t>
      </w:r>
      <w:r w:rsidR="00A50F5A" w:rsidRPr="00AC3206">
        <w:t>0 </w:t>
      </w:r>
      <w:r w:rsidR="00A50F5A" w:rsidRPr="000709A3">
        <w:t>tis. až na 2</w:t>
      </w:r>
      <w:r w:rsidR="000709A3" w:rsidRPr="000709A3">
        <w:t>45</w:t>
      </w:r>
      <w:r w:rsidR="00A50F5A" w:rsidRPr="000709A3">
        <w:t> tis. v roce</w:t>
      </w:r>
      <w:r w:rsidR="00A50F5A">
        <w:t xml:space="preserve"> 2015. V této pětileté skupině vzrostl i počet pracujících mužů </w:t>
      </w:r>
      <w:r w:rsidR="00C4371B" w:rsidRPr="00DD166B">
        <w:t>o 1</w:t>
      </w:r>
      <w:r w:rsidR="00DD166B" w:rsidRPr="00DD166B">
        <w:t>2</w:t>
      </w:r>
      <w:r w:rsidR="00C4371B" w:rsidRPr="00DD166B">
        <w:t>0 tis. na</w:t>
      </w:r>
      <w:r w:rsidR="00DD166B" w:rsidRPr="00DD166B">
        <w:t xml:space="preserve"> téměř</w:t>
      </w:r>
      <w:r w:rsidR="00C4371B" w:rsidRPr="00DD166B">
        <w:t xml:space="preserve"> 2</w:t>
      </w:r>
      <w:r w:rsidR="00DD166B" w:rsidRPr="00DD166B">
        <w:t>8</w:t>
      </w:r>
      <w:r w:rsidR="00C4371B" w:rsidRPr="00DD166B">
        <w:t>0 tis. v roce</w:t>
      </w:r>
      <w:r w:rsidR="00C4371B">
        <w:t xml:space="preserve"> 2015.</w:t>
      </w:r>
      <w:r w:rsidR="008A0A7E">
        <w:t xml:space="preserve"> U mužů se také</w:t>
      </w:r>
      <w:r w:rsidR="006C54FE">
        <w:t xml:space="preserve"> výrazně zvýšil</w:t>
      </w:r>
      <w:r w:rsidR="008A0A7E">
        <w:t xml:space="preserve"> počet pracujících ve věku 60-64 let z necelých 60 tis. v roce </w:t>
      </w:r>
      <w:r w:rsidR="008A0A7E" w:rsidRPr="00DD166B">
        <w:t>1993 na 16</w:t>
      </w:r>
      <w:r w:rsidR="00DD166B" w:rsidRPr="00DD166B">
        <w:t>5</w:t>
      </w:r>
      <w:r w:rsidR="008A0A7E" w:rsidRPr="00DD166B">
        <w:t> tis. v minulém roce</w:t>
      </w:r>
      <w:r w:rsidR="008A0A7E">
        <w:t>. </w:t>
      </w:r>
      <w:r w:rsidR="00FA5E5F">
        <w:t xml:space="preserve">V menší míře vzrostl i počet pracujících </w:t>
      </w:r>
      <w:r w:rsidR="00B612C4">
        <w:t xml:space="preserve">žen v tomto </w:t>
      </w:r>
      <w:r w:rsidR="00B612C4" w:rsidRPr="00DD166B">
        <w:t>věku, a to o 50 tis.</w:t>
      </w:r>
      <w:r w:rsidR="00FD5209" w:rsidRPr="00DD166B">
        <w:t xml:space="preserve"> na </w:t>
      </w:r>
      <w:r w:rsidR="00DD166B" w:rsidRPr="00DD166B">
        <w:t>necelých 83</w:t>
      </w:r>
      <w:r w:rsidR="00FD5209">
        <w:t> tis.</w:t>
      </w:r>
    </w:p>
    <w:p w:rsidR="00FD5209" w:rsidRDefault="00FD5209" w:rsidP="004A1F17"/>
    <w:p w:rsidR="00FD5209" w:rsidRDefault="006F6549" w:rsidP="004A1F1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263.55pt">
            <v:imagedata r:id="rId8" o:title=""/>
          </v:shape>
        </w:pict>
      </w:r>
    </w:p>
    <w:p w:rsidR="000C15F2" w:rsidRDefault="000C15F2" w:rsidP="004A1F17"/>
    <w:p w:rsidR="00FD5209" w:rsidRDefault="002933A3" w:rsidP="004A1F17">
      <w:r>
        <w:t xml:space="preserve">Situace na trhu práce je v členských zemích EU značně odlišná. To se potom </w:t>
      </w:r>
      <w:r w:rsidR="00FF6886">
        <w:t xml:space="preserve">kromě jiných faktorů </w:t>
      </w:r>
      <w:r>
        <w:t xml:space="preserve">projevuje výrazně na zaměstnanosti zejména mladých. </w:t>
      </w:r>
      <w:r w:rsidR="00FF6886">
        <w:t>Na jedné straně jsou země, kde počet pracují</w:t>
      </w:r>
      <w:r w:rsidR="00CC3496">
        <w:t>cí</w:t>
      </w:r>
      <w:r w:rsidR="00FF6886">
        <w:t>ch ve skupině 15-19letých je minimální. K těm patří Česká republika</w:t>
      </w:r>
      <w:r w:rsidR="003810BB">
        <w:t>, ve které v roce 2014 pracovalo pouze 4,6 % chlapců a dívek do dvaceti let.</w:t>
      </w:r>
      <w:r w:rsidR="0073659F">
        <w:t xml:space="preserve"> Na druhé straně je v některých zemích práce těchto mladých velmi rozšířená, zdánlivě paradoxně ve státech, které se vyznačují </w:t>
      </w:r>
      <w:r w:rsidR="006C54FE">
        <w:t xml:space="preserve">podstatně vyšším </w:t>
      </w:r>
      <w:r w:rsidR="0073659F">
        <w:t xml:space="preserve">podílem </w:t>
      </w:r>
      <w:r w:rsidR="006C54FE">
        <w:t xml:space="preserve">mladé </w:t>
      </w:r>
      <w:r w:rsidR="0073659F">
        <w:t>populace s terciárním vzděláním</w:t>
      </w:r>
      <w:r w:rsidR="00301BB5">
        <w:t xml:space="preserve"> než v ČR</w:t>
      </w:r>
      <w:r w:rsidR="0073659F">
        <w:t>. Jedná se o</w:t>
      </w:r>
      <w:r w:rsidR="0091510F">
        <w:t> </w:t>
      </w:r>
      <w:r w:rsidR="0073659F">
        <w:t>všechny severské státy včetně Dánska</w:t>
      </w:r>
      <w:r w:rsidR="008C56E4">
        <w:t>, Nizozemsko, Spojené království</w:t>
      </w:r>
      <w:r w:rsidR="00D810CB">
        <w:t>,</w:t>
      </w:r>
      <w:r w:rsidR="008C56E4">
        <w:t xml:space="preserve"> </w:t>
      </w:r>
      <w:r w:rsidR="00D810CB">
        <w:t xml:space="preserve">Rakousko </w:t>
      </w:r>
      <w:r w:rsidR="008C56E4">
        <w:t xml:space="preserve">a </w:t>
      </w:r>
      <w:r w:rsidR="00D810CB">
        <w:t>v určité míře Německo</w:t>
      </w:r>
      <w:r w:rsidR="0073659F">
        <w:t>.</w:t>
      </w:r>
      <w:r w:rsidR="00DF337C">
        <w:t xml:space="preserve"> V nich se pohybuje podíl pracujících chlapců a děvčat v nejmladším věku v intervalu 22-44 %.</w:t>
      </w:r>
    </w:p>
    <w:p w:rsidR="00DF337C" w:rsidRDefault="00DF337C" w:rsidP="004A1F17"/>
    <w:p w:rsidR="00DF337C" w:rsidRDefault="00DF337C" w:rsidP="004A1F17">
      <w:r>
        <w:t>V desetileté věkové skupině mladých ve věku 15-24 let, jsou rozdíly relativně nižší, přesto si země s nejvyšší zaměstnaností v nejmladším věku stále udrž</w:t>
      </w:r>
      <w:r w:rsidR="000714BB">
        <w:t>u</w:t>
      </w:r>
      <w:r>
        <w:t xml:space="preserve">jí významný náskok před ostatními zeměmi. Ve výše jmenovaných zemích se </w:t>
      </w:r>
      <w:r w:rsidR="00C471FC">
        <w:t>míra zaměstnanosti</w:t>
      </w:r>
      <w:r>
        <w:t xml:space="preserve"> pohybuje v intervalu od 41 % až po téměř 60 % v Nizozemsku.</w:t>
      </w:r>
      <w:r w:rsidR="00720FC5">
        <w:t xml:space="preserve"> Tyto hodnoty jsou v kontrastu s údajem za ČR (27,1 %), který je stále </w:t>
      </w:r>
      <w:r w:rsidR="000714BB">
        <w:t>nižší než průměr EU28 (32,4 %).</w:t>
      </w:r>
    </w:p>
    <w:p w:rsidR="000714BB" w:rsidRDefault="000714BB" w:rsidP="004A1F17"/>
    <w:p w:rsidR="00A54945" w:rsidRDefault="00C5103C" w:rsidP="004A1F17">
      <w:r>
        <w:t xml:space="preserve">Situace se výrazně mění po dosažení 25 let, </w:t>
      </w:r>
      <w:r w:rsidR="00373794">
        <w:t>kdy respondenti již</w:t>
      </w:r>
      <w:r>
        <w:t xml:space="preserve"> z valné části dokončili své studium a nastoupili do práce. V celé široké skupině 25-54letých dosahovala míra zaměstnanosti v EU28 v roce </w:t>
      </w:r>
      <w:r w:rsidR="00C4651A">
        <w:t>2014 77,4 %, v naší republice to bylo dokonce 83,8 %, tj. druhá nejvyšší hodnota</w:t>
      </w:r>
      <w:r w:rsidR="00A54945">
        <w:t xml:space="preserve"> po Švédsku</w:t>
      </w:r>
      <w:r w:rsidR="00C4651A">
        <w:t>.</w:t>
      </w:r>
    </w:p>
    <w:p w:rsidR="00A54945" w:rsidRDefault="00A54945" w:rsidP="004A1F17"/>
    <w:p w:rsidR="00DF760F" w:rsidRDefault="00A54945" w:rsidP="004A1F17">
      <w:r>
        <w:t>Velmi dobře je na tom Česká republika z hlediska zaměstnanosti ve skupině 55-59 let.</w:t>
      </w:r>
      <w:r w:rsidR="00FA504D">
        <w:t xml:space="preserve"> V roce 2014 dosáhla míra zaměstnanosti v této skupině 76,9 %, tj. po Švédsku, Německu a</w:t>
      </w:r>
      <w:r w:rsidR="0091510F">
        <w:t> </w:t>
      </w:r>
      <w:r w:rsidR="00821509">
        <w:t>Dánsku</w:t>
      </w:r>
      <w:r w:rsidR="00FA504D">
        <w:t xml:space="preserve"> čtvrtá nejvyšší hodnota ze všech zemí EU.</w:t>
      </w:r>
      <w:r w:rsidR="0029556F">
        <w:t xml:space="preserve"> Po do</w:t>
      </w:r>
      <w:r w:rsidR="00475A83">
        <w:t xml:space="preserve">sažení šedesáti let však míra zaměstnanosti </w:t>
      </w:r>
      <w:r w:rsidR="00475A83">
        <w:lastRenderedPageBreak/>
        <w:t>v ČR klesá pod úroveň EU28 (32,2 % proti 36,6 % unijního průměru</w:t>
      </w:r>
      <w:r w:rsidR="00FA34E3">
        <w:t xml:space="preserve"> ve skupině 60-64letých</w:t>
      </w:r>
      <w:r w:rsidR="00475A83">
        <w:t xml:space="preserve">). To je způsobeno prudkým </w:t>
      </w:r>
      <w:r w:rsidR="009B72E6">
        <w:t>snížení</w:t>
      </w:r>
      <w:r w:rsidR="00475A83">
        <w:t xml:space="preserve"> ekonomické aktivity žen v tomto věku.</w:t>
      </w:r>
    </w:p>
    <w:p w:rsidR="00E872DA" w:rsidRDefault="00E872DA" w:rsidP="004A1F17"/>
    <w:p w:rsidR="00C4651A" w:rsidRDefault="00E872DA" w:rsidP="004A1F17">
      <w:r>
        <w:t>Aktivita pracujících v nejmladším věku mužů a žen po šedesátce</w:t>
      </w:r>
      <w:r w:rsidR="003D469C">
        <w:t xml:space="preserve"> podstatně ovlivňuje délku pracovního života v jednotlivých zemích EU. Ukazatel délky pracovního života (</w:t>
      </w:r>
      <w:r w:rsidR="003D469C" w:rsidRPr="0091510F">
        <w:rPr>
          <w:lang w:val="en-GB"/>
        </w:rPr>
        <w:t>Duration of working life</w:t>
      </w:r>
      <w:r w:rsidR="003D469C">
        <w:t xml:space="preserve">) vyjadřuje očekávaný počet let, kdy bude 15letá osoba aktivní na trhu práce. Ta je vypočítána na základě pravděpodobnostního modelu kombinujícího demografická data a údaje trhu práce. </w:t>
      </w:r>
      <w:r w:rsidR="00B253A7">
        <w:t>Délka pracovní aktivity v České republice v roce 2014 je odhadována na 34,9 roku, tj. o něco méně než průměr EU28 (35,3).</w:t>
      </w:r>
      <w:r w:rsidR="00A75FC0">
        <w:t xml:space="preserve"> Rozdíly v délce </w:t>
      </w:r>
      <w:r w:rsidR="00D51FB9">
        <w:t>pracovního</w:t>
      </w:r>
      <w:r w:rsidR="00A75FC0">
        <w:t xml:space="preserve"> života jsou</w:t>
      </w:r>
      <w:r w:rsidR="00F82508">
        <w:t xml:space="preserve"> přitom</w:t>
      </w:r>
      <w:r w:rsidR="00A75FC0">
        <w:t xml:space="preserve"> v Unii mimořádně velké. Hodnota ukazatele se pohybuje v rozpětí od 30,6 roku do 41,1 roku. Nejvyšší je právě v zemích s velkou pracovní aktivitou mladých (Dánsko, Německo, Nizozemsko, Švédsko, Spojené království, Finsko).</w:t>
      </w:r>
    </w:p>
    <w:p w:rsidR="00A75FC0" w:rsidRPr="000D1E3E" w:rsidRDefault="00A75FC0" w:rsidP="004A1F17"/>
    <w:tbl>
      <w:tblPr>
        <w:tblW w:w="858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2"/>
        <w:gridCol w:w="1002"/>
        <w:gridCol w:w="490"/>
        <w:gridCol w:w="519"/>
        <w:gridCol w:w="514"/>
        <w:gridCol w:w="490"/>
        <w:gridCol w:w="225"/>
        <w:gridCol w:w="778"/>
        <w:gridCol w:w="255"/>
        <w:gridCol w:w="715"/>
        <w:gridCol w:w="34"/>
        <w:gridCol w:w="1005"/>
      </w:tblGrid>
      <w:tr w:rsidR="000D1E3E" w:rsidRPr="000D1E3E" w:rsidTr="000D1E3E">
        <w:trPr>
          <w:trHeight w:val="315"/>
        </w:trPr>
        <w:tc>
          <w:tcPr>
            <w:tcW w:w="8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Cs w:val="20"/>
                <w:lang w:eastAsia="cs-CZ"/>
              </w:rPr>
              <w:t>Délka pracovního života v zemích EU28 v roce 2014</w:t>
            </w:r>
          </w:p>
        </w:tc>
      </w:tr>
      <w:tr w:rsidR="000D1E3E" w:rsidRPr="000D1E3E" w:rsidTr="000D1E3E">
        <w:trPr>
          <w:trHeight w:val="9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20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0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0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počet let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pořadí země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počet let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pořadí země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počet let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pořadí země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19.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17.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34,9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16.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DF4730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0D1E3E" w:rsidRPr="000D1E3E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6.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37,5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7.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18.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26.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15.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13.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20.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28.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12.</w:t>
            </w:r>
          </w:p>
        </w:tc>
      </w:tr>
      <w:tr w:rsidR="000D1E3E" w:rsidRPr="000D1E3E" w:rsidTr="000D1E3E">
        <w:trPr>
          <w:trHeight w:val="198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11.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9.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22.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25.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27.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4.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36,6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10.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23.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36,6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8.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24.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14.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35,9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21.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37,3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3.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1.</w:t>
            </w:r>
          </w:p>
        </w:tc>
      </w:tr>
      <w:tr w:rsidR="000D1E3E" w:rsidRPr="000D1E3E" w:rsidTr="000D1E3E">
        <w:trPr>
          <w:trHeight w:val="227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3E" w:rsidRPr="000D1E3E" w:rsidRDefault="000D1E3E" w:rsidP="000D1E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D1E3E">
              <w:rPr>
                <w:rFonts w:eastAsia="Times New Roman" w:cs="Arial"/>
                <w:sz w:val="16"/>
                <w:szCs w:val="16"/>
                <w:lang w:eastAsia="cs-CZ"/>
              </w:rPr>
              <w:t>5.</w:t>
            </w:r>
          </w:p>
        </w:tc>
      </w:tr>
      <w:tr w:rsidR="000D1E3E" w:rsidRPr="000D1E3E" w:rsidTr="003E67FD">
        <w:trPr>
          <w:trHeight w:val="227"/>
        </w:trPr>
        <w:tc>
          <w:tcPr>
            <w:tcW w:w="858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  <w:p w:rsidR="000D1E3E" w:rsidRPr="000D1E3E" w:rsidRDefault="000D1E3E" w:rsidP="000D1E3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0D1E3E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Eurostat, Labour Force Survey</w:t>
            </w:r>
          </w:p>
        </w:tc>
      </w:tr>
    </w:tbl>
    <w:p w:rsidR="00A75FC0" w:rsidRDefault="00A75FC0" w:rsidP="004A1F17"/>
    <w:p w:rsidR="00A75FC0" w:rsidRDefault="00CC1E33" w:rsidP="004A1F17">
      <w:r>
        <w:lastRenderedPageBreak/>
        <w:t>Uvedený ukazatel zahrnuje i dobu, kdy respondent nepra</w:t>
      </w:r>
      <w:r w:rsidR="0072628F">
        <w:t>cuje, ale plní kritéria pro zařa</w:t>
      </w:r>
      <w:r>
        <w:t>zení mezi nezaměstnané.</w:t>
      </w:r>
      <w:r w:rsidR="00FD192F">
        <w:t xml:space="preserve"> Prakticky se</w:t>
      </w:r>
      <w:r w:rsidR="00922FC5">
        <w:t xml:space="preserve"> tedy</w:t>
      </w:r>
      <w:r w:rsidR="00FD192F">
        <w:t xml:space="preserve"> jedná o ukazatel délky ekonomické aktivity.</w:t>
      </w:r>
      <w:r>
        <w:t xml:space="preserve"> Z toho důvodu jsou rozdíly mezi zeměmi v rozsahu délky práce ve skutečnosti ještě větší, protož</w:t>
      </w:r>
      <w:r w:rsidR="00DC35C2">
        <w:t>e</w:t>
      </w:r>
      <w:r>
        <w:t xml:space="preserve"> země s dlouhou délkou aktivního života se vyznačují nízkou nezaměstnaností mladých a naopak v řadě zemí s </w:t>
      </w:r>
      <w:r w:rsidR="0072628F">
        <w:t>kra</w:t>
      </w:r>
      <w:r>
        <w:t xml:space="preserve">tší dobou aktivního života je </w:t>
      </w:r>
      <w:r w:rsidR="00922FC5">
        <w:t xml:space="preserve">nezaměstnanost </w:t>
      </w:r>
      <w:r>
        <w:t>vysoká.</w:t>
      </w:r>
    </w:p>
    <w:p w:rsidR="00637DA6" w:rsidRDefault="00637DA6" w:rsidP="004A1F17"/>
    <w:p w:rsidR="00637DA6" w:rsidRDefault="00637DA6" w:rsidP="004A1F17">
      <w:r>
        <w:t>Z údajů za země s vysokou zaměstnaností mladých do 25 let je patrné, že chlapci a děvčata v tomto věku pracují nejen na místech, která jim umožňují získat praktické zkušeno</w:t>
      </w:r>
      <w:r w:rsidR="003E67FD">
        <w:t>sti ze zvoleného oboru studia</w:t>
      </w:r>
      <w:r>
        <w:t xml:space="preserve">, ale významně jsou zastoupeni </w:t>
      </w:r>
      <w:r w:rsidR="003E67FD">
        <w:t xml:space="preserve">i </w:t>
      </w:r>
      <w:r>
        <w:t>ti, kteří pracují při studiu </w:t>
      </w:r>
      <w:r w:rsidR="003E67FD">
        <w:t>z</w:t>
      </w:r>
      <w:r w:rsidR="00B73D37">
        <w:t> </w:t>
      </w:r>
      <w:r>
        <w:t>ekonomických důvodů. Míra zaměstnanosti mladých v České republice dosahuje zhruba poloviny hodnoty zemí s nejvyšší zaměstnaností v této věkové skupině.</w:t>
      </w:r>
      <w:r w:rsidR="008627BB">
        <w:t xml:space="preserve"> Rozdíl v zapojení mladých lze demonstrovat na příkladu Rakouska. V Rakousku </w:t>
      </w:r>
      <w:r w:rsidR="003E67FD">
        <w:t>pracovalo v roce 2014 celkem 4</w:t>
      </w:r>
      <w:r w:rsidR="008627BB">
        <w:t> mil. osob, tj. o</w:t>
      </w:r>
      <w:r w:rsidR="003E67FD">
        <w:t xml:space="preserve"> téměř</w:t>
      </w:r>
      <w:r w:rsidR="008627BB">
        <w:t xml:space="preserve"> </w:t>
      </w:r>
      <w:r w:rsidR="00443283">
        <w:t>900 tis.</w:t>
      </w:r>
      <w:r w:rsidR="008627BB">
        <w:t xml:space="preserve"> méně než v</w:t>
      </w:r>
      <w:r w:rsidR="00ED6296">
        <w:t xml:space="preserve"> ČR. Ve skupině 15-24letých však pracovalo </w:t>
      </w:r>
      <w:r w:rsidR="003E67FD">
        <w:t xml:space="preserve">v zemi našich sousedů </w:t>
      </w:r>
      <w:r w:rsidR="00ED6296">
        <w:t>o 70 % mladých více než u nás.</w:t>
      </w:r>
      <w:r w:rsidR="00D02F47">
        <w:t xml:space="preserve"> Srovnatelná čísla mezi oběma zeměmi v této skupině jsou v průmyslu a dopravě.</w:t>
      </w:r>
      <w:r w:rsidR="004D32E0">
        <w:t xml:space="preserve"> Ve </w:t>
      </w:r>
      <w:r w:rsidR="004D2A6F">
        <w:t xml:space="preserve">stavebnictví a </w:t>
      </w:r>
      <w:r w:rsidR="004D32E0">
        <w:t>všech odvětvích terciárního sektoru byla pracovní angažovanost mladých Rakušanů výrazně vyšší. Týká se to zejména odvětví obchodu, ubytování, pohostinství a cestovního ruchu. Podstatně převyšuje úroveň naší zaměstnanosti mladých zaměstnanost Rakušanů v</w:t>
      </w:r>
      <w:r w:rsidR="002A1CF5">
        <w:t xml:space="preserve"> profesních, </w:t>
      </w:r>
      <w:r w:rsidR="004D32E0">
        <w:t>vědeckých a technických činnostech a administrativních a podpůrných činnostech.</w:t>
      </w:r>
      <w:r w:rsidR="004D2A6F">
        <w:t xml:space="preserve"> </w:t>
      </w:r>
      <w:r w:rsidR="000F30A2">
        <w:t>Mnohem</w:t>
      </w:r>
      <w:r w:rsidR="004D2A6F">
        <w:t xml:space="preserve"> více mladých pracuje v sousední zemi i v sekci vzdělávání a ve zdravotnictví. Rozdíly v</w:t>
      </w:r>
      <w:r w:rsidR="002A1CF5">
        <w:t> počtu pracujících</w:t>
      </w:r>
      <w:r w:rsidR="004D2A6F">
        <w:t xml:space="preserve"> mladých</w:t>
      </w:r>
      <w:r w:rsidR="002A1CF5">
        <w:t xml:space="preserve"> v ČR a</w:t>
      </w:r>
      <w:r w:rsidR="004D2A6F">
        <w:t xml:space="preserve"> v dalších zemích s největší délkou pracovní aktivity jsou zřejmé z následující tabulky.</w:t>
      </w:r>
    </w:p>
    <w:p w:rsidR="004D2A6F" w:rsidRDefault="004D2A6F" w:rsidP="004A1F17"/>
    <w:tbl>
      <w:tblPr>
        <w:tblW w:w="858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14"/>
        <w:gridCol w:w="605"/>
        <w:gridCol w:w="840"/>
        <w:gridCol w:w="728"/>
        <w:gridCol w:w="854"/>
        <w:gridCol w:w="1050"/>
        <w:gridCol w:w="909"/>
        <w:gridCol w:w="770"/>
        <w:gridCol w:w="703"/>
        <w:gridCol w:w="816"/>
      </w:tblGrid>
      <w:tr w:rsidR="0013042B" w:rsidRPr="0013042B" w:rsidTr="0013042B">
        <w:trPr>
          <w:trHeight w:val="525"/>
        </w:trPr>
        <w:tc>
          <w:tcPr>
            <w:tcW w:w="8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13042B">
              <w:rPr>
                <w:rFonts w:eastAsia="Times New Roman" w:cs="Arial"/>
                <w:b/>
                <w:bCs/>
                <w:szCs w:val="20"/>
                <w:lang w:eastAsia="cs-CZ"/>
              </w:rPr>
              <w:t>Počet pracujících ve vybraných odvětvových sekcích v zemích s nejvyšší mírou zaměstnanosti a v ČR ve věku 15-24 let v roce 2014</w:t>
            </w:r>
          </w:p>
        </w:tc>
      </w:tr>
      <w:tr w:rsidR="0013042B" w:rsidRPr="0013042B" w:rsidTr="0013042B">
        <w:trPr>
          <w:trHeight w:val="25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13042B" w:rsidRPr="0013042B" w:rsidTr="0013042B">
        <w:trPr>
          <w:trHeight w:val="690"/>
        </w:trPr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13042B">
              <w:rPr>
                <w:rFonts w:eastAsia="Times New Roman" w:cs="Arial"/>
                <w:sz w:val="22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Česká</w:t>
            </w: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br/>
              <w:t>republika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Spojené</w:t>
            </w: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br/>
              <w:t>království</w:t>
            </w:r>
          </w:p>
        </w:tc>
      </w:tr>
      <w:tr w:rsidR="0013042B" w:rsidRPr="0013042B" w:rsidTr="00F84EF6">
        <w:trPr>
          <w:trHeight w:val="27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right="-171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Celkem 15-</w:t>
            </w: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64letí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4 883,5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2 640,1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38 907,7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8 028,5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4 034,2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4 597,5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2 385,9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29 530,8</w:t>
            </w:r>
          </w:p>
        </w:tc>
      </w:tr>
      <w:tr w:rsidR="0013042B" w:rsidRPr="0013042B" w:rsidTr="00F84EF6">
        <w:trPr>
          <w:trHeight w:val="267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right="-213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Celkem 15-24letí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299,6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384,9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3 899,7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1 202,2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508,2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516,6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261,8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3 736,1</w:t>
            </w:r>
          </w:p>
        </w:tc>
      </w:tr>
      <w:tr w:rsidR="0013042B" w:rsidRPr="0013042B" w:rsidTr="00F84EF6">
        <w:trPr>
          <w:trHeight w:val="406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v % </w:t>
            </w:r>
          </w:p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15-24letí / 15-64letí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14,6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12,6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12,7</w:t>
            </w:r>
          </w:p>
        </w:tc>
      </w:tr>
      <w:tr w:rsidR="00F84EF6" w:rsidRPr="0013042B" w:rsidTr="00F84EF6">
        <w:trPr>
          <w:trHeight w:val="14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NACE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13042B">
              <w:rPr>
                <w:rFonts w:eastAsia="Times New Roman" w:cs="Arial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13042B">
              <w:rPr>
                <w:rFonts w:eastAsia="Times New Roman" w:cs="Arial"/>
                <w:b/>
                <w:bCs/>
                <w:sz w:val="22"/>
                <w:lang w:eastAsia="cs-CZ"/>
              </w:rPr>
              <w:t> </w:t>
            </w:r>
          </w:p>
        </w:tc>
      </w:tr>
      <w:tr w:rsidR="00F84EF6" w:rsidRPr="0013042B" w:rsidTr="00F84EF6">
        <w:trPr>
          <w:trHeight w:val="227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z toho odvětví: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13042B">
              <w:rPr>
                <w:rFonts w:eastAsia="Times New Roman" w:cs="Arial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13042B">
              <w:rPr>
                <w:rFonts w:eastAsia="Times New Roman" w:cs="Arial"/>
                <w:b/>
                <w:bCs/>
                <w:sz w:val="22"/>
                <w:lang w:eastAsia="cs-CZ"/>
              </w:rPr>
              <w:t> </w:t>
            </w:r>
          </w:p>
        </w:tc>
      </w:tr>
      <w:tr w:rsidR="00F84EF6" w:rsidRPr="0013042B" w:rsidTr="00F84EF6">
        <w:trPr>
          <w:trHeight w:hRule="exact" w:val="408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 w:right="-11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109,6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782,1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64,5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92,3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37,9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263,8 </w:t>
            </w:r>
          </w:p>
        </w:tc>
      </w:tr>
      <w:tr w:rsidR="00F84EF6" w:rsidRPr="0013042B" w:rsidTr="00F84EF6">
        <w:trPr>
          <w:trHeight w:hRule="exact" w:val="28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301,1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232,7 </w:t>
            </w:r>
          </w:p>
        </w:tc>
      </w:tr>
      <w:tr w:rsidR="00F84EF6" w:rsidRPr="0013042B" w:rsidTr="00F84EF6">
        <w:trPr>
          <w:trHeight w:hRule="exact" w:val="71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Velkoobchod a maloob.; opr. mot. vozidel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48,0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123,5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695,8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357,6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850,2 </w:t>
            </w:r>
          </w:p>
        </w:tc>
      </w:tr>
      <w:tr w:rsidR="00F84EF6" w:rsidRPr="0013042B" w:rsidTr="00F84EF6">
        <w:trPr>
          <w:trHeight w:hRule="exact" w:val="41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129,6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88,9 </w:t>
            </w:r>
          </w:p>
        </w:tc>
      </w:tr>
      <w:tr w:rsidR="00F84EF6" w:rsidRPr="0013042B" w:rsidTr="00F84EF6">
        <w:trPr>
          <w:trHeight w:val="70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47,5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260,1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147,7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55,8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562,4 </w:t>
            </w:r>
          </w:p>
        </w:tc>
      </w:tr>
      <w:tr w:rsidR="00F84EF6" w:rsidRPr="0013042B" w:rsidTr="00F84EF6">
        <w:trPr>
          <w:trHeight w:val="227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108,3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98,6 </w:t>
            </w:r>
          </w:p>
        </w:tc>
      </w:tr>
      <w:tr w:rsidR="00F84EF6" w:rsidRPr="0013042B" w:rsidTr="00F84EF6">
        <w:trPr>
          <w:trHeight w:val="41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Peněžnictví a pojišťovnictví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107,6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111,1 </w:t>
            </w:r>
          </w:p>
        </w:tc>
      </w:tr>
      <w:tr w:rsidR="00F84EF6" w:rsidRPr="0013042B" w:rsidTr="00F84EF6">
        <w:trPr>
          <w:trHeight w:val="858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F84EF6">
            <w:pPr>
              <w:spacing w:line="240" w:lineRule="auto"/>
              <w:ind w:left="99" w:right="-87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164,3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163,4 </w:t>
            </w:r>
          </w:p>
        </w:tc>
      </w:tr>
      <w:tr w:rsidR="00F84EF6" w:rsidRPr="0013042B" w:rsidTr="00F84EF6">
        <w:trPr>
          <w:trHeight w:val="5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154,6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80,7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37,3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166,7 </w:t>
            </w:r>
          </w:p>
        </w:tc>
      </w:tr>
      <w:tr w:rsidR="00F84EF6" w:rsidRPr="0013042B" w:rsidTr="00F84EF6">
        <w:trPr>
          <w:trHeight w:val="85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F84EF6">
            <w:pPr>
              <w:spacing w:line="240" w:lineRule="auto"/>
              <w:ind w:left="99" w:right="-73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Veřejná správa a obrana; pov. soc. zabezp.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201,8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91,1 </w:t>
            </w:r>
          </w:p>
        </w:tc>
      </w:tr>
      <w:tr w:rsidR="00F84EF6" w:rsidRPr="0013042B" w:rsidTr="00F84EF6">
        <w:trPr>
          <w:trHeight w:val="139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199,8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224,3 </w:t>
            </w:r>
          </w:p>
        </w:tc>
      </w:tr>
      <w:tr w:rsidR="00F84EF6" w:rsidRPr="0013042B" w:rsidTr="00F84EF6">
        <w:trPr>
          <w:trHeight w:val="572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45,8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515,2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107,3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66,9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372,2 </w:t>
            </w:r>
          </w:p>
        </w:tc>
      </w:tr>
      <w:tr w:rsidR="00F84EF6" w:rsidRPr="0013042B" w:rsidTr="00F84EF6">
        <w:trPr>
          <w:trHeight w:val="227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2B" w:rsidRPr="0013042B" w:rsidRDefault="0013042B" w:rsidP="00F84EF6">
            <w:pPr>
              <w:spacing w:line="240" w:lineRule="auto"/>
              <w:ind w:left="99" w:right="-11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Ostatní činnosti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ind w:left="99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95,6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42B" w:rsidRPr="0013042B" w:rsidRDefault="0013042B" w:rsidP="0013042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3042B">
              <w:rPr>
                <w:rFonts w:eastAsia="Times New Roman" w:cs="Arial"/>
                <w:sz w:val="16"/>
                <w:szCs w:val="16"/>
                <w:lang w:eastAsia="cs-CZ"/>
              </w:rPr>
              <w:t xml:space="preserve">122,8 </w:t>
            </w:r>
          </w:p>
        </w:tc>
      </w:tr>
      <w:tr w:rsidR="00F84EF6" w:rsidRPr="0013042B" w:rsidTr="00F84EF6">
        <w:trPr>
          <w:trHeight w:val="139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13042B" w:rsidRPr="0013042B" w:rsidTr="0013042B">
        <w:trPr>
          <w:trHeight w:val="285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13042B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Zdroj: </w:t>
            </w:r>
            <w:r w:rsidRPr="007E25F7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Eurostat, Labour Force Survey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B" w:rsidRPr="0013042B" w:rsidRDefault="0013042B" w:rsidP="0013042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F53417" w:rsidRDefault="00F53417" w:rsidP="004A1F17"/>
    <w:p w:rsidR="005C06FD" w:rsidRDefault="00DC0C74" w:rsidP="004A1F17">
      <w:r>
        <w:t>Je samozřejmé, že v zemích s vysokou aktivitou mladých se jedná převážně o úvazky na kratší pracovní dobu.</w:t>
      </w:r>
      <w:r w:rsidR="00BC64E2">
        <w:t xml:space="preserve"> Přesto získané finanční prostředky umožňují mladým jejich ekonomické osamostatnění.</w:t>
      </w:r>
      <w:r>
        <w:t xml:space="preserve"> </w:t>
      </w:r>
      <w:r w:rsidR="00AC7AE0">
        <w:t>To dokumentuje i skutečnost, že mladí respondenti</w:t>
      </w:r>
      <w:r w:rsidR="00990A3A">
        <w:t xml:space="preserve"> v těchto zemích</w:t>
      </w:r>
      <w:r w:rsidR="00AC7AE0">
        <w:t xml:space="preserve"> ve věku 25</w:t>
      </w:r>
      <w:r w:rsidR="00FC2727">
        <w:noBreakHyphen/>
      </w:r>
      <w:r w:rsidR="00AC7AE0">
        <w:t>34 let bydlí a hospodaří jako domácnosti jednotlivců nebo domácnosti se svým partnerem či partnerkou</w:t>
      </w:r>
      <w:r w:rsidR="00990A3A">
        <w:t xml:space="preserve"> mnohem častěji než je tomu například v zemích na jihu kontinentu</w:t>
      </w:r>
      <w:r w:rsidR="00AC7AE0">
        <w:t>.</w:t>
      </w:r>
    </w:p>
    <w:p w:rsidR="003D0029" w:rsidRDefault="003D0029" w:rsidP="004A1F17"/>
    <w:p w:rsidR="003D0029" w:rsidRDefault="00D07FBD" w:rsidP="004A1F17">
      <w:r>
        <w:t>Mnoho respondentů v nejmladším produktivním věku zajišťuje v zemích s vysokou zaměstnaností služby potřebné jak pro dětskou populaci, tak pro osoby v poproduktivním věku. Jedná se zejména o oblast sociální péče</w:t>
      </w:r>
      <w:r w:rsidR="00901986">
        <w:t xml:space="preserve"> a zdravotnictví a o školství včetně péče v jeslích a</w:t>
      </w:r>
      <w:r w:rsidR="006F6549">
        <w:t> </w:t>
      </w:r>
      <w:r w:rsidR="00901986">
        <w:t>mateřských školách. Tak se mohou prohlubovat i mezigenerační vztahy.</w:t>
      </w:r>
    </w:p>
    <w:p w:rsidR="00BC64E2" w:rsidRDefault="00BC64E2" w:rsidP="004A1F17"/>
    <w:p w:rsidR="001F2939" w:rsidRDefault="001F2939" w:rsidP="001F2939">
      <w:pPr>
        <w:jc w:val="center"/>
      </w:pPr>
      <w:r>
        <w:t>* * *</w:t>
      </w:r>
    </w:p>
    <w:p w:rsidR="001F2939" w:rsidRDefault="001F2939" w:rsidP="004A1F17"/>
    <w:p w:rsidR="004D2A6F" w:rsidRDefault="00F53417" w:rsidP="004A1F17">
      <w:r>
        <w:t xml:space="preserve">Trh práce v České republice se vyznačuje vysokým počtem pracujících zejména </w:t>
      </w:r>
      <w:r w:rsidR="0095195A">
        <w:t xml:space="preserve">z </w:t>
      </w:r>
      <w:r>
        <w:t xml:space="preserve">generace narozené v sedmdesátých letech. Kohorta těchto osob se bude v následujících letech přirozeně posouvat a za </w:t>
      </w:r>
      <w:r w:rsidR="00DC35C2">
        <w:t xml:space="preserve">čtvrt století </w:t>
      </w:r>
      <w:r>
        <w:t xml:space="preserve">se </w:t>
      </w:r>
      <w:r w:rsidR="00DC35C2">
        <w:t>dostane</w:t>
      </w:r>
      <w:r>
        <w:t xml:space="preserve"> za hranici šedesáti let.</w:t>
      </w:r>
      <w:r w:rsidR="0060004F">
        <w:t xml:space="preserve"> Vzhledem k demografickému vývoji bude skupina pracujících dále rychle stárnout. </w:t>
      </w:r>
    </w:p>
    <w:p w:rsidR="007F7DC7" w:rsidRDefault="007F7DC7" w:rsidP="004A1F17"/>
    <w:p w:rsidR="00987D66" w:rsidRDefault="006F6549" w:rsidP="004A1F17">
      <w:r>
        <w:lastRenderedPageBreak/>
        <w:pict>
          <v:shape id="_x0000_i1026" type="#_x0000_t75" style="width:424.55pt;height:497.9pt">
            <v:imagedata r:id="rId9" o:title=""/>
          </v:shape>
        </w:pict>
      </w:r>
    </w:p>
    <w:p w:rsidR="00865FF3" w:rsidRDefault="00865FF3" w:rsidP="004A1F17"/>
    <w:p w:rsidR="007F7DC7" w:rsidRDefault="00987D66" w:rsidP="004A1F17">
      <w:r>
        <w:t xml:space="preserve">Zaměstnanost i v našich podmínkách významně ovlivňuje migrace. </w:t>
      </w:r>
      <w:r w:rsidR="007F7DC7">
        <w:t xml:space="preserve">V roce 2014 </w:t>
      </w:r>
      <w:r w:rsidR="000F0DF4">
        <w:t xml:space="preserve">pracovalo </w:t>
      </w:r>
      <w:r w:rsidR="00C21305">
        <w:t>podle kvalifikovaného odhadu Úřadu práce a evidence živnostníků vedené Ministerstvem průmyslu a obchodu celkem 345 tis. cizích státních příslušníků.</w:t>
      </w:r>
      <w:r w:rsidR="007E164A">
        <w:t xml:space="preserve"> </w:t>
      </w:r>
      <w:r w:rsidR="00C21305">
        <w:t xml:space="preserve">To představuje kolem 7 % celkové zaměstnanosti v České republice. </w:t>
      </w:r>
      <w:r w:rsidR="00BF6451">
        <w:t xml:space="preserve">Podle posledních úplných údajů za rok 2011 byla převážná část těchto pracujících ze Slovenska, Ukrajiny a Vietnamu. </w:t>
      </w:r>
      <w:r w:rsidR="007E164A">
        <w:t>Pracovní m</w:t>
      </w:r>
      <w:r w:rsidR="00C21305">
        <w:t xml:space="preserve">igrace může </w:t>
      </w:r>
      <w:r w:rsidR="00C21305">
        <w:lastRenderedPageBreak/>
        <w:t>ovlivnit vývoj</w:t>
      </w:r>
      <w:r w:rsidR="007E164A">
        <w:t xml:space="preserve"> celkové</w:t>
      </w:r>
      <w:r w:rsidR="00C21305">
        <w:t xml:space="preserve"> z</w:t>
      </w:r>
      <w:r w:rsidR="007E164A">
        <w:t>aměstnanosti v příštích letech, r</w:t>
      </w:r>
      <w:r w:rsidR="00C21305">
        <w:t xml:space="preserve">ozhodující bude struktura a </w:t>
      </w:r>
      <w:r w:rsidR="00754693">
        <w:t>profesní zdatnost</w:t>
      </w:r>
      <w:r w:rsidR="00C21305">
        <w:t xml:space="preserve"> migrantů.</w:t>
      </w:r>
    </w:p>
    <w:p w:rsidR="00C00631" w:rsidRDefault="00C00631" w:rsidP="004A1F17"/>
    <w:p w:rsidR="00C00631" w:rsidRDefault="00C00631" w:rsidP="004A1F17">
      <w:r>
        <w:t>Jednou z cest udržení</w:t>
      </w:r>
      <w:r w:rsidR="00BC287F">
        <w:t xml:space="preserve"> a dalšího zvyšování</w:t>
      </w:r>
      <w:r>
        <w:t xml:space="preserve"> zaměstnanosti se při vysoké míře </w:t>
      </w:r>
      <w:r w:rsidR="00BC287F">
        <w:t>ekonomické aktivity</w:t>
      </w:r>
      <w:r>
        <w:t xml:space="preserve"> ve stře</w:t>
      </w:r>
      <w:r w:rsidR="00C44CE2">
        <w:t>d</w:t>
      </w:r>
      <w:r>
        <w:t xml:space="preserve">ním a vyšším věku jeví i možnost zvýšení pracovní aktivity </w:t>
      </w:r>
      <w:r w:rsidR="00BC287F">
        <w:t xml:space="preserve">právě </w:t>
      </w:r>
      <w:r>
        <w:t>mladých lidí do 25 let.</w:t>
      </w:r>
      <w:r w:rsidR="005E2D0B">
        <w:t xml:space="preserve"> Měli bychom se inspirovat u našich sousedů Německa a Rakouska nebo severských zemí, jak jsou vytvářeny podmínky pro zaměstnávání chlapců a děvčat v tomto věku.</w:t>
      </w:r>
    </w:p>
    <w:p w:rsidR="00984C63" w:rsidRDefault="00F82CC1" w:rsidP="00270A4D">
      <w:pPr>
        <w:spacing w:before="3600"/>
        <w:rPr>
          <w:b/>
        </w:rPr>
      </w:pPr>
      <w:r>
        <w:rPr>
          <w:b/>
        </w:rPr>
        <w:t>Autor</w:t>
      </w:r>
    </w:p>
    <w:p w:rsidR="00984C63" w:rsidRDefault="00984C63" w:rsidP="00332984">
      <w:r>
        <w:t>Marta Petráňová</w:t>
      </w:r>
      <w:r w:rsidR="00F82CC1">
        <w:t>, Bohuslav Mejstřík</w:t>
      </w:r>
    </w:p>
    <w:p w:rsidR="00F82CC1" w:rsidRPr="002C5393" w:rsidRDefault="00984C63" w:rsidP="00332984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</w:t>
      </w:r>
      <w:r w:rsidR="00F82CC1" w:rsidRPr="002C5393">
        <w:rPr>
          <w:rFonts w:cs="Arial"/>
          <w:i/>
        </w:rPr>
        <w:t>, ČSÚ</w:t>
      </w:r>
    </w:p>
    <w:p w:rsidR="00984C63" w:rsidRPr="002C5393" w:rsidRDefault="00984C63" w:rsidP="00332984">
      <w:pPr>
        <w:rPr>
          <w:i/>
        </w:rPr>
      </w:pPr>
      <w:r w:rsidRPr="002C5393">
        <w:rPr>
          <w:i/>
        </w:rPr>
        <w:t>Tel.: +420 274 054</w:t>
      </w:r>
      <w:r w:rsidR="00F82CC1" w:rsidRPr="002C5393">
        <w:rPr>
          <w:i/>
        </w:rPr>
        <w:t> </w:t>
      </w:r>
      <w:r w:rsidRPr="002C5393">
        <w:rPr>
          <w:i/>
        </w:rPr>
        <w:t>357</w:t>
      </w:r>
      <w:r w:rsidR="00F82CC1" w:rsidRPr="002C5393">
        <w:rPr>
          <w:i/>
        </w:rPr>
        <w:t>; +420 274 052 203</w:t>
      </w:r>
    </w:p>
    <w:p w:rsidR="00984C63" w:rsidRPr="00917E1A" w:rsidRDefault="00984C63" w:rsidP="00332984">
      <w:r>
        <w:t xml:space="preserve">E-mail: </w:t>
      </w:r>
      <w:hyperlink r:id="rId10" w:history="1">
        <w:r w:rsidR="00F82CC1" w:rsidRPr="00720694">
          <w:rPr>
            <w:rStyle w:val="Hypertextovodkaz"/>
          </w:rPr>
          <w:t>marta.petranova@czso.cz</w:t>
        </w:r>
      </w:hyperlink>
      <w:r w:rsidR="00F82CC1">
        <w:t xml:space="preserve">; </w:t>
      </w:r>
      <w:hyperlink r:id="rId11" w:history="1">
        <w:r w:rsidR="00F82CC1" w:rsidRPr="00720694">
          <w:rPr>
            <w:rStyle w:val="Hypertextovodkaz"/>
          </w:rPr>
          <w:t>bohuslav.mejstrik@czso.cz</w:t>
        </w:r>
      </w:hyperlink>
      <w:r w:rsidR="00F82CC1">
        <w:t xml:space="preserve"> </w:t>
      </w:r>
    </w:p>
    <w:sectPr w:rsidR="00984C63" w:rsidRPr="00917E1A" w:rsidSect="004F7728">
      <w:headerReference w:type="default" r:id="rId12"/>
      <w:footerReference w:type="default" r:id="rId13"/>
      <w:type w:val="continuous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78" w:rsidRDefault="00B23B78" w:rsidP="00BA6370">
      <w:r>
        <w:separator/>
      </w:r>
    </w:p>
  </w:endnote>
  <w:endnote w:type="continuationSeparator" w:id="0">
    <w:p w:rsidR="00B23B78" w:rsidRDefault="00B23B7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FD" w:rsidRDefault="00CF758F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E67FD" w:rsidRPr="001404AB" w:rsidRDefault="003E67FD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E67FD" w:rsidRPr="00A81EB3" w:rsidRDefault="003E67FD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F758F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F758F" w:rsidRPr="004E479E">
                  <w:rPr>
                    <w:rFonts w:cs="Arial"/>
                    <w:szCs w:val="15"/>
                  </w:rPr>
                  <w:fldChar w:fldCharType="separate"/>
                </w:r>
                <w:r w:rsidR="006F6549">
                  <w:rPr>
                    <w:rFonts w:cs="Arial"/>
                    <w:noProof/>
                    <w:szCs w:val="15"/>
                  </w:rPr>
                  <w:t>7</w:t>
                </w:r>
                <w:r w:rsidR="00CF758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78" w:rsidRDefault="00B23B78" w:rsidP="00BA6370">
      <w:r>
        <w:separator/>
      </w:r>
    </w:p>
  </w:footnote>
  <w:footnote w:type="continuationSeparator" w:id="0">
    <w:p w:rsidR="00B23B78" w:rsidRDefault="00B23B7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FD" w:rsidRDefault="00CF758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293890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1319"/>
    <w:rsid w:val="000019A6"/>
    <w:rsid w:val="00003444"/>
    <w:rsid w:val="000047E8"/>
    <w:rsid w:val="00007009"/>
    <w:rsid w:val="000071D4"/>
    <w:rsid w:val="00007892"/>
    <w:rsid w:val="00007A51"/>
    <w:rsid w:val="00012F3B"/>
    <w:rsid w:val="000137F8"/>
    <w:rsid w:val="00014518"/>
    <w:rsid w:val="0001558F"/>
    <w:rsid w:val="000157DB"/>
    <w:rsid w:val="000159EB"/>
    <w:rsid w:val="00015EB8"/>
    <w:rsid w:val="000164B0"/>
    <w:rsid w:val="000167FD"/>
    <w:rsid w:val="00016834"/>
    <w:rsid w:val="00016DF4"/>
    <w:rsid w:val="0001740D"/>
    <w:rsid w:val="0001773E"/>
    <w:rsid w:val="00017FB6"/>
    <w:rsid w:val="0002001B"/>
    <w:rsid w:val="00020073"/>
    <w:rsid w:val="00020D80"/>
    <w:rsid w:val="000210F6"/>
    <w:rsid w:val="00021E38"/>
    <w:rsid w:val="0002205F"/>
    <w:rsid w:val="0002236F"/>
    <w:rsid w:val="00022C42"/>
    <w:rsid w:val="00022CB7"/>
    <w:rsid w:val="00022D2C"/>
    <w:rsid w:val="0002478A"/>
    <w:rsid w:val="000247DB"/>
    <w:rsid w:val="00024C4D"/>
    <w:rsid w:val="000251F3"/>
    <w:rsid w:val="00025336"/>
    <w:rsid w:val="00025AC6"/>
    <w:rsid w:val="000268EE"/>
    <w:rsid w:val="00027BDC"/>
    <w:rsid w:val="00031500"/>
    <w:rsid w:val="00033DA8"/>
    <w:rsid w:val="00034422"/>
    <w:rsid w:val="00034BFE"/>
    <w:rsid w:val="000359C6"/>
    <w:rsid w:val="00035FAB"/>
    <w:rsid w:val="00036556"/>
    <w:rsid w:val="00040EBD"/>
    <w:rsid w:val="00040FB8"/>
    <w:rsid w:val="0004169D"/>
    <w:rsid w:val="00042669"/>
    <w:rsid w:val="000428E1"/>
    <w:rsid w:val="00042D36"/>
    <w:rsid w:val="00042D5E"/>
    <w:rsid w:val="0004330D"/>
    <w:rsid w:val="00043683"/>
    <w:rsid w:val="00043F28"/>
    <w:rsid w:val="0004512E"/>
    <w:rsid w:val="00045796"/>
    <w:rsid w:val="00045CCD"/>
    <w:rsid w:val="00047185"/>
    <w:rsid w:val="00051F09"/>
    <w:rsid w:val="00052EBE"/>
    <w:rsid w:val="0005377B"/>
    <w:rsid w:val="00053BC0"/>
    <w:rsid w:val="00053EE4"/>
    <w:rsid w:val="000541DA"/>
    <w:rsid w:val="000549EA"/>
    <w:rsid w:val="00056954"/>
    <w:rsid w:val="0005765B"/>
    <w:rsid w:val="00061D8C"/>
    <w:rsid w:val="00062B6A"/>
    <w:rsid w:val="000630B2"/>
    <w:rsid w:val="0006351B"/>
    <w:rsid w:val="00063671"/>
    <w:rsid w:val="00063C3A"/>
    <w:rsid w:val="00063DF8"/>
    <w:rsid w:val="00064321"/>
    <w:rsid w:val="000644A9"/>
    <w:rsid w:val="00064B73"/>
    <w:rsid w:val="00064E0F"/>
    <w:rsid w:val="00066D02"/>
    <w:rsid w:val="00067324"/>
    <w:rsid w:val="000700FD"/>
    <w:rsid w:val="000705D9"/>
    <w:rsid w:val="000709A3"/>
    <w:rsid w:val="00070BC1"/>
    <w:rsid w:val="00070E00"/>
    <w:rsid w:val="000714BB"/>
    <w:rsid w:val="00071BFD"/>
    <w:rsid w:val="00072AD4"/>
    <w:rsid w:val="00072BF9"/>
    <w:rsid w:val="00072D6E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CB"/>
    <w:rsid w:val="00077719"/>
    <w:rsid w:val="00077C10"/>
    <w:rsid w:val="00077C4E"/>
    <w:rsid w:val="00077D23"/>
    <w:rsid w:val="00080826"/>
    <w:rsid w:val="00081554"/>
    <w:rsid w:val="00083356"/>
    <w:rsid w:val="00083865"/>
    <w:rsid w:val="00084E62"/>
    <w:rsid w:val="00085912"/>
    <w:rsid w:val="000870CB"/>
    <w:rsid w:val="000875F3"/>
    <w:rsid w:val="000911F7"/>
    <w:rsid w:val="00091226"/>
    <w:rsid w:val="0009173D"/>
    <w:rsid w:val="000918B7"/>
    <w:rsid w:val="000925B8"/>
    <w:rsid w:val="0009305F"/>
    <w:rsid w:val="0009333D"/>
    <w:rsid w:val="00093B31"/>
    <w:rsid w:val="00094E6A"/>
    <w:rsid w:val="0009650B"/>
    <w:rsid w:val="0009733F"/>
    <w:rsid w:val="000976C6"/>
    <w:rsid w:val="000979AC"/>
    <w:rsid w:val="000A0BA8"/>
    <w:rsid w:val="000A0CBF"/>
    <w:rsid w:val="000A1A5E"/>
    <w:rsid w:val="000A25C0"/>
    <w:rsid w:val="000A5367"/>
    <w:rsid w:val="000A5C51"/>
    <w:rsid w:val="000A6C02"/>
    <w:rsid w:val="000A722C"/>
    <w:rsid w:val="000A7520"/>
    <w:rsid w:val="000A7A62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608B"/>
    <w:rsid w:val="000B6621"/>
    <w:rsid w:val="000B7300"/>
    <w:rsid w:val="000C0FC5"/>
    <w:rsid w:val="000C15F2"/>
    <w:rsid w:val="000C1623"/>
    <w:rsid w:val="000C228F"/>
    <w:rsid w:val="000C2BCE"/>
    <w:rsid w:val="000C36B3"/>
    <w:rsid w:val="000C36F7"/>
    <w:rsid w:val="000C3DCE"/>
    <w:rsid w:val="000C4811"/>
    <w:rsid w:val="000C5228"/>
    <w:rsid w:val="000C727D"/>
    <w:rsid w:val="000D0565"/>
    <w:rsid w:val="000D06C8"/>
    <w:rsid w:val="000D073B"/>
    <w:rsid w:val="000D129C"/>
    <w:rsid w:val="000D1E3E"/>
    <w:rsid w:val="000D2811"/>
    <w:rsid w:val="000D3D55"/>
    <w:rsid w:val="000D3E9F"/>
    <w:rsid w:val="000D43C1"/>
    <w:rsid w:val="000D452C"/>
    <w:rsid w:val="000D5AE0"/>
    <w:rsid w:val="000D720A"/>
    <w:rsid w:val="000D74DD"/>
    <w:rsid w:val="000D7920"/>
    <w:rsid w:val="000E078D"/>
    <w:rsid w:val="000E083E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C82"/>
    <w:rsid w:val="000F4024"/>
    <w:rsid w:val="000F53EE"/>
    <w:rsid w:val="000F549B"/>
    <w:rsid w:val="000F58CB"/>
    <w:rsid w:val="000F6959"/>
    <w:rsid w:val="000F7B81"/>
    <w:rsid w:val="000F7DD1"/>
    <w:rsid w:val="000F7FDA"/>
    <w:rsid w:val="00100617"/>
    <w:rsid w:val="00100982"/>
    <w:rsid w:val="001012EB"/>
    <w:rsid w:val="00101608"/>
    <w:rsid w:val="00101DAD"/>
    <w:rsid w:val="00101FA2"/>
    <w:rsid w:val="001029BA"/>
    <w:rsid w:val="001035D6"/>
    <w:rsid w:val="00103A40"/>
    <w:rsid w:val="00105E4A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9AB"/>
    <w:rsid w:val="00112A47"/>
    <w:rsid w:val="00112C5A"/>
    <w:rsid w:val="00112CE4"/>
    <w:rsid w:val="001134AA"/>
    <w:rsid w:val="001140C1"/>
    <w:rsid w:val="0011432B"/>
    <w:rsid w:val="00114E70"/>
    <w:rsid w:val="001162F9"/>
    <w:rsid w:val="0011719C"/>
    <w:rsid w:val="00117496"/>
    <w:rsid w:val="00117E24"/>
    <w:rsid w:val="00120ED4"/>
    <w:rsid w:val="001211A5"/>
    <w:rsid w:val="00121828"/>
    <w:rsid w:val="00122281"/>
    <w:rsid w:val="001247C1"/>
    <w:rsid w:val="0012616B"/>
    <w:rsid w:val="001266B9"/>
    <w:rsid w:val="001273CD"/>
    <w:rsid w:val="00127B24"/>
    <w:rsid w:val="00127DF6"/>
    <w:rsid w:val="0013042B"/>
    <w:rsid w:val="00132F1F"/>
    <w:rsid w:val="0013431C"/>
    <w:rsid w:val="00134D87"/>
    <w:rsid w:val="001355A8"/>
    <w:rsid w:val="00135CC8"/>
    <w:rsid w:val="00136138"/>
    <w:rsid w:val="00136DBB"/>
    <w:rsid w:val="001375F0"/>
    <w:rsid w:val="0014044A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6708"/>
    <w:rsid w:val="001469C1"/>
    <w:rsid w:val="0015059D"/>
    <w:rsid w:val="00151FA2"/>
    <w:rsid w:val="00152847"/>
    <w:rsid w:val="00153543"/>
    <w:rsid w:val="00154075"/>
    <w:rsid w:val="0015580B"/>
    <w:rsid w:val="0015655A"/>
    <w:rsid w:val="001567A9"/>
    <w:rsid w:val="001575D0"/>
    <w:rsid w:val="0016067F"/>
    <w:rsid w:val="0016078B"/>
    <w:rsid w:val="0016171B"/>
    <w:rsid w:val="00162242"/>
    <w:rsid w:val="0016266F"/>
    <w:rsid w:val="00162CE2"/>
    <w:rsid w:val="00163BC2"/>
    <w:rsid w:val="00165954"/>
    <w:rsid w:val="001659A1"/>
    <w:rsid w:val="00165D5D"/>
    <w:rsid w:val="0016621E"/>
    <w:rsid w:val="001668E0"/>
    <w:rsid w:val="00166C9E"/>
    <w:rsid w:val="00166E5A"/>
    <w:rsid w:val="001676F6"/>
    <w:rsid w:val="00167AC2"/>
    <w:rsid w:val="00170A3B"/>
    <w:rsid w:val="00170A5A"/>
    <w:rsid w:val="0017231D"/>
    <w:rsid w:val="00172671"/>
    <w:rsid w:val="00172ECB"/>
    <w:rsid w:val="00173D71"/>
    <w:rsid w:val="001752D5"/>
    <w:rsid w:val="00175DD1"/>
    <w:rsid w:val="0017668B"/>
    <w:rsid w:val="001775F8"/>
    <w:rsid w:val="00177DF4"/>
    <w:rsid w:val="00180062"/>
    <w:rsid w:val="00180225"/>
    <w:rsid w:val="00180ADC"/>
    <w:rsid w:val="001810DC"/>
    <w:rsid w:val="0018192B"/>
    <w:rsid w:val="0018223B"/>
    <w:rsid w:val="00182AE4"/>
    <w:rsid w:val="00183940"/>
    <w:rsid w:val="00184594"/>
    <w:rsid w:val="001852B3"/>
    <w:rsid w:val="00185763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27B3"/>
    <w:rsid w:val="00192EB1"/>
    <w:rsid w:val="00192FEA"/>
    <w:rsid w:val="00193372"/>
    <w:rsid w:val="00193AF4"/>
    <w:rsid w:val="00193D8F"/>
    <w:rsid w:val="00195470"/>
    <w:rsid w:val="00195F94"/>
    <w:rsid w:val="00197331"/>
    <w:rsid w:val="0019792F"/>
    <w:rsid w:val="001A0100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5C16"/>
    <w:rsid w:val="001A5FF4"/>
    <w:rsid w:val="001A60B0"/>
    <w:rsid w:val="001A78A2"/>
    <w:rsid w:val="001A7984"/>
    <w:rsid w:val="001B06BE"/>
    <w:rsid w:val="001B19B7"/>
    <w:rsid w:val="001B362E"/>
    <w:rsid w:val="001B3832"/>
    <w:rsid w:val="001B45B7"/>
    <w:rsid w:val="001B4D8A"/>
    <w:rsid w:val="001B4EF5"/>
    <w:rsid w:val="001B580C"/>
    <w:rsid w:val="001B5BA8"/>
    <w:rsid w:val="001B607F"/>
    <w:rsid w:val="001B7409"/>
    <w:rsid w:val="001C003A"/>
    <w:rsid w:val="001C08C0"/>
    <w:rsid w:val="001C0F23"/>
    <w:rsid w:val="001C1055"/>
    <w:rsid w:val="001C1142"/>
    <w:rsid w:val="001C2328"/>
    <w:rsid w:val="001C29A5"/>
    <w:rsid w:val="001C2EE6"/>
    <w:rsid w:val="001C3786"/>
    <w:rsid w:val="001C4514"/>
    <w:rsid w:val="001C455E"/>
    <w:rsid w:val="001C4620"/>
    <w:rsid w:val="001C5200"/>
    <w:rsid w:val="001C569C"/>
    <w:rsid w:val="001C5B5A"/>
    <w:rsid w:val="001C61C6"/>
    <w:rsid w:val="001C76C5"/>
    <w:rsid w:val="001C7BC9"/>
    <w:rsid w:val="001D0068"/>
    <w:rsid w:val="001D0DF7"/>
    <w:rsid w:val="001D0EDD"/>
    <w:rsid w:val="001D139D"/>
    <w:rsid w:val="001D1549"/>
    <w:rsid w:val="001D2A0F"/>
    <w:rsid w:val="001D31F9"/>
    <w:rsid w:val="001D344B"/>
    <w:rsid w:val="001D3E63"/>
    <w:rsid w:val="001D498A"/>
    <w:rsid w:val="001D58A7"/>
    <w:rsid w:val="001D6114"/>
    <w:rsid w:val="001D62BD"/>
    <w:rsid w:val="001D7E64"/>
    <w:rsid w:val="001D7F4E"/>
    <w:rsid w:val="001E0A68"/>
    <w:rsid w:val="001E107A"/>
    <w:rsid w:val="001E1CA1"/>
    <w:rsid w:val="001E2372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25F"/>
    <w:rsid w:val="001E7B78"/>
    <w:rsid w:val="001F0D02"/>
    <w:rsid w:val="001F16E9"/>
    <w:rsid w:val="001F17C1"/>
    <w:rsid w:val="001F1F82"/>
    <w:rsid w:val="001F2939"/>
    <w:rsid w:val="001F2B9C"/>
    <w:rsid w:val="001F3B36"/>
    <w:rsid w:val="001F4EE9"/>
    <w:rsid w:val="001F5420"/>
    <w:rsid w:val="001F66AC"/>
    <w:rsid w:val="001F71E0"/>
    <w:rsid w:val="001F7262"/>
    <w:rsid w:val="001F78EF"/>
    <w:rsid w:val="002006CB"/>
    <w:rsid w:val="00200EA5"/>
    <w:rsid w:val="00201664"/>
    <w:rsid w:val="00201731"/>
    <w:rsid w:val="00203483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4C27"/>
    <w:rsid w:val="0021586B"/>
    <w:rsid w:val="00215EBD"/>
    <w:rsid w:val="0021626C"/>
    <w:rsid w:val="002163FB"/>
    <w:rsid w:val="00216B4B"/>
    <w:rsid w:val="002170E1"/>
    <w:rsid w:val="00217D74"/>
    <w:rsid w:val="002204F9"/>
    <w:rsid w:val="00220993"/>
    <w:rsid w:val="00220BC0"/>
    <w:rsid w:val="00220CD1"/>
    <w:rsid w:val="00220D96"/>
    <w:rsid w:val="002217B4"/>
    <w:rsid w:val="00222C4A"/>
    <w:rsid w:val="00223616"/>
    <w:rsid w:val="00223AB6"/>
    <w:rsid w:val="00223B88"/>
    <w:rsid w:val="00225FAD"/>
    <w:rsid w:val="00226469"/>
    <w:rsid w:val="00226A1A"/>
    <w:rsid w:val="00226A6B"/>
    <w:rsid w:val="00226EB9"/>
    <w:rsid w:val="00227B47"/>
    <w:rsid w:val="00227E40"/>
    <w:rsid w:val="00227FAB"/>
    <w:rsid w:val="00230184"/>
    <w:rsid w:val="002309F8"/>
    <w:rsid w:val="00230CDA"/>
    <w:rsid w:val="00232E59"/>
    <w:rsid w:val="00232F71"/>
    <w:rsid w:val="00234BC0"/>
    <w:rsid w:val="0023523F"/>
    <w:rsid w:val="00235340"/>
    <w:rsid w:val="00235681"/>
    <w:rsid w:val="00235F0C"/>
    <w:rsid w:val="00236437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A74"/>
    <w:rsid w:val="00245EBB"/>
    <w:rsid w:val="0024625D"/>
    <w:rsid w:val="002478C5"/>
    <w:rsid w:val="00247F49"/>
    <w:rsid w:val="002502BC"/>
    <w:rsid w:val="00250CA0"/>
    <w:rsid w:val="00250FCE"/>
    <w:rsid w:val="00251D46"/>
    <w:rsid w:val="00251DA4"/>
    <w:rsid w:val="0025551C"/>
    <w:rsid w:val="00255F90"/>
    <w:rsid w:val="0025660B"/>
    <w:rsid w:val="002566A5"/>
    <w:rsid w:val="00257657"/>
    <w:rsid w:val="00257922"/>
    <w:rsid w:val="00257C61"/>
    <w:rsid w:val="0026025A"/>
    <w:rsid w:val="0026047C"/>
    <w:rsid w:val="002606BB"/>
    <w:rsid w:val="00260AC5"/>
    <w:rsid w:val="00261D84"/>
    <w:rsid w:val="00261F5A"/>
    <w:rsid w:val="0026239B"/>
    <w:rsid w:val="002623FB"/>
    <w:rsid w:val="002629EF"/>
    <w:rsid w:val="0026377A"/>
    <w:rsid w:val="002655D7"/>
    <w:rsid w:val="002661F2"/>
    <w:rsid w:val="0026749F"/>
    <w:rsid w:val="00270117"/>
    <w:rsid w:val="002705C6"/>
    <w:rsid w:val="00270889"/>
    <w:rsid w:val="00270A4D"/>
    <w:rsid w:val="002718EF"/>
    <w:rsid w:val="002730FB"/>
    <w:rsid w:val="002731FF"/>
    <w:rsid w:val="002735AD"/>
    <w:rsid w:val="00274203"/>
    <w:rsid w:val="00274B0B"/>
    <w:rsid w:val="00274C35"/>
    <w:rsid w:val="00276CDB"/>
    <w:rsid w:val="00277CA2"/>
    <w:rsid w:val="002805B5"/>
    <w:rsid w:val="00280C7F"/>
    <w:rsid w:val="00280C97"/>
    <w:rsid w:val="00281BBB"/>
    <w:rsid w:val="00281BDA"/>
    <w:rsid w:val="00282AAB"/>
    <w:rsid w:val="00282F16"/>
    <w:rsid w:val="00282FEC"/>
    <w:rsid w:val="002831A0"/>
    <w:rsid w:val="002844AC"/>
    <w:rsid w:val="002851FD"/>
    <w:rsid w:val="00285212"/>
    <w:rsid w:val="002856D8"/>
    <w:rsid w:val="00285863"/>
    <w:rsid w:val="002859C5"/>
    <w:rsid w:val="00285E27"/>
    <w:rsid w:val="00285FFC"/>
    <w:rsid w:val="002860D7"/>
    <w:rsid w:val="00290444"/>
    <w:rsid w:val="0029071C"/>
    <w:rsid w:val="00290921"/>
    <w:rsid w:val="002914A4"/>
    <w:rsid w:val="002914BB"/>
    <w:rsid w:val="00291683"/>
    <w:rsid w:val="002933A3"/>
    <w:rsid w:val="002943FC"/>
    <w:rsid w:val="00294D78"/>
    <w:rsid w:val="0029556F"/>
    <w:rsid w:val="002956DD"/>
    <w:rsid w:val="0029581C"/>
    <w:rsid w:val="00295A65"/>
    <w:rsid w:val="002967AF"/>
    <w:rsid w:val="00296CD5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20FF"/>
    <w:rsid w:val="002A6485"/>
    <w:rsid w:val="002A68A0"/>
    <w:rsid w:val="002A6D2A"/>
    <w:rsid w:val="002A6F76"/>
    <w:rsid w:val="002A730E"/>
    <w:rsid w:val="002A7658"/>
    <w:rsid w:val="002A77E6"/>
    <w:rsid w:val="002A7C15"/>
    <w:rsid w:val="002B0236"/>
    <w:rsid w:val="002B06E5"/>
    <w:rsid w:val="002B1A9B"/>
    <w:rsid w:val="002B1FC0"/>
    <w:rsid w:val="002B1FE5"/>
    <w:rsid w:val="002B2444"/>
    <w:rsid w:val="002B2B7E"/>
    <w:rsid w:val="002B2E47"/>
    <w:rsid w:val="002B3D15"/>
    <w:rsid w:val="002B54EC"/>
    <w:rsid w:val="002B7105"/>
    <w:rsid w:val="002B7794"/>
    <w:rsid w:val="002B7F99"/>
    <w:rsid w:val="002C00A3"/>
    <w:rsid w:val="002C037E"/>
    <w:rsid w:val="002C0515"/>
    <w:rsid w:val="002C0CB9"/>
    <w:rsid w:val="002C2BA3"/>
    <w:rsid w:val="002C3230"/>
    <w:rsid w:val="002C37D6"/>
    <w:rsid w:val="002C380C"/>
    <w:rsid w:val="002C3F26"/>
    <w:rsid w:val="002C5393"/>
    <w:rsid w:val="002C5FC5"/>
    <w:rsid w:val="002C64AA"/>
    <w:rsid w:val="002C67BC"/>
    <w:rsid w:val="002C6C7D"/>
    <w:rsid w:val="002D08D4"/>
    <w:rsid w:val="002D187B"/>
    <w:rsid w:val="002D3DE8"/>
    <w:rsid w:val="002D3EF0"/>
    <w:rsid w:val="002D4899"/>
    <w:rsid w:val="002D4F1A"/>
    <w:rsid w:val="002D5C37"/>
    <w:rsid w:val="002D6B75"/>
    <w:rsid w:val="002D74AB"/>
    <w:rsid w:val="002D7EF0"/>
    <w:rsid w:val="002D7FAE"/>
    <w:rsid w:val="002E0D8F"/>
    <w:rsid w:val="002E0E02"/>
    <w:rsid w:val="002E0EE2"/>
    <w:rsid w:val="002E0F6A"/>
    <w:rsid w:val="002E11BB"/>
    <w:rsid w:val="002E354F"/>
    <w:rsid w:val="002E4BFF"/>
    <w:rsid w:val="002E56CE"/>
    <w:rsid w:val="002E5F0A"/>
    <w:rsid w:val="002E649A"/>
    <w:rsid w:val="002E6D21"/>
    <w:rsid w:val="002E752A"/>
    <w:rsid w:val="002E7AA0"/>
    <w:rsid w:val="002E7E6E"/>
    <w:rsid w:val="002F0F49"/>
    <w:rsid w:val="002F1E62"/>
    <w:rsid w:val="002F2B08"/>
    <w:rsid w:val="002F3852"/>
    <w:rsid w:val="002F3DA4"/>
    <w:rsid w:val="002F591B"/>
    <w:rsid w:val="002F64AB"/>
    <w:rsid w:val="002F6DC0"/>
    <w:rsid w:val="002F7519"/>
    <w:rsid w:val="0030168F"/>
    <w:rsid w:val="00301BB5"/>
    <w:rsid w:val="0030249D"/>
    <w:rsid w:val="003037DB"/>
    <w:rsid w:val="00303A19"/>
    <w:rsid w:val="0030457C"/>
    <w:rsid w:val="00304E12"/>
    <w:rsid w:val="003058D1"/>
    <w:rsid w:val="00305955"/>
    <w:rsid w:val="003066C5"/>
    <w:rsid w:val="00306F9B"/>
    <w:rsid w:val="003072D3"/>
    <w:rsid w:val="003100F8"/>
    <w:rsid w:val="003103F4"/>
    <w:rsid w:val="0031049E"/>
    <w:rsid w:val="00310574"/>
    <w:rsid w:val="003119B5"/>
    <w:rsid w:val="003121CD"/>
    <w:rsid w:val="003123D5"/>
    <w:rsid w:val="00313546"/>
    <w:rsid w:val="0031524E"/>
    <w:rsid w:val="00315993"/>
    <w:rsid w:val="0031714E"/>
    <w:rsid w:val="00317347"/>
    <w:rsid w:val="00317374"/>
    <w:rsid w:val="00317683"/>
    <w:rsid w:val="00320084"/>
    <w:rsid w:val="0032097D"/>
    <w:rsid w:val="00320AC3"/>
    <w:rsid w:val="00322232"/>
    <w:rsid w:val="00323238"/>
    <w:rsid w:val="0032362F"/>
    <w:rsid w:val="00323873"/>
    <w:rsid w:val="00323902"/>
    <w:rsid w:val="003245D1"/>
    <w:rsid w:val="00324C26"/>
    <w:rsid w:val="003250DE"/>
    <w:rsid w:val="0032620B"/>
    <w:rsid w:val="003262BE"/>
    <w:rsid w:val="003265D1"/>
    <w:rsid w:val="003267A8"/>
    <w:rsid w:val="003273AE"/>
    <w:rsid w:val="0033049A"/>
    <w:rsid w:val="0033078C"/>
    <w:rsid w:val="00331F20"/>
    <w:rsid w:val="00332984"/>
    <w:rsid w:val="00332B62"/>
    <w:rsid w:val="0033431F"/>
    <w:rsid w:val="003352AB"/>
    <w:rsid w:val="003355C4"/>
    <w:rsid w:val="00335A1B"/>
    <w:rsid w:val="003368CB"/>
    <w:rsid w:val="00336B97"/>
    <w:rsid w:val="00340258"/>
    <w:rsid w:val="003403C6"/>
    <w:rsid w:val="003406D5"/>
    <w:rsid w:val="003406D9"/>
    <w:rsid w:val="0034109D"/>
    <w:rsid w:val="003421D7"/>
    <w:rsid w:val="003422C7"/>
    <w:rsid w:val="00343585"/>
    <w:rsid w:val="00343643"/>
    <w:rsid w:val="00343984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A33"/>
    <w:rsid w:val="0035285A"/>
    <w:rsid w:val="00352DEF"/>
    <w:rsid w:val="003531D4"/>
    <w:rsid w:val="003564C2"/>
    <w:rsid w:val="00356CE5"/>
    <w:rsid w:val="00357188"/>
    <w:rsid w:val="00357635"/>
    <w:rsid w:val="00357A17"/>
    <w:rsid w:val="00357B6A"/>
    <w:rsid w:val="00361885"/>
    <w:rsid w:val="003618C2"/>
    <w:rsid w:val="00361B35"/>
    <w:rsid w:val="00362B70"/>
    <w:rsid w:val="00363C78"/>
    <w:rsid w:val="003642ED"/>
    <w:rsid w:val="00364588"/>
    <w:rsid w:val="00364A1A"/>
    <w:rsid w:val="003658A0"/>
    <w:rsid w:val="00366223"/>
    <w:rsid w:val="0036655D"/>
    <w:rsid w:val="003672CD"/>
    <w:rsid w:val="00367A8C"/>
    <w:rsid w:val="00367C5F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50C2"/>
    <w:rsid w:val="003752AE"/>
    <w:rsid w:val="00376002"/>
    <w:rsid w:val="00376B99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D8D"/>
    <w:rsid w:val="0038402E"/>
    <w:rsid w:val="0038648C"/>
    <w:rsid w:val="003868B3"/>
    <w:rsid w:val="00387545"/>
    <w:rsid w:val="00387993"/>
    <w:rsid w:val="00387B3F"/>
    <w:rsid w:val="003911E1"/>
    <w:rsid w:val="003920BC"/>
    <w:rsid w:val="003927CA"/>
    <w:rsid w:val="003934F1"/>
    <w:rsid w:val="00393651"/>
    <w:rsid w:val="00393B78"/>
    <w:rsid w:val="00393CD0"/>
    <w:rsid w:val="0039419F"/>
    <w:rsid w:val="003945E9"/>
    <w:rsid w:val="0039478D"/>
    <w:rsid w:val="0039500D"/>
    <w:rsid w:val="0039518F"/>
    <w:rsid w:val="0039597A"/>
    <w:rsid w:val="00396177"/>
    <w:rsid w:val="00396A43"/>
    <w:rsid w:val="00397580"/>
    <w:rsid w:val="003978F3"/>
    <w:rsid w:val="00397B1B"/>
    <w:rsid w:val="00397DC3"/>
    <w:rsid w:val="003A004D"/>
    <w:rsid w:val="003A0212"/>
    <w:rsid w:val="003A1A4D"/>
    <w:rsid w:val="003A4A3A"/>
    <w:rsid w:val="003A4F25"/>
    <w:rsid w:val="003A531C"/>
    <w:rsid w:val="003A5393"/>
    <w:rsid w:val="003A63F0"/>
    <w:rsid w:val="003B01EE"/>
    <w:rsid w:val="003B044F"/>
    <w:rsid w:val="003B1B01"/>
    <w:rsid w:val="003B1BE4"/>
    <w:rsid w:val="003B2DB6"/>
    <w:rsid w:val="003B2E40"/>
    <w:rsid w:val="003B356F"/>
    <w:rsid w:val="003B3967"/>
    <w:rsid w:val="003B40E9"/>
    <w:rsid w:val="003B4668"/>
    <w:rsid w:val="003B54AB"/>
    <w:rsid w:val="003B54B0"/>
    <w:rsid w:val="003B6567"/>
    <w:rsid w:val="003B7004"/>
    <w:rsid w:val="003B7B23"/>
    <w:rsid w:val="003C0702"/>
    <w:rsid w:val="003C073B"/>
    <w:rsid w:val="003C0A49"/>
    <w:rsid w:val="003C0A75"/>
    <w:rsid w:val="003C17BC"/>
    <w:rsid w:val="003C1823"/>
    <w:rsid w:val="003C196B"/>
    <w:rsid w:val="003C25F6"/>
    <w:rsid w:val="003C2CD5"/>
    <w:rsid w:val="003C2D14"/>
    <w:rsid w:val="003C2E0B"/>
    <w:rsid w:val="003C344E"/>
    <w:rsid w:val="003C3492"/>
    <w:rsid w:val="003C3851"/>
    <w:rsid w:val="003C5320"/>
    <w:rsid w:val="003C69B2"/>
    <w:rsid w:val="003C732F"/>
    <w:rsid w:val="003C77F3"/>
    <w:rsid w:val="003C7921"/>
    <w:rsid w:val="003D0029"/>
    <w:rsid w:val="003D0499"/>
    <w:rsid w:val="003D0585"/>
    <w:rsid w:val="003D0BA5"/>
    <w:rsid w:val="003D151A"/>
    <w:rsid w:val="003D1849"/>
    <w:rsid w:val="003D2332"/>
    <w:rsid w:val="003D2F7E"/>
    <w:rsid w:val="003D458B"/>
    <w:rsid w:val="003D469C"/>
    <w:rsid w:val="003D4770"/>
    <w:rsid w:val="003D4A48"/>
    <w:rsid w:val="003D4C64"/>
    <w:rsid w:val="003D5E9A"/>
    <w:rsid w:val="003D6076"/>
    <w:rsid w:val="003D7B5F"/>
    <w:rsid w:val="003E0D57"/>
    <w:rsid w:val="003E0D9D"/>
    <w:rsid w:val="003E1731"/>
    <w:rsid w:val="003E17EE"/>
    <w:rsid w:val="003E216A"/>
    <w:rsid w:val="003E2776"/>
    <w:rsid w:val="003E405E"/>
    <w:rsid w:val="003E43C7"/>
    <w:rsid w:val="003E4488"/>
    <w:rsid w:val="003E5970"/>
    <w:rsid w:val="003E6271"/>
    <w:rsid w:val="003E6597"/>
    <w:rsid w:val="003E67FD"/>
    <w:rsid w:val="003E7151"/>
    <w:rsid w:val="003E7FA2"/>
    <w:rsid w:val="003F03DF"/>
    <w:rsid w:val="003F0886"/>
    <w:rsid w:val="003F0B43"/>
    <w:rsid w:val="003F25F7"/>
    <w:rsid w:val="003F3D3A"/>
    <w:rsid w:val="003F4639"/>
    <w:rsid w:val="003F4E4C"/>
    <w:rsid w:val="003F526A"/>
    <w:rsid w:val="003F652F"/>
    <w:rsid w:val="003F6B93"/>
    <w:rsid w:val="003F76A5"/>
    <w:rsid w:val="003F76E1"/>
    <w:rsid w:val="003F7CF6"/>
    <w:rsid w:val="0040113D"/>
    <w:rsid w:val="004019CD"/>
    <w:rsid w:val="00401F62"/>
    <w:rsid w:val="00401F67"/>
    <w:rsid w:val="004038BD"/>
    <w:rsid w:val="00403E1B"/>
    <w:rsid w:val="0040425E"/>
    <w:rsid w:val="00404D02"/>
    <w:rsid w:val="00405244"/>
    <w:rsid w:val="00405871"/>
    <w:rsid w:val="00405B3B"/>
    <w:rsid w:val="0040634C"/>
    <w:rsid w:val="004078BA"/>
    <w:rsid w:val="00407A96"/>
    <w:rsid w:val="00410238"/>
    <w:rsid w:val="004104AB"/>
    <w:rsid w:val="004116C8"/>
    <w:rsid w:val="004117A2"/>
    <w:rsid w:val="004127C9"/>
    <w:rsid w:val="0041524A"/>
    <w:rsid w:val="0041533C"/>
    <w:rsid w:val="004154C0"/>
    <w:rsid w:val="004159D9"/>
    <w:rsid w:val="00416C78"/>
    <w:rsid w:val="00417198"/>
    <w:rsid w:val="00417804"/>
    <w:rsid w:val="00421116"/>
    <w:rsid w:val="00422171"/>
    <w:rsid w:val="004221EB"/>
    <w:rsid w:val="00422940"/>
    <w:rsid w:val="00422ADA"/>
    <w:rsid w:val="0042329C"/>
    <w:rsid w:val="004241FF"/>
    <w:rsid w:val="004244C2"/>
    <w:rsid w:val="00425439"/>
    <w:rsid w:val="0042692B"/>
    <w:rsid w:val="00426FD3"/>
    <w:rsid w:val="0043002D"/>
    <w:rsid w:val="00430477"/>
    <w:rsid w:val="004316C1"/>
    <w:rsid w:val="00431DE2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6883"/>
    <w:rsid w:val="00436ABE"/>
    <w:rsid w:val="00436CE0"/>
    <w:rsid w:val="004370EA"/>
    <w:rsid w:val="00437AF4"/>
    <w:rsid w:val="004406B9"/>
    <w:rsid w:val="00440F30"/>
    <w:rsid w:val="00441327"/>
    <w:rsid w:val="00441462"/>
    <w:rsid w:val="0044309B"/>
    <w:rsid w:val="00443283"/>
    <w:rsid w:val="00443857"/>
    <w:rsid w:val="00444BE4"/>
    <w:rsid w:val="00444C4E"/>
    <w:rsid w:val="00444DF9"/>
    <w:rsid w:val="00445845"/>
    <w:rsid w:val="00446B38"/>
    <w:rsid w:val="00446DE3"/>
    <w:rsid w:val="004470AF"/>
    <w:rsid w:val="00450138"/>
    <w:rsid w:val="00451174"/>
    <w:rsid w:val="00451D95"/>
    <w:rsid w:val="0045210B"/>
    <w:rsid w:val="0045211C"/>
    <w:rsid w:val="00452413"/>
    <w:rsid w:val="00452DD5"/>
    <w:rsid w:val="00452F71"/>
    <w:rsid w:val="00454CBC"/>
    <w:rsid w:val="0045547F"/>
    <w:rsid w:val="00455C7B"/>
    <w:rsid w:val="00456A39"/>
    <w:rsid w:val="00456DFE"/>
    <w:rsid w:val="00457384"/>
    <w:rsid w:val="004577D7"/>
    <w:rsid w:val="004578A2"/>
    <w:rsid w:val="00457971"/>
    <w:rsid w:val="00461258"/>
    <w:rsid w:val="004613D5"/>
    <w:rsid w:val="004613DF"/>
    <w:rsid w:val="00461C54"/>
    <w:rsid w:val="004620B5"/>
    <w:rsid w:val="0046392D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2972"/>
    <w:rsid w:val="00472CC1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4C8C"/>
    <w:rsid w:val="00485388"/>
    <w:rsid w:val="00486217"/>
    <w:rsid w:val="00486A50"/>
    <w:rsid w:val="00486AD1"/>
    <w:rsid w:val="00486C7B"/>
    <w:rsid w:val="00487A9A"/>
    <w:rsid w:val="00491C4C"/>
    <w:rsid w:val="004928CE"/>
    <w:rsid w:val="00492A45"/>
    <w:rsid w:val="00492A60"/>
    <w:rsid w:val="00493628"/>
    <w:rsid w:val="004939D5"/>
    <w:rsid w:val="00495614"/>
    <w:rsid w:val="00495875"/>
    <w:rsid w:val="00495C46"/>
    <w:rsid w:val="00495CD8"/>
    <w:rsid w:val="00495E0A"/>
    <w:rsid w:val="004965CB"/>
    <w:rsid w:val="00496DC4"/>
    <w:rsid w:val="00496EF6"/>
    <w:rsid w:val="004A06D8"/>
    <w:rsid w:val="004A0B1E"/>
    <w:rsid w:val="004A0EA8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DAD"/>
    <w:rsid w:val="004B02E3"/>
    <w:rsid w:val="004B1EB0"/>
    <w:rsid w:val="004B2201"/>
    <w:rsid w:val="004B2C09"/>
    <w:rsid w:val="004B37BF"/>
    <w:rsid w:val="004B3CCA"/>
    <w:rsid w:val="004B5B97"/>
    <w:rsid w:val="004B6729"/>
    <w:rsid w:val="004B7CAC"/>
    <w:rsid w:val="004C0E5B"/>
    <w:rsid w:val="004C1158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AC3"/>
    <w:rsid w:val="004C5D40"/>
    <w:rsid w:val="004C65E9"/>
    <w:rsid w:val="004D057A"/>
    <w:rsid w:val="004D0781"/>
    <w:rsid w:val="004D0B2B"/>
    <w:rsid w:val="004D1D9D"/>
    <w:rsid w:val="004D1DFF"/>
    <w:rsid w:val="004D2A6F"/>
    <w:rsid w:val="004D2FAC"/>
    <w:rsid w:val="004D32E0"/>
    <w:rsid w:val="004D4FF7"/>
    <w:rsid w:val="004D5D91"/>
    <w:rsid w:val="004D6AEC"/>
    <w:rsid w:val="004D7F82"/>
    <w:rsid w:val="004E014E"/>
    <w:rsid w:val="004E20ED"/>
    <w:rsid w:val="004E23CB"/>
    <w:rsid w:val="004E244B"/>
    <w:rsid w:val="004E2CCE"/>
    <w:rsid w:val="004E3308"/>
    <w:rsid w:val="004E3BDB"/>
    <w:rsid w:val="004E479E"/>
    <w:rsid w:val="004E7423"/>
    <w:rsid w:val="004E78EF"/>
    <w:rsid w:val="004F02CB"/>
    <w:rsid w:val="004F0427"/>
    <w:rsid w:val="004F05A4"/>
    <w:rsid w:val="004F10F1"/>
    <w:rsid w:val="004F128E"/>
    <w:rsid w:val="004F1594"/>
    <w:rsid w:val="004F3209"/>
    <w:rsid w:val="004F339C"/>
    <w:rsid w:val="004F34D8"/>
    <w:rsid w:val="004F366B"/>
    <w:rsid w:val="004F3791"/>
    <w:rsid w:val="004F399E"/>
    <w:rsid w:val="004F3BF5"/>
    <w:rsid w:val="004F48C3"/>
    <w:rsid w:val="004F4BDE"/>
    <w:rsid w:val="004F5769"/>
    <w:rsid w:val="004F6394"/>
    <w:rsid w:val="004F7728"/>
    <w:rsid w:val="004F78E6"/>
    <w:rsid w:val="004F7B56"/>
    <w:rsid w:val="00500E6D"/>
    <w:rsid w:val="00502894"/>
    <w:rsid w:val="00502E10"/>
    <w:rsid w:val="00503B5D"/>
    <w:rsid w:val="00504A34"/>
    <w:rsid w:val="00506466"/>
    <w:rsid w:val="00512237"/>
    <w:rsid w:val="0051299A"/>
    <w:rsid w:val="00512D99"/>
    <w:rsid w:val="00513215"/>
    <w:rsid w:val="00513286"/>
    <w:rsid w:val="005138B2"/>
    <w:rsid w:val="00513E38"/>
    <w:rsid w:val="00514206"/>
    <w:rsid w:val="005155AF"/>
    <w:rsid w:val="0051706C"/>
    <w:rsid w:val="00517E99"/>
    <w:rsid w:val="005207FA"/>
    <w:rsid w:val="00521D61"/>
    <w:rsid w:val="0052210F"/>
    <w:rsid w:val="00522EB8"/>
    <w:rsid w:val="00523DB2"/>
    <w:rsid w:val="005246FA"/>
    <w:rsid w:val="0052477D"/>
    <w:rsid w:val="00524B63"/>
    <w:rsid w:val="00525CBD"/>
    <w:rsid w:val="00526E2F"/>
    <w:rsid w:val="00530212"/>
    <w:rsid w:val="00530229"/>
    <w:rsid w:val="00530F10"/>
    <w:rsid w:val="005332C7"/>
    <w:rsid w:val="005336EE"/>
    <w:rsid w:val="0053410E"/>
    <w:rsid w:val="00534811"/>
    <w:rsid w:val="00535717"/>
    <w:rsid w:val="005357BE"/>
    <w:rsid w:val="00536D85"/>
    <w:rsid w:val="00536EE8"/>
    <w:rsid w:val="005376E8"/>
    <w:rsid w:val="00537A80"/>
    <w:rsid w:val="005403A2"/>
    <w:rsid w:val="00540CFD"/>
    <w:rsid w:val="0054191E"/>
    <w:rsid w:val="0054324A"/>
    <w:rsid w:val="0054409D"/>
    <w:rsid w:val="00545627"/>
    <w:rsid w:val="00546594"/>
    <w:rsid w:val="00547AAE"/>
    <w:rsid w:val="00547F46"/>
    <w:rsid w:val="00547F94"/>
    <w:rsid w:val="00547FA5"/>
    <w:rsid w:val="0055059B"/>
    <w:rsid w:val="0055102F"/>
    <w:rsid w:val="00551504"/>
    <w:rsid w:val="00551D9F"/>
    <w:rsid w:val="00551F63"/>
    <w:rsid w:val="00552C05"/>
    <w:rsid w:val="00552C2F"/>
    <w:rsid w:val="00553ADE"/>
    <w:rsid w:val="005543DD"/>
    <w:rsid w:val="00554498"/>
    <w:rsid w:val="005544DC"/>
    <w:rsid w:val="00554D71"/>
    <w:rsid w:val="00554DD3"/>
    <w:rsid w:val="0055549F"/>
    <w:rsid w:val="0055672C"/>
    <w:rsid w:val="00556D3E"/>
    <w:rsid w:val="00557B9F"/>
    <w:rsid w:val="0056062B"/>
    <w:rsid w:val="00560BCA"/>
    <w:rsid w:val="00561613"/>
    <w:rsid w:val="005619D2"/>
    <w:rsid w:val="00561F70"/>
    <w:rsid w:val="0056263D"/>
    <w:rsid w:val="005639EB"/>
    <w:rsid w:val="00564DA2"/>
    <w:rsid w:val="00565C9A"/>
    <w:rsid w:val="00565D07"/>
    <w:rsid w:val="00566582"/>
    <w:rsid w:val="00566732"/>
    <w:rsid w:val="00567061"/>
    <w:rsid w:val="00567296"/>
    <w:rsid w:val="00567D4D"/>
    <w:rsid w:val="00570ED1"/>
    <w:rsid w:val="00571E2B"/>
    <w:rsid w:val="00572F80"/>
    <w:rsid w:val="00573493"/>
    <w:rsid w:val="00573B62"/>
    <w:rsid w:val="0057484E"/>
    <w:rsid w:val="00574C70"/>
    <w:rsid w:val="00576645"/>
    <w:rsid w:val="0057711E"/>
    <w:rsid w:val="00577354"/>
    <w:rsid w:val="0057765B"/>
    <w:rsid w:val="00577C97"/>
    <w:rsid w:val="00580CD9"/>
    <w:rsid w:val="005818A6"/>
    <w:rsid w:val="00581B2A"/>
    <w:rsid w:val="00581F44"/>
    <w:rsid w:val="0058232A"/>
    <w:rsid w:val="0058239E"/>
    <w:rsid w:val="00583631"/>
    <w:rsid w:val="00584A56"/>
    <w:rsid w:val="005853A8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96"/>
    <w:rsid w:val="00597759"/>
    <w:rsid w:val="00597CCE"/>
    <w:rsid w:val="00597E5F"/>
    <w:rsid w:val="005A0568"/>
    <w:rsid w:val="005A1139"/>
    <w:rsid w:val="005A34CA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7C0"/>
    <w:rsid w:val="005B79A0"/>
    <w:rsid w:val="005B7BB8"/>
    <w:rsid w:val="005B7E7A"/>
    <w:rsid w:val="005C0595"/>
    <w:rsid w:val="005C06FD"/>
    <w:rsid w:val="005C0745"/>
    <w:rsid w:val="005C17E1"/>
    <w:rsid w:val="005C188E"/>
    <w:rsid w:val="005C1E9B"/>
    <w:rsid w:val="005C214B"/>
    <w:rsid w:val="005C24B7"/>
    <w:rsid w:val="005C2C6E"/>
    <w:rsid w:val="005C30D4"/>
    <w:rsid w:val="005C3CBD"/>
    <w:rsid w:val="005C52D0"/>
    <w:rsid w:val="005C538A"/>
    <w:rsid w:val="005C64B1"/>
    <w:rsid w:val="005C6678"/>
    <w:rsid w:val="005C7916"/>
    <w:rsid w:val="005D1345"/>
    <w:rsid w:val="005D21A1"/>
    <w:rsid w:val="005D3127"/>
    <w:rsid w:val="005D3BCD"/>
    <w:rsid w:val="005D3F2B"/>
    <w:rsid w:val="005D4CD7"/>
    <w:rsid w:val="005D4E6F"/>
    <w:rsid w:val="005D5CD3"/>
    <w:rsid w:val="005D6672"/>
    <w:rsid w:val="005D7DD1"/>
    <w:rsid w:val="005E0F18"/>
    <w:rsid w:val="005E1642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6039"/>
    <w:rsid w:val="005F05AA"/>
    <w:rsid w:val="005F0B21"/>
    <w:rsid w:val="005F1BF1"/>
    <w:rsid w:val="005F2753"/>
    <w:rsid w:val="005F27BF"/>
    <w:rsid w:val="005F2F93"/>
    <w:rsid w:val="005F3C69"/>
    <w:rsid w:val="005F426B"/>
    <w:rsid w:val="005F460B"/>
    <w:rsid w:val="005F4F90"/>
    <w:rsid w:val="005F5792"/>
    <w:rsid w:val="005F5D08"/>
    <w:rsid w:val="005F5DD1"/>
    <w:rsid w:val="005F613D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36FA"/>
    <w:rsid w:val="00603C28"/>
    <w:rsid w:val="0060420D"/>
    <w:rsid w:val="006047DD"/>
    <w:rsid w:val="00605971"/>
    <w:rsid w:val="00605C19"/>
    <w:rsid w:val="00605D24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77"/>
    <w:rsid w:val="0061422B"/>
    <w:rsid w:val="00614847"/>
    <w:rsid w:val="00614AF6"/>
    <w:rsid w:val="00615082"/>
    <w:rsid w:val="00615A63"/>
    <w:rsid w:val="00616176"/>
    <w:rsid w:val="00616BC8"/>
    <w:rsid w:val="0061762E"/>
    <w:rsid w:val="00620828"/>
    <w:rsid w:val="00620F18"/>
    <w:rsid w:val="00621A3B"/>
    <w:rsid w:val="00622436"/>
    <w:rsid w:val="0062271A"/>
    <w:rsid w:val="006227CD"/>
    <w:rsid w:val="00622C65"/>
    <w:rsid w:val="00622DA5"/>
    <w:rsid w:val="00623201"/>
    <w:rsid w:val="00623ECC"/>
    <w:rsid w:val="00624CC4"/>
    <w:rsid w:val="00626140"/>
    <w:rsid w:val="00626DB5"/>
    <w:rsid w:val="00627788"/>
    <w:rsid w:val="0063087F"/>
    <w:rsid w:val="00631E0E"/>
    <w:rsid w:val="0063295F"/>
    <w:rsid w:val="00632BFD"/>
    <w:rsid w:val="00633933"/>
    <w:rsid w:val="006348AF"/>
    <w:rsid w:val="00634A38"/>
    <w:rsid w:val="00634B06"/>
    <w:rsid w:val="00634E88"/>
    <w:rsid w:val="00634F04"/>
    <w:rsid w:val="00635158"/>
    <w:rsid w:val="00635BE4"/>
    <w:rsid w:val="00635EE0"/>
    <w:rsid w:val="00636054"/>
    <w:rsid w:val="00637034"/>
    <w:rsid w:val="00637ADD"/>
    <w:rsid w:val="00637C34"/>
    <w:rsid w:val="00637DA6"/>
    <w:rsid w:val="00641FBA"/>
    <w:rsid w:val="0064237E"/>
    <w:rsid w:val="00643612"/>
    <w:rsid w:val="006442A2"/>
    <w:rsid w:val="00644D54"/>
    <w:rsid w:val="006453A1"/>
    <w:rsid w:val="00645B24"/>
    <w:rsid w:val="00646BBD"/>
    <w:rsid w:val="00647983"/>
    <w:rsid w:val="0065034B"/>
    <w:rsid w:val="0065251F"/>
    <w:rsid w:val="00652FA2"/>
    <w:rsid w:val="0065347E"/>
    <w:rsid w:val="0065397B"/>
    <w:rsid w:val="006543DA"/>
    <w:rsid w:val="006564BD"/>
    <w:rsid w:val="00656DD9"/>
    <w:rsid w:val="006571DC"/>
    <w:rsid w:val="00657234"/>
    <w:rsid w:val="0066050E"/>
    <w:rsid w:val="00660727"/>
    <w:rsid w:val="00660F25"/>
    <w:rsid w:val="00661F44"/>
    <w:rsid w:val="00662B1E"/>
    <w:rsid w:val="00663A9F"/>
    <w:rsid w:val="00663BF8"/>
    <w:rsid w:val="00664C6C"/>
    <w:rsid w:val="00665072"/>
    <w:rsid w:val="006651E9"/>
    <w:rsid w:val="0066539C"/>
    <w:rsid w:val="006662E5"/>
    <w:rsid w:val="00666937"/>
    <w:rsid w:val="00666DBB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3908"/>
    <w:rsid w:val="00673AEB"/>
    <w:rsid w:val="0067426A"/>
    <w:rsid w:val="0067459A"/>
    <w:rsid w:val="006770F3"/>
    <w:rsid w:val="006771BD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E61"/>
    <w:rsid w:val="00685112"/>
    <w:rsid w:val="0068545A"/>
    <w:rsid w:val="006855C7"/>
    <w:rsid w:val="006856BD"/>
    <w:rsid w:val="00685EA4"/>
    <w:rsid w:val="00685F55"/>
    <w:rsid w:val="00686323"/>
    <w:rsid w:val="006876FC"/>
    <w:rsid w:val="006878E3"/>
    <w:rsid w:val="00687B0B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71D0"/>
    <w:rsid w:val="006972A1"/>
    <w:rsid w:val="00697686"/>
    <w:rsid w:val="0069776B"/>
    <w:rsid w:val="00697C78"/>
    <w:rsid w:val="00697FC3"/>
    <w:rsid w:val="006A0636"/>
    <w:rsid w:val="006A0896"/>
    <w:rsid w:val="006A0C84"/>
    <w:rsid w:val="006A0EBC"/>
    <w:rsid w:val="006A1F92"/>
    <w:rsid w:val="006A2351"/>
    <w:rsid w:val="006A24C8"/>
    <w:rsid w:val="006A38A0"/>
    <w:rsid w:val="006A3B2F"/>
    <w:rsid w:val="006A527F"/>
    <w:rsid w:val="006A5825"/>
    <w:rsid w:val="006A7E2A"/>
    <w:rsid w:val="006A7EEA"/>
    <w:rsid w:val="006B13F6"/>
    <w:rsid w:val="006B1924"/>
    <w:rsid w:val="006B1FBC"/>
    <w:rsid w:val="006B2FDD"/>
    <w:rsid w:val="006B3851"/>
    <w:rsid w:val="006B408C"/>
    <w:rsid w:val="006B44E9"/>
    <w:rsid w:val="006B5C9F"/>
    <w:rsid w:val="006B5CD5"/>
    <w:rsid w:val="006B6033"/>
    <w:rsid w:val="006B65B9"/>
    <w:rsid w:val="006B699D"/>
    <w:rsid w:val="006B792F"/>
    <w:rsid w:val="006C1813"/>
    <w:rsid w:val="006C1A55"/>
    <w:rsid w:val="006C2D34"/>
    <w:rsid w:val="006C31B5"/>
    <w:rsid w:val="006C35A5"/>
    <w:rsid w:val="006C3990"/>
    <w:rsid w:val="006C4221"/>
    <w:rsid w:val="006C47A0"/>
    <w:rsid w:val="006C4ADE"/>
    <w:rsid w:val="006C54FE"/>
    <w:rsid w:val="006C62FB"/>
    <w:rsid w:val="006C735F"/>
    <w:rsid w:val="006D07C9"/>
    <w:rsid w:val="006D0C6A"/>
    <w:rsid w:val="006D2BB1"/>
    <w:rsid w:val="006D45A4"/>
    <w:rsid w:val="006D7DAC"/>
    <w:rsid w:val="006D7E16"/>
    <w:rsid w:val="006D7E3D"/>
    <w:rsid w:val="006E024F"/>
    <w:rsid w:val="006E0C61"/>
    <w:rsid w:val="006E0E3A"/>
    <w:rsid w:val="006E1A7F"/>
    <w:rsid w:val="006E2E93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F0B1D"/>
    <w:rsid w:val="006F0CD8"/>
    <w:rsid w:val="006F19E5"/>
    <w:rsid w:val="006F1B42"/>
    <w:rsid w:val="006F272B"/>
    <w:rsid w:val="006F3EFB"/>
    <w:rsid w:val="006F5281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2334"/>
    <w:rsid w:val="0070295E"/>
    <w:rsid w:val="00702F57"/>
    <w:rsid w:val="00703DE8"/>
    <w:rsid w:val="00703ED0"/>
    <w:rsid w:val="00704A63"/>
    <w:rsid w:val="00705610"/>
    <w:rsid w:val="0070563E"/>
    <w:rsid w:val="00705DD6"/>
    <w:rsid w:val="00707D15"/>
    <w:rsid w:val="00707F7D"/>
    <w:rsid w:val="00710B20"/>
    <w:rsid w:val="00710C12"/>
    <w:rsid w:val="00712619"/>
    <w:rsid w:val="00712F92"/>
    <w:rsid w:val="00714117"/>
    <w:rsid w:val="007141B3"/>
    <w:rsid w:val="00716489"/>
    <w:rsid w:val="007177E2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2BA"/>
    <w:rsid w:val="00735CA6"/>
    <w:rsid w:val="00735EF3"/>
    <w:rsid w:val="0073659F"/>
    <w:rsid w:val="00736AAB"/>
    <w:rsid w:val="00736C3E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71F"/>
    <w:rsid w:val="00746F63"/>
    <w:rsid w:val="0074761F"/>
    <w:rsid w:val="007502C7"/>
    <w:rsid w:val="00751910"/>
    <w:rsid w:val="00751C7A"/>
    <w:rsid w:val="00751DB0"/>
    <w:rsid w:val="007520A4"/>
    <w:rsid w:val="0075211D"/>
    <w:rsid w:val="00753714"/>
    <w:rsid w:val="00754050"/>
    <w:rsid w:val="00754693"/>
    <w:rsid w:val="007552C3"/>
    <w:rsid w:val="00755517"/>
    <w:rsid w:val="007568F4"/>
    <w:rsid w:val="0076033D"/>
    <w:rsid w:val="00760CEC"/>
    <w:rsid w:val="0076100E"/>
    <w:rsid w:val="007610E8"/>
    <w:rsid w:val="00761B29"/>
    <w:rsid w:val="007620EB"/>
    <w:rsid w:val="0076215C"/>
    <w:rsid w:val="007621FD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45B4"/>
    <w:rsid w:val="007745FC"/>
    <w:rsid w:val="00774BF4"/>
    <w:rsid w:val="0077577D"/>
    <w:rsid w:val="0077649C"/>
    <w:rsid w:val="007765EE"/>
    <w:rsid w:val="0077685E"/>
    <w:rsid w:val="00777432"/>
    <w:rsid w:val="00777E44"/>
    <w:rsid w:val="00780F14"/>
    <w:rsid w:val="00782D30"/>
    <w:rsid w:val="007843F3"/>
    <w:rsid w:val="0078735E"/>
    <w:rsid w:val="007874A2"/>
    <w:rsid w:val="00792593"/>
    <w:rsid w:val="00793407"/>
    <w:rsid w:val="00793C81"/>
    <w:rsid w:val="00793D83"/>
    <w:rsid w:val="00793E21"/>
    <w:rsid w:val="0079568B"/>
    <w:rsid w:val="00795AEF"/>
    <w:rsid w:val="00795B84"/>
    <w:rsid w:val="00795BA4"/>
    <w:rsid w:val="0079620D"/>
    <w:rsid w:val="0079633B"/>
    <w:rsid w:val="007967D2"/>
    <w:rsid w:val="00796D77"/>
    <w:rsid w:val="00797576"/>
    <w:rsid w:val="00797DAE"/>
    <w:rsid w:val="007A0DBF"/>
    <w:rsid w:val="007A1B0E"/>
    <w:rsid w:val="007A1F00"/>
    <w:rsid w:val="007A20A2"/>
    <w:rsid w:val="007A3958"/>
    <w:rsid w:val="007A3EEB"/>
    <w:rsid w:val="007A487F"/>
    <w:rsid w:val="007A494B"/>
    <w:rsid w:val="007A4E92"/>
    <w:rsid w:val="007A5003"/>
    <w:rsid w:val="007A5040"/>
    <w:rsid w:val="007A5540"/>
    <w:rsid w:val="007A5979"/>
    <w:rsid w:val="007A5C0F"/>
    <w:rsid w:val="007B1BB2"/>
    <w:rsid w:val="007B253A"/>
    <w:rsid w:val="007B3D4F"/>
    <w:rsid w:val="007B6A23"/>
    <w:rsid w:val="007B7738"/>
    <w:rsid w:val="007B7A83"/>
    <w:rsid w:val="007C0E0A"/>
    <w:rsid w:val="007C13FD"/>
    <w:rsid w:val="007C196F"/>
    <w:rsid w:val="007C2022"/>
    <w:rsid w:val="007C2579"/>
    <w:rsid w:val="007C3847"/>
    <w:rsid w:val="007C3874"/>
    <w:rsid w:val="007C38A7"/>
    <w:rsid w:val="007C47B1"/>
    <w:rsid w:val="007C65FB"/>
    <w:rsid w:val="007C7220"/>
    <w:rsid w:val="007D08E8"/>
    <w:rsid w:val="007D19CB"/>
    <w:rsid w:val="007D260D"/>
    <w:rsid w:val="007D3229"/>
    <w:rsid w:val="007D32AC"/>
    <w:rsid w:val="007D3DC4"/>
    <w:rsid w:val="007D4EDE"/>
    <w:rsid w:val="007D657A"/>
    <w:rsid w:val="007D67E3"/>
    <w:rsid w:val="007D6943"/>
    <w:rsid w:val="007D6B51"/>
    <w:rsid w:val="007D6BB8"/>
    <w:rsid w:val="007D7148"/>
    <w:rsid w:val="007D741A"/>
    <w:rsid w:val="007D7ED6"/>
    <w:rsid w:val="007E056C"/>
    <w:rsid w:val="007E1011"/>
    <w:rsid w:val="007E131B"/>
    <w:rsid w:val="007E150F"/>
    <w:rsid w:val="007E164A"/>
    <w:rsid w:val="007E197D"/>
    <w:rsid w:val="007E1BFC"/>
    <w:rsid w:val="007E1C26"/>
    <w:rsid w:val="007E25F7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7877"/>
    <w:rsid w:val="007F7A9D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40AD"/>
    <w:rsid w:val="008055E9"/>
    <w:rsid w:val="008059B2"/>
    <w:rsid w:val="00806069"/>
    <w:rsid w:val="008066B9"/>
    <w:rsid w:val="008104F3"/>
    <w:rsid w:val="00811BF7"/>
    <w:rsid w:val="008123A1"/>
    <w:rsid w:val="00812503"/>
    <w:rsid w:val="00813325"/>
    <w:rsid w:val="008137C3"/>
    <w:rsid w:val="008141CA"/>
    <w:rsid w:val="0081538E"/>
    <w:rsid w:val="0081593D"/>
    <w:rsid w:val="00815A9F"/>
    <w:rsid w:val="00816ECC"/>
    <w:rsid w:val="00817052"/>
    <w:rsid w:val="008176FE"/>
    <w:rsid w:val="00817E62"/>
    <w:rsid w:val="008201BC"/>
    <w:rsid w:val="00821509"/>
    <w:rsid w:val="00821870"/>
    <w:rsid w:val="008219E0"/>
    <w:rsid w:val="00821F68"/>
    <w:rsid w:val="008232F5"/>
    <w:rsid w:val="008238AA"/>
    <w:rsid w:val="008238F0"/>
    <w:rsid w:val="0082395E"/>
    <w:rsid w:val="0082437F"/>
    <w:rsid w:val="00825619"/>
    <w:rsid w:val="00825A66"/>
    <w:rsid w:val="008260DD"/>
    <w:rsid w:val="00826647"/>
    <w:rsid w:val="00826787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F09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6DF"/>
    <w:rsid w:val="00846916"/>
    <w:rsid w:val="00850808"/>
    <w:rsid w:val="00850A8E"/>
    <w:rsid w:val="00850EB0"/>
    <w:rsid w:val="0085146D"/>
    <w:rsid w:val="00851807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3E06"/>
    <w:rsid w:val="00864B09"/>
    <w:rsid w:val="008658D7"/>
    <w:rsid w:val="00865F25"/>
    <w:rsid w:val="00865FF3"/>
    <w:rsid w:val="00866C45"/>
    <w:rsid w:val="00867C73"/>
    <w:rsid w:val="008712B7"/>
    <w:rsid w:val="00871463"/>
    <w:rsid w:val="00872406"/>
    <w:rsid w:val="00872977"/>
    <w:rsid w:val="00872AAA"/>
    <w:rsid w:val="00873856"/>
    <w:rsid w:val="00873897"/>
    <w:rsid w:val="00873F6B"/>
    <w:rsid w:val="00874399"/>
    <w:rsid w:val="008750F6"/>
    <w:rsid w:val="00875396"/>
    <w:rsid w:val="0087573E"/>
    <w:rsid w:val="008765D9"/>
    <w:rsid w:val="00876706"/>
    <w:rsid w:val="008767C9"/>
    <w:rsid w:val="00876A55"/>
    <w:rsid w:val="00880A30"/>
    <w:rsid w:val="00880BE3"/>
    <w:rsid w:val="008818E6"/>
    <w:rsid w:val="00882535"/>
    <w:rsid w:val="00882A3F"/>
    <w:rsid w:val="0088455A"/>
    <w:rsid w:val="0088522C"/>
    <w:rsid w:val="00886A39"/>
    <w:rsid w:val="0088715D"/>
    <w:rsid w:val="00887C43"/>
    <w:rsid w:val="00890719"/>
    <w:rsid w:val="00891B16"/>
    <w:rsid w:val="008924A0"/>
    <w:rsid w:val="00892BD1"/>
    <w:rsid w:val="00893A4A"/>
    <w:rsid w:val="00894FF2"/>
    <w:rsid w:val="008951DF"/>
    <w:rsid w:val="0089588B"/>
    <w:rsid w:val="008A0438"/>
    <w:rsid w:val="008A0693"/>
    <w:rsid w:val="008A0A7E"/>
    <w:rsid w:val="008A0B0B"/>
    <w:rsid w:val="008A0C0A"/>
    <w:rsid w:val="008A143E"/>
    <w:rsid w:val="008A42B2"/>
    <w:rsid w:val="008A4BCF"/>
    <w:rsid w:val="008A64C4"/>
    <w:rsid w:val="008A79A8"/>
    <w:rsid w:val="008B0346"/>
    <w:rsid w:val="008B0D4D"/>
    <w:rsid w:val="008B0E0F"/>
    <w:rsid w:val="008B2FA4"/>
    <w:rsid w:val="008B3177"/>
    <w:rsid w:val="008B3D2D"/>
    <w:rsid w:val="008B41B2"/>
    <w:rsid w:val="008B4232"/>
    <w:rsid w:val="008B441E"/>
    <w:rsid w:val="008B4AE7"/>
    <w:rsid w:val="008B4BF3"/>
    <w:rsid w:val="008B5A47"/>
    <w:rsid w:val="008B5B39"/>
    <w:rsid w:val="008B7BAD"/>
    <w:rsid w:val="008C020A"/>
    <w:rsid w:val="008C1EAA"/>
    <w:rsid w:val="008C2353"/>
    <w:rsid w:val="008C36A4"/>
    <w:rsid w:val="008C384C"/>
    <w:rsid w:val="008C3976"/>
    <w:rsid w:val="008C3CC3"/>
    <w:rsid w:val="008C4097"/>
    <w:rsid w:val="008C56E4"/>
    <w:rsid w:val="008C59E1"/>
    <w:rsid w:val="008C5C4F"/>
    <w:rsid w:val="008C62CE"/>
    <w:rsid w:val="008C64B5"/>
    <w:rsid w:val="008C6AA0"/>
    <w:rsid w:val="008C7315"/>
    <w:rsid w:val="008D09CB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5E8D"/>
    <w:rsid w:val="008D7E45"/>
    <w:rsid w:val="008E124F"/>
    <w:rsid w:val="008E2271"/>
    <w:rsid w:val="008E253C"/>
    <w:rsid w:val="008E29E0"/>
    <w:rsid w:val="008E30A4"/>
    <w:rsid w:val="008E322C"/>
    <w:rsid w:val="008E334F"/>
    <w:rsid w:val="008E3BDF"/>
    <w:rsid w:val="008E42D7"/>
    <w:rsid w:val="008F0330"/>
    <w:rsid w:val="008F29A4"/>
    <w:rsid w:val="008F29C3"/>
    <w:rsid w:val="008F4BD8"/>
    <w:rsid w:val="008F5354"/>
    <w:rsid w:val="008F57E7"/>
    <w:rsid w:val="008F5A6A"/>
    <w:rsid w:val="008F705E"/>
    <w:rsid w:val="008F71F4"/>
    <w:rsid w:val="008F73B4"/>
    <w:rsid w:val="009000D7"/>
    <w:rsid w:val="00900398"/>
    <w:rsid w:val="00900534"/>
    <w:rsid w:val="00900539"/>
    <w:rsid w:val="00900B77"/>
    <w:rsid w:val="00901986"/>
    <w:rsid w:val="009025BB"/>
    <w:rsid w:val="00902C67"/>
    <w:rsid w:val="00902FF1"/>
    <w:rsid w:val="00903003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20B8"/>
    <w:rsid w:val="009125FB"/>
    <w:rsid w:val="009132B6"/>
    <w:rsid w:val="00913B3E"/>
    <w:rsid w:val="00913FA9"/>
    <w:rsid w:val="0091443D"/>
    <w:rsid w:val="00914FDE"/>
    <w:rsid w:val="0091510F"/>
    <w:rsid w:val="009152C0"/>
    <w:rsid w:val="00915729"/>
    <w:rsid w:val="009157FD"/>
    <w:rsid w:val="00915906"/>
    <w:rsid w:val="00916BEE"/>
    <w:rsid w:val="00916D7E"/>
    <w:rsid w:val="009179C9"/>
    <w:rsid w:val="00917A42"/>
    <w:rsid w:val="00917E1A"/>
    <w:rsid w:val="00920124"/>
    <w:rsid w:val="0092037E"/>
    <w:rsid w:val="00921F13"/>
    <w:rsid w:val="00922961"/>
    <w:rsid w:val="00922DF6"/>
    <w:rsid w:val="00922FC5"/>
    <w:rsid w:val="009234AC"/>
    <w:rsid w:val="00923E1F"/>
    <w:rsid w:val="0092437D"/>
    <w:rsid w:val="009253C0"/>
    <w:rsid w:val="009255F6"/>
    <w:rsid w:val="00925729"/>
    <w:rsid w:val="00925917"/>
    <w:rsid w:val="009277F2"/>
    <w:rsid w:val="00927D1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DB2"/>
    <w:rsid w:val="00935190"/>
    <w:rsid w:val="009353DD"/>
    <w:rsid w:val="00935CC0"/>
    <w:rsid w:val="009369D9"/>
    <w:rsid w:val="00941A08"/>
    <w:rsid w:val="00941BE9"/>
    <w:rsid w:val="00941BF8"/>
    <w:rsid w:val="00942340"/>
    <w:rsid w:val="00942572"/>
    <w:rsid w:val="00942CD6"/>
    <w:rsid w:val="00943878"/>
    <w:rsid w:val="00943F9A"/>
    <w:rsid w:val="00944BDC"/>
    <w:rsid w:val="00945A8F"/>
    <w:rsid w:val="00945BFA"/>
    <w:rsid w:val="00945FF8"/>
    <w:rsid w:val="009462F6"/>
    <w:rsid w:val="00947336"/>
    <w:rsid w:val="00947584"/>
    <w:rsid w:val="009479FF"/>
    <w:rsid w:val="00950790"/>
    <w:rsid w:val="0095088B"/>
    <w:rsid w:val="0095098A"/>
    <w:rsid w:val="00950A42"/>
    <w:rsid w:val="0095163E"/>
    <w:rsid w:val="0095180A"/>
    <w:rsid w:val="0095195A"/>
    <w:rsid w:val="00951D11"/>
    <w:rsid w:val="00952494"/>
    <w:rsid w:val="0095252D"/>
    <w:rsid w:val="00953E04"/>
    <w:rsid w:val="009553C5"/>
    <w:rsid w:val="009569A6"/>
    <w:rsid w:val="00960185"/>
    <w:rsid w:val="00960455"/>
    <w:rsid w:val="00960C7C"/>
    <w:rsid w:val="00961B48"/>
    <w:rsid w:val="0096256F"/>
    <w:rsid w:val="009629A3"/>
    <w:rsid w:val="009629E6"/>
    <w:rsid w:val="009635C5"/>
    <w:rsid w:val="00963B39"/>
    <w:rsid w:val="00963C93"/>
    <w:rsid w:val="00964A48"/>
    <w:rsid w:val="0096510D"/>
    <w:rsid w:val="009651D3"/>
    <w:rsid w:val="00965881"/>
    <w:rsid w:val="00966262"/>
    <w:rsid w:val="00966E7A"/>
    <w:rsid w:val="00967095"/>
    <w:rsid w:val="009709FB"/>
    <w:rsid w:val="0097124D"/>
    <w:rsid w:val="009715F0"/>
    <w:rsid w:val="00971997"/>
    <w:rsid w:val="00971B1D"/>
    <w:rsid w:val="0097262D"/>
    <w:rsid w:val="00972F15"/>
    <w:rsid w:val="00973F97"/>
    <w:rsid w:val="009743F5"/>
    <w:rsid w:val="00974710"/>
    <w:rsid w:val="00976834"/>
    <w:rsid w:val="00976F08"/>
    <w:rsid w:val="009774DF"/>
    <w:rsid w:val="009776D6"/>
    <w:rsid w:val="00980191"/>
    <w:rsid w:val="0098064F"/>
    <w:rsid w:val="00983375"/>
    <w:rsid w:val="0098430A"/>
    <w:rsid w:val="009843E9"/>
    <w:rsid w:val="00984C63"/>
    <w:rsid w:val="0098793A"/>
    <w:rsid w:val="00987D01"/>
    <w:rsid w:val="00987D66"/>
    <w:rsid w:val="00990A3A"/>
    <w:rsid w:val="00991419"/>
    <w:rsid w:val="00991CD1"/>
    <w:rsid w:val="00991FE7"/>
    <w:rsid w:val="00992AB3"/>
    <w:rsid w:val="00992D74"/>
    <w:rsid w:val="00992FB1"/>
    <w:rsid w:val="00995124"/>
    <w:rsid w:val="0099707E"/>
    <w:rsid w:val="00997914"/>
    <w:rsid w:val="009979AE"/>
    <w:rsid w:val="00997F33"/>
    <w:rsid w:val="009A280A"/>
    <w:rsid w:val="009A2DF9"/>
    <w:rsid w:val="009A372B"/>
    <w:rsid w:val="009A3CA8"/>
    <w:rsid w:val="009A3F2D"/>
    <w:rsid w:val="009A4EE1"/>
    <w:rsid w:val="009A5193"/>
    <w:rsid w:val="009A52C0"/>
    <w:rsid w:val="009A5F93"/>
    <w:rsid w:val="009A6C3F"/>
    <w:rsid w:val="009A7476"/>
    <w:rsid w:val="009A79DC"/>
    <w:rsid w:val="009B097A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905"/>
    <w:rsid w:val="009C1AEA"/>
    <w:rsid w:val="009C1C02"/>
    <w:rsid w:val="009C1E31"/>
    <w:rsid w:val="009C28AA"/>
    <w:rsid w:val="009C3183"/>
    <w:rsid w:val="009C358D"/>
    <w:rsid w:val="009C400F"/>
    <w:rsid w:val="009C4A9D"/>
    <w:rsid w:val="009C739D"/>
    <w:rsid w:val="009C7874"/>
    <w:rsid w:val="009C7D3B"/>
    <w:rsid w:val="009D009E"/>
    <w:rsid w:val="009D0E61"/>
    <w:rsid w:val="009D10BC"/>
    <w:rsid w:val="009D3AEC"/>
    <w:rsid w:val="009D44C5"/>
    <w:rsid w:val="009D4AA0"/>
    <w:rsid w:val="009D5294"/>
    <w:rsid w:val="009D53BC"/>
    <w:rsid w:val="009D66C1"/>
    <w:rsid w:val="009D6D95"/>
    <w:rsid w:val="009D7CE3"/>
    <w:rsid w:val="009D7E72"/>
    <w:rsid w:val="009E03B2"/>
    <w:rsid w:val="009E06CC"/>
    <w:rsid w:val="009E0B71"/>
    <w:rsid w:val="009E0BC5"/>
    <w:rsid w:val="009E2186"/>
    <w:rsid w:val="009E2AE2"/>
    <w:rsid w:val="009E2B01"/>
    <w:rsid w:val="009E3AA7"/>
    <w:rsid w:val="009E423B"/>
    <w:rsid w:val="009E46E4"/>
    <w:rsid w:val="009E5946"/>
    <w:rsid w:val="009E6479"/>
    <w:rsid w:val="009E6530"/>
    <w:rsid w:val="009E73A9"/>
    <w:rsid w:val="009E785D"/>
    <w:rsid w:val="009F10E2"/>
    <w:rsid w:val="009F13AF"/>
    <w:rsid w:val="009F1C14"/>
    <w:rsid w:val="009F24C1"/>
    <w:rsid w:val="009F250C"/>
    <w:rsid w:val="009F2C60"/>
    <w:rsid w:val="009F318E"/>
    <w:rsid w:val="009F3B83"/>
    <w:rsid w:val="009F4E20"/>
    <w:rsid w:val="009F5FA7"/>
    <w:rsid w:val="009F6D50"/>
    <w:rsid w:val="009F788C"/>
    <w:rsid w:val="00A00204"/>
    <w:rsid w:val="00A014FF"/>
    <w:rsid w:val="00A01507"/>
    <w:rsid w:val="00A01636"/>
    <w:rsid w:val="00A02174"/>
    <w:rsid w:val="00A02D14"/>
    <w:rsid w:val="00A03190"/>
    <w:rsid w:val="00A0343A"/>
    <w:rsid w:val="00A067A4"/>
    <w:rsid w:val="00A06C59"/>
    <w:rsid w:val="00A07E42"/>
    <w:rsid w:val="00A102A0"/>
    <w:rsid w:val="00A10806"/>
    <w:rsid w:val="00A10A8C"/>
    <w:rsid w:val="00A10B9B"/>
    <w:rsid w:val="00A12936"/>
    <w:rsid w:val="00A12EE6"/>
    <w:rsid w:val="00A154FA"/>
    <w:rsid w:val="00A15D3C"/>
    <w:rsid w:val="00A15F79"/>
    <w:rsid w:val="00A1643D"/>
    <w:rsid w:val="00A16B1B"/>
    <w:rsid w:val="00A1775A"/>
    <w:rsid w:val="00A17914"/>
    <w:rsid w:val="00A17C51"/>
    <w:rsid w:val="00A2098F"/>
    <w:rsid w:val="00A20BCD"/>
    <w:rsid w:val="00A22987"/>
    <w:rsid w:val="00A22BD4"/>
    <w:rsid w:val="00A22DA7"/>
    <w:rsid w:val="00A2304C"/>
    <w:rsid w:val="00A23561"/>
    <w:rsid w:val="00A24207"/>
    <w:rsid w:val="00A24A12"/>
    <w:rsid w:val="00A257C4"/>
    <w:rsid w:val="00A25977"/>
    <w:rsid w:val="00A25E4C"/>
    <w:rsid w:val="00A2706A"/>
    <w:rsid w:val="00A30589"/>
    <w:rsid w:val="00A3200E"/>
    <w:rsid w:val="00A32029"/>
    <w:rsid w:val="00A3360C"/>
    <w:rsid w:val="00A3379D"/>
    <w:rsid w:val="00A33E33"/>
    <w:rsid w:val="00A34F22"/>
    <w:rsid w:val="00A3575E"/>
    <w:rsid w:val="00A35992"/>
    <w:rsid w:val="00A360A0"/>
    <w:rsid w:val="00A3635D"/>
    <w:rsid w:val="00A37239"/>
    <w:rsid w:val="00A37521"/>
    <w:rsid w:val="00A377B5"/>
    <w:rsid w:val="00A40101"/>
    <w:rsid w:val="00A40D1D"/>
    <w:rsid w:val="00A41A5E"/>
    <w:rsid w:val="00A41C02"/>
    <w:rsid w:val="00A429EC"/>
    <w:rsid w:val="00A4343D"/>
    <w:rsid w:val="00A43C2D"/>
    <w:rsid w:val="00A43E00"/>
    <w:rsid w:val="00A44E46"/>
    <w:rsid w:val="00A44ED5"/>
    <w:rsid w:val="00A4511E"/>
    <w:rsid w:val="00A45CA1"/>
    <w:rsid w:val="00A469E4"/>
    <w:rsid w:val="00A46BDD"/>
    <w:rsid w:val="00A46C20"/>
    <w:rsid w:val="00A46D6A"/>
    <w:rsid w:val="00A46DA6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945"/>
    <w:rsid w:val="00A54B46"/>
    <w:rsid w:val="00A55508"/>
    <w:rsid w:val="00A5574A"/>
    <w:rsid w:val="00A558C5"/>
    <w:rsid w:val="00A57076"/>
    <w:rsid w:val="00A57CE4"/>
    <w:rsid w:val="00A60620"/>
    <w:rsid w:val="00A61135"/>
    <w:rsid w:val="00A612E5"/>
    <w:rsid w:val="00A61DBD"/>
    <w:rsid w:val="00A61E50"/>
    <w:rsid w:val="00A625E1"/>
    <w:rsid w:val="00A62738"/>
    <w:rsid w:val="00A639AC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701BA"/>
    <w:rsid w:val="00A702A1"/>
    <w:rsid w:val="00A70DE7"/>
    <w:rsid w:val="00A70F56"/>
    <w:rsid w:val="00A7238A"/>
    <w:rsid w:val="00A729F9"/>
    <w:rsid w:val="00A73195"/>
    <w:rsid w:val="00A747DD"/>
    <w:rsid w:val="00A75140"/>
    <w:rsid w:val="00A75253"/>
    <w:rsid w:val="00A75A14"/>
    <w:rsid w:val="00A75C16"/>
    <w:rsid w:val="00A75FC0"/>
    <w:rsid w:val="00A76220"/>
    <w:rsid w:val="00A7660D"/>
    <w:rsid w:val="00A77031"/>
    <w:rsid w:val="00A77A04"/>
    <w:rsid w:val="00A77B13"/>
    <w:rsid w:val="00A77CEE"/>
    <w:rsid w:val="00A8019A"/>
    <w:rsid w:val="00A804FB"/>
    <w:rsid w:val="00A80A88"/>
    <w:rsid w:val="00A80AB9"/>
    <w:rsid w:val="00A80DE6"/>
    <w:rsid w:val="00A8192F"/>
    <w:rsid w:val="00A81EB3"/>
    <w:rsid w:val="00A827C1"/>
    <w:rsid w:val="00A83738"/>
    <w:rsid w:val="00A84AD8"/>
    <w:rsid w:val="00A84FEF"/>
    <w:rsid w:val="00A85FE3"/>
    <w:rsid w:val="00A8684A"/>
    <w:rsid w:val="00A90185"/>
    <w:rsid w:val="00A9078E"/>
    <w:rsid w:val="00A90AD2"/>
    <w:rsid w:val="00A90ED1"/>
    <w:rsid w:val="00A91376"/>
    <w:rsid w:val="00A91C2B"/>
    <w:rsid w:val="00A920D8"/>
    <w:rsid w:val="00A93B12"/>
    <w:rsid w:val="00A9435D"/>
    <w:rsid w:val="00A94702"/>
    <w:rsid w:val="00A95024"/>
    <w:rsid w:val="00A95402"/>
    <w:rsid w:val="00A960A4"/>
    <w:rsid w:val="00A965EC"/>
    <w:rsid w:val="00A96D96"/>
    <w:rsid w:val="00A9750B"/>
    <w:rsid w:val="00AA09A6"/>
    <w:rsid w:val="00AA17B2"/>
    <w:rsid w:val="00AA297F"/>
    <w:rsid w:val="00AA29F8"/>
    <w:rsid w:val="00AA2F21"/>
    <w:rsid w:val="00AA3505"/>
    <w:rsid w:val="00AA3B9E"/>
    <w:rsid w:val="00AA3EF6"/>
    <w:rsid w:val="00AA46FA"/>
    <w:rsid w:val="00AA54C2"/>
    <w:rsid w:val="00AA585B"/>
    <w:rsid w:val="00AA6282"/>
    <w:rsid w:val="00AA72F3"/>
    <w:rsid w:val="00AB2327"/>
    <w:rsid w:val="00AB2370"/>
    <w:rsid w:val="00AB24DA"/>
    <w:rsid w:val="00AB348D"/>
    <w:rsid w:val="00AB37EF"/>
    <w:rsid w:val="00AB3C7B"/>
    <w:rsid w:val="00AB41B6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6292"/>
    <w:rsid w:val="00AC649C"/>
    <w:rsid w:val="00AC68D2"/>
    <w:rsid w:val="00AC7327"/>
    <w:rsid w:val="00AC7AE0"/>
    <w:rsid w:val="00AD0201"/>
    <w:rsid w:val="00AD27DE"/>
    <w:rsid w:val="00AD30B6"/>
    <w:rsid w:val="00AD32BD"/>
    <w:rsid w:val="00AD4013"/>
    <w:rsid w:val="00AD540B"/>
    <w:rsid w:val="00AD6623"/>
    <w:rsid w:val="00AD7012"/>
    <w:rsid w:val="00AD7E72"/>
    <w:rsid w:val="00AE037F"/>
    <w:rsid w:val="00AE03C4"/>
    <w:rsid w:val="00AE0614"/>
    <w:rsid w:val="00AE0701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57F2"/>
    <w:rsid w:val="00AE59B9"/>
    <w:rsid w:val="00AE5DEE"/>
    <w:rsid w:val="00AE5F5B"/>
    <w:rsid w:val="00AE6DD3"/>
    <w:rsid w:val="00AE7A76"/>
    <w:rsid w:val="00AE7EB3"/>
    <w:rsid w:val="00AF1E80"/>
    <w:rsid w:val="00AF3D6A"/>
    <w:rsid w:val="00AF4307"/>
    <w:rsid w:val="00AF4695"/>
    <w:rsid w:val="00AF4A6D"/>
    <w:rsid w:val="00AF55A4"/>
    <w:rsid w:val="00AF57A9"/>
    <w:rsid w:val="00AF58AF"/>
    <w:rsid w:val="00AF6119"/>
    <w:rsid w:val="00AF69A9"/>
    <w:rsid w:val="00AF7554"/>
    <w:rsid w:val="00B00705"/>
    <w:rsid w:val="00B0084C"/>
    <w:rsid w:val="00B00C1D"/>
    <w:rsid w:val="00B010C3"/>
    <w:rsid w:val="00B01B9D"/>
    <w:rsid w:val="00B028FD"/>
    <w:rsid w:val="00B054EC"/>
    <w:rsid w:val="00B054F5"/>
    <w:rsid w:val="00B06C5D"/>
    <w:rsid w:val="00B06D50"/>
    <w:rsid w:val="00B078FA"/>
    <w:rsid w:val="00B107F8"/>
    <w:rsid w:val="00B10B73"/>
    <w:rsid w:val="00B11404"/>
    <w:rsid w:val="00B11F6D"/>
    <w:rsid w:val="00B13EF3"/>
    <w:rsid w:val="00B15AE8"/>
    <w:rsid w:val="00B15B01"/>
    <w:rsid w:val="00B164B4"/>
    <w:rsid w:val="00B16C88"/>
    <w:rsid w:val="00B16D5E"/>
    <w:rsid w:val="00B178C8"/>
    <w:rsid w:val="00B17CD4"/>
    <w:rsid w:val="00B20133"/>
    <w:rsid w:val="00B20917"/>
    <w:rsid w:val="00B21174"/>
    <w:rsid w:val="00B21977"/>
    <w:rsid w:val="00B22C4C"/>
    <w:rsid w:val="00B23B78"/>
    <w:rsid w:val="00B253A7"/>
    <w:rsid w:val="00B2798C"/>
    <w:rsid w:val="00B307A7"/>
    <w:rsid w:val="00B30B30"/>
    <w:rsid w:val="00B312B6"/>
    <w:rsid w:val="00B33F9B"/>
    <w:rsid w:val="00B347EA"/>
    <w:rsid w:val="00B352FB"/>
    <w:rsid w:val="00B3538D"/>
    <w:rsid w:val="00B358E1"/>
    <w:rsid w:val="00B35AE9"/>
    <w:rsid w:val="00B35CEA"/>
    <w:rsid w:val="00B35DEC"/>
    <w:rsid w:val="00B3631F"/>
    <w:rsid w:val="00B363CE"/>
    <w:rsid w:val="00B367CC"/>
    <w:rsid w:val="00B36D9E"/>
    <w:rsid w:val="00B36DFD"/>
    <w:rsid w:val="00B373CD"/>
    <w:rsid w:val="00B37B69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5045B"/>
    <w:rsid w:val="00B50FBC"/>
    <w:rsid w:val="00B528CB"/>
    <w:rsid w:val="00B52A48"/>
    <w:rsid w:val="00B5499C"/>
    <w:rsid w:val="00B5550C"/>
    <w:rsid w:val="00B556FD"/>
    <w:rsid w:val="00B56513"/>
    <w:rsid w:val="00B56CE4"/>
    <w:rsid w:val="00B57B72"/>
    <w:rsid w:val="00B60B14"/>
    <w:rsid w:val="00B612C4"/>
    <w:rsid w:val="00B61432"/>
    <w:rsid w:val="00B61D32"/>
    <w:rsid w:val="00B61EB5"/>
    <w:rsid w:val="00B6209C"/>
    <w:rsid w:val="00B621A7"/>
    <w:rsid w:val="00B6246E"/>
    <w:rsid w:val="00B62472"/>
    <w:rsid w:val="00B6287F"/>
    <w:rsid w:val="00B62975"/>
    <w:rsid w:val="00B6382A"/>
    <w:rsid w:val="00B63E1B"/>
    <w:rsid w:val="00B63FA3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272B"/>
    <w:rsid w:val="00B72C88"/>
    <w:rsid w:val="00B738AE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807C7"/>
    <w:rsid w:val="00B80AC5"/>
    <w:rsid w:val="00B8121F"/>
    <w:rsid w:val="00B82F30"/>
    <w:rsid w:val="00B837E7"/>
    <w:rsid w:val="00B83FFD"/>
    <w:rsid w:val="00B85CA2"/>
    <w:rsid w:val="00B865BE"/>
    <w:rsid w:val="00B8738E"/>
    <w:rsid w:val="00B87478"/>
    <w:rsid w:val="00B874AE"/>
    <w:rsid w:val="00B87B94"/>
    <w:rsid w:val="00B90904"/>
    <w:rsid w:val="00B913D5"/>
    <w:rsid w:val="00B93089"/>
    <w:rsid w:val="00B93D7D"/>
    <w:rsid w:val="00B94322"/>
    <w:rsid w:val="00B944A1"/>
    <w:rsid w:val="00B960E2"/>
    <w:rsid w:val="00B960EA"/>
    <w:rsid w:val="00B9669A"/>
    <w:rsid w:val="00B96A06"/>
    <w:rsid w:val="00B96D11"/>
    <w:rsid w:val="00B97C78"/>
    <w:rsid w:val="00B97E00"/>
    <w:rsid w:val="00BA0956"/>
    <w:rsid w:val="00BA0F5D"/>
    <w:rsid w:val="00BA136C"/>
    <w:rsid w:val="00BA16DE"/>
    <w:rsid w:val="00BA1F97"/>
    <w:rsid w:val="00BA25C7"/>
    <w:rsid w:val="00BA277D"/>
    <w:rsid w:val="00BA3DC5"/>
    <w:rsid w:val="00BA4482"/>
    <w:rsid w:val="00BA521F"/>
    <w:rsid w:val="00BA6370"/>
    <w:rsid w:val="00BA6DAF"/>
    <w:rsid w:val="00BA77D9"/>
    <w:rsid w:val="00BB0008"/>
    <w:rsid w:val="00BB15C5"/>
    <w:rsid w:val="00BB32E3"/>
    <w:rsid w:val="00BB3B89"/>
    <w:rsid w:val="00BB488A"/>
    <w:rsid w:val="00BB5532"/>
    <w:rsid w:val="00BB56BB"/>
    <w:rsid w:val="00BB7C45"/>
    <w:rsid w:val="00BC20F2"/>
    <w:rsid w:val="00BC287F"/>
    <w:rsid w:val="00BC2980"/>
    <w:rsid w:val="00BC3873"/>
    <w:rsid w:val="00BC3A7C"/>
    <w:rsid w:val="00BC43B3"/>
    <w:rsid w:val="00BC4C6B"/>
    <w:rsid w:val="00BC4C7A"/>
    <w:rsid w:val="00BC5024"/>
    <w:rsid w:val="00BC5F47"/>
    <w:rsid w:val="00BC64E2"/>
    <w:rsid w:val="00BC656D"/>
    <w:rsid w:val="00BC6ABD"/>
    <w:rsid w:val="00BC7C9C"/>
    <w:rsid w:val="00BD0A77"/>
    <w:rsid w:val="00BD0DEE"/>
    <w:rsid w:val="00BD140B"/>
    <w:rsid w:val="00BD21DB"/>
    <w:rsid w:val="00BD3F17"/>
    <w:rsid w:val="00BD44C3"/>
    <w:rsid w:val="00BD514B"/>
    <w:rsid w:val="00BD568A"/>
    <w:rsid w:val="00BD58C5"/>
    <w:rsid w:val="00BE0244"/>
    <w:rsid w:val="00BE07C6"/>
    <w:rsid w:val="00BE0BF2"/>
    <w:rsid w:val="00BE0ED1"/>
    <w:rsid w:val="00BE23B1"/>
    <w:rsid w:val="00BE2515"/>
    <w:rsid w:val="00BE25D9"/>
    <w:rsid w:val="00BE3CBD"/>
    <w:rsid w:val="00BE3CCD"/>
    <w:rsid w:val="00BE4AF2"/>
    <w:rsid w:val="00BE4E6C"/>
    <w:rsid w:val="00BE5569"/>
    <w:rsid w:val="00BE5C44"/>
    <w:rsid w:val="00BE6293"/>
    <w:rsid w:val="00BE6445"/>
    <w:rsid w:val="00BE66DE"/>
    <w:rsid w:val="00BE6757"/>
    <w:rsid w:val="00BE6B02"/>
    <w:rsid w:val="00BE759F"/>
    <w:rsid w:val="00BE7B34"/>
    <w:rsid w:val="00BE7D7A"/>
    <w:rsid w:val="00BE7DD8"/>
    <w:rsid w:val="00BF087E"/>
    <w:rsid w:val="00BF2708"/>
    <w:rsid w:val="00BF296A"/>
    <w:rsid w:val="00BF387E"/>
    <w:rsid w:val="00BF3F5B"/>
    <w:rsid w:val="00BF4BF1"/>
    <w:rsid w:val="00BF4C62"/>
    <w:rsid w:val="00BF55BD"/>
    <w:rsid w:val="00BF5B0D"/>
    <w:rsid w:val="00BF5D1B"/>
    <w:rsid w:val="00BF5FAD"/>
    <w:rsid w:val="00BF609F"/>
    <w:rsid w:val="00BF6451"/>
    <w:rsid w:val="00BF7148"/>
    <w:rsid w:val="00BF7312"/>
    <w:rsid w:val="00C0001B"/>
    <w:rsid w:val="00C00631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C02"/>
    <w:rsid w:val="00C05DA8"/>
    <w:rsid w:val="00C06030"/>
    <w:rsid w:val="00C06C1D"/>
    <w:rsid w:val="00C07089"/>
    <w:rsid w:val="00C07C74"/>
    <w:rsid w:val="00C1000E"/>
    <w:rsid w:val="00C110C2"/>
    <w:rsid w:val="00C11E7D"/>
    <w:rsid w:val="00C1268E"/>
    <w:rsid w:val="00C13361"/>
    <w:rsid w:val="00C13B2C"/>
    <w:rsid w:val="00C13F97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9C7"/>
    <w:rsid w:val="00C17AC2"/>
    <w:rsid w:val="00C21305"/>
    <w:rsid w:val="00C224FB"/>
    <w:rsid w:val="00C22D60"/>
    <w:rsid w:val="00C23682"/>
    <w:rsid w:val="00C24167"/>
    <w:rsid w:val="00C244D4"/>
    <w:rsid w:val="00C2537B"/>
    <w:rsid w:val="00C25928"/>
    <w:rsid w:val="00C26B15"/>
    <w:rsid w:val="00C277F8"/>
    <w:rsid w:val="00C27B4A"/>
    <w:rsid w:val="00C27F02"/>
    <w:rsid w:val="00C3068F"/>
    <w:rsid w:val="00C30D1A"/>
    <w:rsid w:val="00C30E41"/>
    <w:rsid w:val="00C339B8"/>
    <w:rsid w:val="00C33EFB"/>
    <w:rsid w:val="00C343B4"/>
    <w:rsid w:val="00C34499"/>
    <w:rsid w:val="00C34DD8"/>
    <w:rsid w:val="00C3638D"/>
    <w:rsid w:val="00C36F6C"/>
    <w:rsid w:val="00C371AF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71B"/>
    <w:rsid w:val="00C43ECE"/>
    <w:rsid w:val="00C44000"/>
    <w:rsid w:val="00C44125"/>
    <w:rsid w:val="00C442B3"/>
    <w:rsid w:val="00C44CE2"/>
    <w:rsid w:val="00C457D8"/>
    <w:rsid w:val="00C45F16"/>
    <w:rsid w:val="00C45F23"/>
    <w:rsid w:val="00C4651A"/>
    <w:rsid w:val="00C471FC"/>
    <w:rsid w:val="00C47476"/>
    <w:rsid w:val="00C47519"/>
    <w:rsid w:val="00C47887"/>
    <w:rsid w:val="00C47F56"/>
    <w:rsid w:val="00C50304"/>
    <w:rsid w:val="00C509B9"/>
    <w:rsid w:val="00C50CC9"/>
    <w:rsid w:val="00C50F9D"/>
    <w:rsid w:val="00C5103C"/>
    <w:rsid w:val="00C51CA2"/>
    <w:rsid w:val="00C51E51"/>
    <w:rsid w:val="00C5360E"/>
    <w:rsid w:val="00C53CB8"/>
    <w:rsid w:val="00C53E49"/>
    <w:rsid w:val="00C5414A"/>
    <w:rsid w:val="00C54DA0"/>
    <w:rsid w:val="00C55258"/>
    <w:rsid w:val="00C553D9"/>
    <w:rsid w:val="00C55E61"/>
    <w:rsid w:val="00C560DB"/>
    <w:rsid w:val="00C56F5C"/>
    <w:rsid w:val="00C575CD"/>
    <w:rsid w:val="00C57B25"/>
    <w:rsid w:val="00C60AF5"/>
    <w:rsid w:val="00C60EAC"/>
    <w:rsid w:val="00C60F83"/>
    <w:rsid w:val="00C61B14"/>
    <w:rsid w:val="00C624BE"/>
    <w:rsid w:val="00C63428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7031F"/>
    <w:rsid w:val="00C7068E"/>
    <w:rsid w:val="00C708BE"/>
    <w:rsid w:val="00C70965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7AE5"/>
    <w:rsid w:val="00C8010A"/>
    <w:rsid w:val="00C8032F"/>
    <w:rsid w:val="00C80848"/>
    <w:rsid w:val="00C81676"/>
    <w:rsid w:val="00C822F6"/>
    <w:rsid w:val="00C82330"/>
    <w:rsid w:val="00C827F7"/>
    <w:rsid w:val="00C82B75"/>
    <w:rsid w:val="00C8406E"/>
    <w:rsid w:val="00C84D1B"/>
    <w:rsid w:val="00C854B7"/>
    <w:rsid w:val="00C85E38"/>
    <w:rsid w:val="00C865D4"/>
    <w:rsid w:val="00C8687B"/>
    <w:rsid w:val="00C87370"/>
    <w:rsid w:val="00C904F7"/>
    <w:rsid w:val="00C91DEB"/>
    <w:rsid w:val="00C927C3"/>
    <w:rsid w:val="00C92DFD"/>
    <w:rsid w:val="00C93204"/>
    <w:rsid w:val="00C935C2"/>
    <w:rsid w:val="00C93E83"/>
    <w:rsid w:val="00C93F76"/>
    <w:rsid w:val="00C94C4E"/>
    <w:rsid w:val="00C953B0"/>
    <w:rsid w:val="00C96FD2"/>
    <w:rsid w:val="00C974A3"/>
    <w:rsid w:val="00CA033C"/>
    <w:rsid w:val="00CA1A54"/>
    <w:rsid w:val="00CA1C1C"/>
    <w:rsid w:val="00CA1DD2"/>
    <w:rsid w:val="00CA235D"/>
    <w:rsid w:val="00CA26EA"/>
    <w:rsid w:val="00CA3941"/>
    <w:rsid w:val="00CA40B4"/>
    <w:rsid w:val="00CA4857"/>
    <w:rsid w:val="00CA49E0"/>
    <w:rsid w:val="00CA5FAA"/>
    <w:rsid w:val="00CA6758"/>
    <w:rsid w:val="00CA69D1"/>
    <w:rsid w:val="00CA6BE8"/>
    <w:rsid w:val="00CA7D4C"/>
    <w:rsid w:val="00CB10FB"/>
    <w:rsid w:val="00CB18F1"/>
    <w:rsid w:val="00CB1F44"/>
    <w:rsid w:val="00CB2709"/>
    <w:rsid w:val="00CB3210"/>
    <w:rsid w:val="00CB4330"/>
    <w:rsid w:val="00CB52DC"/>
    <w:rsid w:val="00CB5413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FA0"/>
    <w:rsid w:val="00CC79CC"/>
    <w:rsid w:val="00CD011C"/>
    <w:rsid w:val="00CD0401"/>
    <w:rsid w:val="00CD090E"/>
    <w:rsid w:val="00CD1237"/>
    <w:rsid w:val="00CD2AD8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EDB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3670"/>
    <w:rsid w:val="00CE3C42"/>
    <w:rsid w:val="00CE3DE3"/>
    <w:rsid w:val="00CE456B"/>
    <w:rsid w:val="00CE4BB4"/>
    <w:rsid w:val="00CE4D8D"/>
    <w:rsid w:val="00CE504C"/>
    <w:rsid w:val="00CE66E3"/>
    <w:rsid w:val="00CE7D9F"/>
    <w:rsid w:val="00CE7FA2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5032"/>
    <w:rsid w:val="00CF545B"/>
    <w:rsid w:val="00CF63D9"/>
    <w:rsid w:val="00CF6C70"/>
    <w:rsid w:val="00CF758F"/>
    <w:rsid w:val="00D00389"/>
    <w:rsid w:val="00D00E3D"/>
    <w:rsid w:val="00D01114"/>
    <w:rsid w:val="00D012A0"/>
    <w:rsid w:val="00D01DEC"/>
    <w:rsid w:val="00D02F47"/>
    <w:rsid w:val="00D030FB"/>
    <w:rsid w:val="00D03682"/>
    <w:rsid w:val="00D0493E"/>
    <w:rsid w:val="00D05267"/>
    <w:rsid w:val="00D060FD"/>
    <w:rsid w:val="00D07EF1"/>
    <w:rsid w:val="00D07FBD"/>
    <w:rsid w:val="00D106C3"/>
    <w:rsid w:val="00D10D96"/>
    <w:rsid w:val="00D117F9"/>
    <w:rsid w:val="00D1207B"/>
    <w:rsid w:val="00D12DDD"/>
    <w:rsid w:val="00D13143"/>
    <w:rsid w:val="00D13146"/>
    <w:rsid w:val="00D14ED9"/>
    <w:rsid w:val="00D15202"/>
    <w:rsid w:val="00D1676F"/>
    <w:rsid w:val="00D1745F"/>
    <w:rsid w:val="00D17E38"/>
    <w:rsid w:val="00D20A01"/>
    <w:rsid w:val="00D22A08"/>
    <w:rsid w:val="00D23169"/>
    <w:rsid w:val="00D23402"/>
    <w:rsid w:val="00D243C0"/>
    <w:rsid w:val="00D24A75"/>
    <w:rsid w:val="00D24CF8"/>
    <w:rsid w:val="00D2546A"/>
    <w:rsid w:val="00D25499"/>
    <w:rsid w:val="00D25872"/>
    <w:rsid w:val="00D25CB5"/>
    <w:rsid w:val="00D25E8B"/>
    <w:rsid w:val="00D262B4"/>
    <w:rsid w:val="00D26467"/>
    <w:rsid w:val="00D26D2D"/>
    <w:rsid w:val="00D30951"/>
    <w:rsid w:val="00D309B0"/>
    <w:rsid w:val="00D317A1"/>
    <w:rsid w:val="00D32240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FAC"/>
    <w:rsid w:val="00D41882"/>
    <w:rsid w:val="00D418CD"/>
    <w:rsid w:val="00D41E67"/>
    <w:rsid w:val="00D41F4A"/>
    <w:rsid w:val="00D4468B"/>
    <w:rsid w:val="00D4502C"/>
    <w:rsid w:val="00D450DF"/>
    <w:rsid w:val="00D459E1"/>
    <w:rsid w:val="00D45EE8"/>
    <w:rsid w:val="00D45F08"/>
    <w:rsid w:val="00D500AA"/>
    <w:rsid w:val="00D5107B"/>
    <w:rsid w:val="00D51283"/>
    <w:rsid w:val="00D517AA"/>
    <w:rsid w:val="00D51E69"/>
    <w:rsid w:val="00D51FB9"/>
    <w:rsid w:val="00D526C8"/>
    <w:rsid w:val="00D528DA"/>
    <w:rsid w:val="00D532B9"/>
    <w:rsid w:val="00D53B67"/>
    <w:rsid w:val="00D5486F"/>
    <w:rsid w:val="00D55302"/>
    <w:rsid w:val="00D55914"/>
    <w:rsid w:val="00D55FDD"/>
    <w:rsid w:val="00D57A3F"/>
    <w:rsid w:val="00D6074B"/>
    <w:rsid w:val="00D615EA"/>
    <w:rsid w:val="00D63BB7"/>
    <w:rsid w:val="00D64428"/>
    <w:rsid w:val="00D65258"/>
    <w:rsid w:val="00D6586D"/>
    <w:rsid w:val="00D65F3F"/>
    <w:rsid w:val="00D66D00"/>
    <w:rsid w:val="00D7004C"/>
    <w:rsid w:val="00D70392"/>
    <w:rsid w:val="00D707DD"/>
    <w:rsid w:val="00D70A11"/>
    <w:rsid w:val="00D70F1E"/>
    <w:rsid w:val="00D70F51"/>
    <w:rsid w:val="00D712D2"/>
    <w:rsid w:val="00D71441"/>
    <w:rsid w:val="00D72771"/>
    <w:rsid w:val="00D7352C"/>
    <w:rsid w:val="00D739FE"/>
    <w:rsid w:val="00D74F97"/>
    <w:rsid w:val="00D770DC"/>
    <w:rsid w:val="00D77E70"/>
    <w:rsid w:val="00D804C5"/>
    <w:rsid w:val="00D80B17"/>
    <w:rsid w:val="00D80D68"/>
    <w:rsid w:val="00D810CB"/>
    <w:rsid w:val="00D81BDD"/>
    <w:rsid w:val="00D81BE2"/>
    <w:rsid w:val="00D82FFE"/>
    <w:rsid w:val="00D83417"/>
    <w:rsid w:val="00D836DF"/>
    <w:rsid w:val="00D83F11"/>
    <w:rsid w:val="00D845D8"/>
    <w:rsid w:val="00D84836"/>
    <w:rsid w:val="00D849BE"/>
    <w:rsid w:val="00D874EA"/>
    <w:rsid w:val="00D87C6D"/>
    <w:rsid w:val="00D90141"/>
    <w:rsid w:val="00D909D7"/>
    <w:rsid w:val="00D915DB"/>
    <w:rsid w:val="00D920BC"/>
    <w:rsid w:val="00D929B8"/>
    <w:rsid w:val="00D92C3A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7D3"/>
    <w:rsid w:val="00DA1DD8"/>
    <w:rsid w:val="00DA30D8"/>
    <w:rsid w:val="00DA3455"/>
    <w:rsid w:val="00DA35FA"/>
    <w:rsid w:val="00DA3E01"/>
    <w:rsid w:val="00DA4472"/>
    <w:rsid w:val="00DA53BB"/>
    <w:rsid w:val="00DA5CC2"/>
    <w:rsid w:val="00DA744C"/>
    <w:rsid w:val="00DA7835"/>
    <w:rsid w:val="00DA787A"/>
    <w:rsid w:val="00DB13C6"/>
    <w:rsid w:val="00DB1CA6"/>
    <w:rsid w:val="00DB32A6"/>
    <w:rsid w:val="00DB42B1"/>
    <w:rsid w:val="00DB4DF9"/>
    <w:rsid w:val="00DB5B70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70"/>
    <w:rsid w:val="00DC337B"/>
    <w:rsid w:val="00DC35C2"/>
    <w:rsid w:val="00DC3EF8"/>
    <w:rsid w:val="00DC4F0F"/>
    <w:rsid w:val="00DC5839"/>
    <w:rsid w:val="00DC67E3"/>
    <w:rsid w:val="00DC694D"/>
    <w:rsid w:val="00DC70F3"/>
    <w:rsid w:val="00DC7BCA"/>
    <w:rsid w:val="00DD1271"/>
    <w:rsid w:val="00DD166B"/>
    <w:rsid w:val="00DD1E9D"/>
    <w:rsid w:val="00DD3287"/>
    <w:rsid w:val="00DD52CE"/>
    <w:rsid w:val="00DD56E7"/>
    <w:rsid w:val="00DD5EE8"/>
    <w:rsid w:val="00DD6505"/>
    <w:rsid w:val="00DD6F53"/>
    <w:rsid w:val="00DD6FBC"/>
    <w:rsid w:val="00DD77AD"/>
    <w:rsid w:val="00DE0446"/>
    <w:rsid w:val="00DE1A57"/>
    <w:rsid w:val="00DE2EA3"/>
    <w:rsid w:val="00DE3BA7"/>
    <w:rsid w:val="00DE416B"/>
    <w:rsid w:val="00DE4688"/>
    <w:rsid w:val="00DE47E2"/>
    <w:rsid w:val="00DE4880"/>
    <w:rsid w:val="00DE5267"/>
    <w:rsid w:val="00DE58B3"/>
    <w:rsid w:val="00DE6521"/>
    <w:rsid w:val="00DE68F1"/>
    <w:rsid w:val="00DE73A5"/>
    <w:rsid w:val="00DE7A35"/>
    <w:rsid w:val="00DF0594"/>
    <w:rsid w:val="00DF0610"/>
    <w:rsid w:val="00DF0C00"/>
    <w:rsid w:val="00DF0F04"/>
    <w:rsid w:val="00DF15D5"/>
    <w:rsid w:val="00DF18A4"/>
    <w:rsid w:val="00DF1E62"/>
    <w:rsid w:val="00DF2E77"/>
    <w:rsid w:val="00DF337C"/>
    <w:rsid w:val="00DF39DC"/>
    <w:rsid w:val="00DF3DED"/>
    <w:rsid w:val="00DF452D"/>
    <w:rsid w:val="00DF4730"/>
    <w:rsid w:val="00DF47FE"/>
    <w:rsid w:val="00DF4FC9"/>
    <w:rsid w:val="00DF5FD1"/>
    <w:rsid w:val="00DF60E4"/>
    <w:rsid w:val="00DF760F"/>
    <w:rsid w:val="00DF7A38"/>
    <w:rsid w:val="00DF7A7E"/>
    <w:rsid w:val="00DF7AB1"/>
    <w:rsid w:val="00E00D04"/>
    <w:rsid w:val="00E01257"/>
    <w:rsid w:val="00E021F8"/>
    <w:rsid w:val="00E02487"/>
    <w:rsid w:val="00E02B2D"/>
    <w:rsid w:val="00E034DB"/>
    <w:rsid w:val="00E03A11"/>
    <w:rsid w:val="00E03B3A"/>
    <w:rsid w:val="00E03E4B"/>
    <w:rsid w:val="00E06825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7E21"/>
    <w:rsid w:val="00E20DE4"/>
    <w:rsid w:val="00E212A6"/>
    <w:rsid w:val="00E2194A"/>
    <w:rsid w:val="00E22703"/>
    <w:rsid w:val="00E22DF1"/>
    <w:rsid w:val="00E230E6"/>
    <w:rsid w:val="00E235A8"/>
    <w:rsid w:val="00E237B5"/>
    <w:rsid w:val="00E245EE"/>
    <w:rsid w:val="00E2523D"/>
    <w:rsid w:val="00E27849"/>
    <w:rsid w:val="00E27FFA"/>
    <w:rsid w:val="00E30042"/>
    <w:rsid w:val="00E31015"/>
    <w:rsid w:val="00E3238B"/>
    <w:rsid w:val="00E33761"/>
    <w:rsid w:val="00E33B29"/>
    <w:rsid w:val="00E34155"/>
    <w:rsid w:val="00E34850"/>
    <w:rsid w:val="00E35C11"/>
    <w:rsid w:val="00E3674C"/>
    <w:rsid w:val="00E37F64"/>
    <w:rsid w:val="00E40D6B"/>
    <w:rsid w:val="00E41A93"/>
    <w:rsid w:val="00E4229F"/>
    <w:rsid w:val="00E43231"/>
    <w:rsid w:val="00E459A2"/>
    <w:rsid w:val="00E467DC"/>
    <w:rsid w:val="00E4693D"/>
    <w:rsid w:val="00E4727C"/>
    <w:rsid w:val="00E47C1E"/>
    <w:rsid w:val="00E507DD"/>
    <w:rsid w:val="00E50E47"/>
    <w:rsid w:val="00E50F68"/>
    <w:rsid w:val="00E5289E"/>
    <w:rsid w:val="00E53A53"/>
    <w:rsid w:val="00E53CE7"/>
    <w:rsid w:val="00E5469A"/>
    <w:rsid w:val="00E54A94"/>
    <w:rsid w:val="00E54C47"/>
    <w:rsid w:val="00E5593C"/>
    <w:rsid w:val="00E562A9"/>
    <w:rsid w:val="00E5675A"/>
    <w:rsid w:val="00E57EC9"/>
    <w:rsid w:val="00E602F2"/>
    <w:rsid w:val="00E61659"/>
    <w:rsid w:val="00E6174B"/>
    <w:rsid w:val="00E6190F"/>
    <w:rsid w:val="00E61D39"/>
    <w:rsid w:val="00E625E9"/>
    <w:rsid w:val="00E6284C"/>
    <w:rsid w:val="00E63052"/>
    <w:rsid w:val="00E6372F"/>
    <w:rsid w:val="00E65FC6"/>
    <w:rsid w:val="00E662F8"/>
    <w:rsid w:val="00E66487"/>
    <w:rsid w:val="00E66549"/>
    <w:rsid w:val="00E66F37"/>
    <w:rsid w:val="00E67345"/>
    <w:rsid w:val="00E70462"/>
    <w:rsid w:val="00E70748"/>
    <w:rsid w:val="00E7083E"/>
    <w:rsid w:val="00E70E96"/>
    <w:rsid w:val="00E71722"/>
    <w:rsid w:val="00E726A2"/>
    <w:rsid w:val="00E727B1"/>
    <w:rsid w:val="00E734F3"/>
    <w:rsid w:val="00E73662"/>
    <w:rsid w:val="00E74575"/>
    <w:rsid w:val="00E74C9E"/>
    <w:rsid w:val="00E74ED8"/>
    <w:rsid w:val="00E758D8"/>
    <w:rsid w:val="00E75A71"/>
    <w:rsid w:val="00E76E25"/>
    <w:rsid w:val="00E771BF"/>
    <w:rsid w:val="00E815D5"/>
    <w:rsid w:val="00E818D3"/>
    <w:rsid w:val="00E8205D"/>
    <w:rsid w:val="00E8235A"/>
    <w:rsid w:val="00E83812"/>
    <w:rsid w:val="00E84198"/>
    <w:rsid w:val="00E84791"/>
    <w:rsid w:val="00E85BC6"/>
    <w:rsid w:val="00E861F0"/>
    <w:rsid w:val="00E86212"/>
    <w:rsid w:val="00E8646C"/>
    <w:rsid w:val="00E86ED3"/>
    <w:rsid w:val="00E872DA"/>
    <w:rsid w:val="00E87EB6"/>
    <w:rsid w:val="00E901E0"/>
    <w:rsid w:val="00E91119"/>
    <w:rsid w:val="00E9128C"/>
    <w:rsid w:val="00E91B16"/>
    <w:rsid w:val="00E91C20"/>
    <w:rsid w:val="00E93105"/>
    <w:rsid w:val="00E9476B"/>
    <w:rsid w:val="00E95021"/>
    <w:rsid w:val="00E9543D"/>
    <w:rsid w:val="00E955E8"/>
    <w:rsid w:val="00E9672C"/>
    <w:rsid w:val="00E96ABD"/>
    <w:rsid w:val="00EA039E"/>
    <w:rsid w:val="00EA189D"/>
    <w:rsid w:val="00EA19CF"/>
    <w:rsid w:val="00EA2875"/>
    <w:rsid w:val="00EA2A49"/>
    <w:rsid w:val="00EA33CD"/>
    <w:rsid w:val="00EA3E14"/>
    <w:rsid w:val="00EA5E7F"/>
    <w:rsid w:val="00EA6369"/>
    <w:rsid w:val="00EA6445"/>
    <w:rsid w:val="00EA7444"/>
    <w:rsid w:val="00EB0B61"/>
    <w:rsid w:val="00EB0EC0"/>
    <w:rsid w:val="00EB0F27"/>
    <w:rsid w:val="00EB0FE4"/>
    <w:rsid w:val="00EB14E8"/>
    <w:rsid w:val="00EB2975"/>
    <w:rsid w:val="00EB2B18"/>
    <w:rsid w:val="00EB2BF1"/>
    <w:rsid w:val="00EB2C84"/>
    <w:rsid w:val="00EB2D63"/>
    <w:rsid w:val="00EB32BE"/>
    <w:rsid w:val="00EB4BBF"/>
    <w:rsid w:val="00EB4E51"/>
    <w:rsid w:val="00EB5342"/>
    <w:rsid w:val="00EB5951"/>
    <w:rsid w:val="00EB5AB4"/>
    <w:rsid w:val="00EB5D9A"/>
    <w:rsid w:val="00EB64C9"/>
    <w:rsid w:val="00EB6778"/>
    <w:rsid w:val="00EB68D3"/>
    <w:rsid w:val="00EB6F20"/>
    <w:rsid w:val="00EC0268"/>
    <w:rsid w:val="00EC0697"/>
    <w:rsid w:val="00EC1AEA"/>
    <w:rsid w:val="00EC1C88"/>
    <w:rsid w:val="00EC282D"/>
    <w:rsid w:val="00EC2839"/>
    <w:rsid w:val="00EC2A5A"/>
    <w:rsid w:val="00EC4923"/>
    <w:rsid w:val="00EC4937"/>
    <w:rsid w:val="00EC5705"/>
    <w:rsid w:val="00EC5D0D"/>
    <w:rsid w:val="00EC618B"/>
    <w:rsid w:val="00EC6EB2"/>
    <w:rsid w:val="00EC711C"/>
    <w:rsid w:val="00EC7200"/>
    <w:rsid w:val="00EC76C8"/>
    <w:rsid w:val="00EC7762"/>
    <w:rsid w:val="00EC79DB"/>
    <w:rsid w:val="00ED0F08"/>
    <w:rsid w:val="00ED1E66"/>
    <w:rsid w:val="00ED25CF"/>
    <w:rsid w:val="00ED2C9B"/>
    <w:rsid w:val="00ED3E67"/>
    <w:rsid w:val="00ED4277"/>
    <w:rsid w:val="00ED54C4"/>
    <w:rsid w:val="00ED588D"/>
    <w:rsid w:val="00ED594F"/>
    <w:rsid w:val="00ED6296"/>
    <w:rsid w:val="00ED6388"/>
    <w:rsid w:val="00ED69F6"/>
    <w:rsid w:val="00ED6FA4"/>
    <w:rsid w:val="00ED7AC7"/>
    <w:rsid w:val="00EE006D"/>
    <w:rsid w:val="00EE0195"/>
    <w:rsid w:val="00EE0EC5"/>
    <w:rsid w:val="00EE1662"/>
    <w:rsid w:val="00EE27AD"/>
    <w:rsid w:val="00EE28C0"/>
    <w:rsid w:val="00EE5190"/>
    <w:rsid w:val="00EE6291"/>
    <w:rsid w:val="00EF0095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6AC"/>
    <w:rsid w:val="00EF5FC0"/>
    <w:rsid w:val="00EF62CF"/>
    <w:rsid w:val="00EF6381"/>
    <w:rsid w:val="00EF69D2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57D5"/>
    <w:rsid w:val="00F066D8"/>
    <w:rsid w:val="00F06872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16A2"/>
    <w:rsid w:val="00F11B4D"/>
    <w:rsid w:val="00F1207F"/>
    <w:rsid w:val="00F128CF"/>
    <w:rsid w:val="00F129B3"/>
    <w:rsid w:val="00F12F54"/>
    <w:rsid w:val="00F13016"/>
    <w:rsid w:val="00F137B2"/>
    <w:rsid w:val="00F13C83"/>
    <w:rsid w:val="00F13F08"/>
    <w:rsid w:val="00F14ADC"/>
    <w:rsid w:val="00F14B6E"/>
    <w:rsid w:val="00F152B7"/>
    <w:rsid w:val="00F159FA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B8F"/>
    <w:rsid w:val="00F22C98"/>
    <w:rsid w:val="00F24576"/>
    <w:rsid w:val="00F24910"/>
    <w:rsid w:val="00F2515A"/>
    <w:rsid w:val="00F25648"/>
    <w:rsid w:val="00F25673"/>
    <w:rsid w:val="00F25D86"/>
    <w:rsid w:val="00F2621A"/>
    <w:rsid w:val="00F26916"/>
    <w:rsid w:val="00F26A4C"/>
    <w:rsid w:val="00F275F1"/>
    <w:rsid w:val="00F27A2D"/>
    <w:rsid w:val="00F27E81"/>
    <w:rsid w:val="00F31248"/>
    <w:rsid w:val="00F32240"/>
    <w:rsid w:val="00F32752"/>
    <w:rsid w:val="00F32776"/>
    <w:rsid w:val="00F32FED"/>
    <w:rsid w:val="00F33592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7D28"/>
    <w:rsid w:val="00F50025"/>
    <w:rsid w:val="00F50338"/>
    <w:rsid w:val="00F51377"/>
    <w:rsid w:val="00F51BCF"/>
    <w:rsid w:val="00F5203B"/>
    <w:rsid w:val="00F53025"/>
    <w:rsid w:val="00F53417"/>
    <w:rsid w:val="00F53E5C"/>
    <w:rsid w:val="00F540D7"/>
    <w:rsid w:val="00F5521D"/>
    <w:rsid w:val="00F552DC"/>
    <w:rsid w:val="00F559FB"/>
    <w:rsid w:val="00F56333"/>
    <w:rsid w:val="00F57A3D"/>
    <w:rsid w:val="00F60414"/>
    <w:rsid w:val="00F608D0"/>
    <w:rsid w:val="00F60D71"/>
    <w:rsid w:val="00F6179E"/>
    <w:rsid w:val="00F61C89"/>
    <w:rsid w:val="00F62E93"/>
    <w:rsid w:val="00F643C9"/>
    <w:rsid w:val="00F64C24"/>
    <w:rsid w:val="00F656DE"/>
    <w:rsid w:val="00F67300"/>
    <w:rsid w:val="00F67542"/>
    <w:rsid w:val="00F67A92"/>
    <w:rsid w:val="00F70989"/>
    <w:rsid w:val="00F70FBB"/>
    <w:rsid w:val="00F7100E"/>
    <w:rsid w:val="00F7205F"/>
    <w:rsid w:val="00F722C2"/>
    <w:rsid w:val="00F7274C"/>
    <w:rsid w:val="00F72778"/>
    <w:rsid w:val="00F72F5B"/>
    <w:rsid w:val="00F73C0B"/>
    <w:rsid w:val="00F746C6"/>
    <w:rsid w:val="00F74E1E"/>
    <w:rsid w:val="00F75E35"/>
    <w:rsid w:val="00F764F1"/>
    <w:rsid w:val="00F76579"/>
    <w:rsid w:val="00F76C0C"/>
    <w:rsid w:val="00F76CF8"/>
    <w:rsid w:val="00F7702E"/>
    <w:rsid w:val="00F77BE1"/>
    <w:rsid w:val="00F80909"/>
    <w:rsid w:val="00F80924"/>
    <w:rsid w:val="00F80E9A"/>
    <w:rsid w:val="00F8153C"/>
    <w:rsid w:val="00F81760"/>
    <w:rsid w:val="00F82221"/>
    <w:rsid w:val="00F82508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33E"/>
    <w:rsid w:val="00F8783F"/>
    <w:rsid w:val="00F90FA4"/>
    <w:rsid w:val="00F91A62"/>
    <w:rsid w:val="00F924E5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A70"/>
    <w:rsid w:val="00FA3456"/>
    <w:rsid w:val="00FA34E3"/>
    <w:rsid w:val="00FA473A"/>
    <w:rsid w:val="00FA4C30"/>
    <w:rsid w:val="00FA504D"/>
    <w:rsid w:val="00FA5E5F"/>
    <w:rsid w:val="00FA61DC"/>
    <w:rsid w:val="00FA64F8"/>
    <w:rsid w:val="00FA665C"/>
    <w:rsid w:val="00FA7210"/>
    <w:rsid w:val="00FA7EDC"/>
    <w:rsid w:val="00FB00EA"/>
    <w:rsid w:val="00FB0660"/>
    <w:rsid w:val="00FB0ADC"/>
    <w:rsid w:val="00FB2362"/>
    <w:rsid w:val="00FB2BD0"/>
    <w:rsid w:val="00FB2D0A"/>
    <w:rsid w:val="00FB367C"/>
    <w:rsid w:val="00FB3AA4"/>
    <w:rsid w:val="00FB3F44"/>
    <w:rsid w:val="00FB4397"/>
    <w:rsid w:val="00FB4541"/>
    <w:rsid w:val="00FB5660"/>
    <w:rsid w:val="00FB687C"/>
    <w:rsid w:val="00FB69EF"/>
    <w:rsid w:val="00FC06D6"/>
    <w:rsid w:val="00FC0AEF"/>
    <w:rsid w:val="00FC11B8"/>
    <w:rsid w:val="00FC1447"/>
    <w:rsid w:val="00FC1C8B"/>
    <w:rsid w:val="00FC1E39"/>
    <w:rsid w:val="00FC1EFF"/>
    <w:rsid w:val="00FC1F11"/>
    <w:rsid w:val="00FC2727"/>
    <w:rsid w:val="00FC3175"/>
    <w:rsid w:val="00FC320E"/>
    <w:rsid w:val="00FC430E"/>
    <w:rsid w:val="00FC45A6"/>
    <w:rsid w:val="00FC5B32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A6E"/>
    <w:rsid w:val="00FD1137"/>
    <w:rsid w:val="00FD16F2"/>
    <w:rsid w:val="00FD192F"/>
    <w:rsid w:val="00FD2427"/>
    <w:rsid w:val="00FD299E"/>
    <w:rsid w:val="00FD30A2"/>
    <w:rsid w:val="00FD4087"/>
    <w:rsid w:val="00FD42FE"/>
    <w:rsid w:val="00FD4B81"/>
    <w:rsid w:val="00FD4FD1"/>
    <w:rsid w:val="00FD5209"/>
    <w:rsid w:val="00FD53C2"/>
    <w:rsid w:val="00FD551F"/>
    <w:rsid w:val="00FD577B"/>
    <w:rsid w:val="00FD5A66"/>
    <w:rsid w:val="00FD6DB9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D9E"/>
    <w:rsid w:val="00FE33EE"/>
    <w:rsid w:val="00FE345E"/>
    <w:rsid w:val="00FE46C7"/>
    <w:rsid w:val="00FE4C83"/>
    <w:rsid w:val="00FE4F92"/>
    <w:rsid w:val="00FE55BA"/>
    <w:rsid w:val="00FE6BF3"/>
    <w:rsid w:val="00FE6E7A"/>
    <w:rsid w:val="00FE772C"/>
    <w:rsid w:val="00FE787C"/>
    <w:rsid w:val="00FF0466"/>
    <w:rsid w:val="00FF09C8"/>
    <w:rsid w:val="00FF1554"/>
    <w:rsid w:val="00FF260F"/>
    <w:rsid w:val="00FF2F44"/>
    <w:rsid w:val="00FF3341"/>
    <w:rsid w:val="00FF37E1"/>
    <w:rsid w:val="00FF3A78"/>
    <w:rsid w:val="00FF4874"/>
    <w:rsid w:val="00FF491B"/>
    <w:rsid w:val="00FF5F11"/>
    <w:rsid w:val="00FF6886"/>
    <w:rsid w:val="00FF6A2D"/>
    <w:rsid w:val="00FF6A5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huslav.mejstrik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petran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D43C-E3CF-4F13-802A-E21B393A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6342</TotalTime>
  <Pages>7</Pages>
  <Words>1762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12137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1449</cp:revision>
  <cp:lastPrinted>2016-01-26T09:20:00Z</cp:lastPrinted>
  <dcterms:created xsi:type="dcterms:W3CDTF">2014-07-08T06:15:00Z</dcterms:created>
  <dcterms:modified xsi:type="dcterms:W3CDTF">2016-01-28T11:50:00Z</dcterms:modified>
</cp:coreProperties>
</file>