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0716C419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</w:t>
      </w:r>
      <w:r w:rsidR="00F03F90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and Economy Journal</w:t>
      </w:r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892EB2">
        <w:rPr>
          <w:rFonts w:ascii="Arial" w:hAnsi="Arial" w:cs="Arial"/>
          <w:b/>
          <w:color w:val="BD1B21"/>
          <w:sz w:val="30"/>
          <w:szCs w:val="30"/>
        </w:rPr>
        <w:t>č. </w:t>
      </w:r>
      <w:r w:rsidR="00C17818">
        <w:rPr>
          <w:rFonts w:ascii="Arial" w:hAnsi="Arial" w:cs="Arial"/>
          <w:b/>
          <w:color w:val="BD1B21"/>
          <w:sz w:val="30"/>
          <w:szCs w:val="30"/>
        </w:rPr>
        <w:t>1/2023</w:t>
      </w:r>
    </w:p>
    <w:p w14:paraId="3A3F3BD4" w14:textId="77777777" w:rsidR="00EF26B5" w:rsidRPr="00E37B07" w:rsidRDefault="00EF26B5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F7C743B" w14:textId="593AE884" w:rsidR="009B6670" w:rsidRPr="00E762E4" w:rsidRDefault="00E5231C" w:rsidP="00E762E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762E4">
        <w:rPr>
          <w:rFonts w:ascii="Arial" w:hAnsi="Arial" w:cs="Arial"/>
          <w:b/>
          <w:sz w:val="20"/>
          <w:szCs w:val="20"/>
          <w:u w:val="single"/>
        </w:rPr>
        <w:t>A</w:t>
      </w:r>
      <w:r w:rsidR="00EF26B5">
        <w:rPr>
          <w:rFonts w:ascii="Arial" w:hAnsi="Arial" w:cs="Arial"/>
          <w:b/>
          <w:sz w:val="20"/>
          <w:szCs w:val="20"/>
          <w:u w:val="single"/>
        </w:rPr>
        <w:t>nalýzy:</w:t>
      </w:r>
    </w:p>
    <w:p w14:paraId="36304CA6" w14:textId="77777777" w:rsidR="00EF26B5" w:rsidRPr="00EF26B5" w:rsidRDefault="00EF26B5" w:rsidP="00EF26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21A2757" w14:textId="77777777" w:rsidR="00C17818" w:rsidRDefault="00C17818" w:rsidP="00C17818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Jan Bittner</w:t>
      </w:r>
    </w:p>
    <w:p w14:paraId="70643AB9" w14:textId="77777777" w:rsidR="00C17818" w:rsidRDefault="00C17818" w:rsidP="00C17818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How Do Changes in the Minimum Wage Affect Household Consumption?</w:t>
      </w:r>
    </w:p>
    <w:p w14:paraId="502DD0CE" w14:textId="77777777" w:rsidR="00C17818" w:rsidRDefault="00125F94" w:rsidP="00C17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8" w:history="1">
        <w:r w:rsidR="00C17818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https://doi.org/10.54694/stat.2022.23</w:t>
        </w:r>
      </w:hyperlink>
    </w:p>
    <w:p w14:paraId="08B04395" w14:textId="77777777" w:rsidR="00C17818" w:rsidRDefault="00C17818" w:rsidP="00C17818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6D1D6F50" w14:textId="77777777" w:rsidR="00C17818" w:rsidRDefault="00C17818" w:rsidP="00C17818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Agnieszka Dembicka-Niemiec, Michał Buczyński, Maria Mołodwicz</w:t>
      </w:r>
    </w:p>
    <w:p w14:paraId="1D443525" w14:textId="77777777" w:rsidR="00C17818" w:rsidRDefault="00C17818" w:rsidP="00C17818">
      <w:pPr>
        <w:pStyle w:val="Pa3"/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Consumption and Sustainable Development of Polish Metropolitan Cities</w:t>
      </w:r>
    </w:p>
    <w:p w14:paraId="5CB78144" w14:textId="77777777" w:rsidR="00C17818" w:rsidRDefault="00125F94" w:rsidP="00C1781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9" w:history="1">
        <w:r w:rsidR="00C17818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https://doi.org/10.54694/stat.2022.39</w:t>
        </w:r>
      </w:hyperlink>
    </w:p>
    <w:p w14:paraId="06E6E9B8" w14:textId="77777777" w:rsidR="00C17818" w:rsidRDefault="00C17818" w:rsidP="00C17818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3A0ED6A" w14:textId="77777777" w:rsidR="00C17818" w:rsidRDefault="00C17818" w:rsidP="00C17818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Mehmet Marangoz, Hatice Hicret Ozkoc</w:t>
      </w:r>
    </w:p>
    <w:p w14:paraId="2FC0F6D7" w14:textId="77777777" w:rsidR="00C17818" w:rsidRDefault="00C17818" w:rsidP="00C17818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Evaluation of the Impact of the Covid-19 Pandemic on Consumer Spending in Turkey by Structural Break Analysis</w:t>
      </w:r>
    </w:p>
    <w:p w14:paraId="18CA6F33" w14:textId="77777777" w:rsidR="00C17818" w:rsidRDefault="00125F94" w:rsidP="00C1781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10" w:history="1">
        <w:r w:rsidR="00C17818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https://doi.org/10.54694/stat.2022.21</w:t>
        </w:r>
      </w:hyperlink>
    </w:p>
    <w:p w14:paraId="2918A9E2" w14:textId="77777777" w:rsidR="00C17818" w:rsidRDefault="00C17818" w:rsidP="00C17818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239F8FA" w14:textId="77777777" w:rsidR="00C17818" w:rsidRDefault="00C17818" w:rsidP="00C17818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Zakaria Chtouki, Radouane Raouf</w:t>
      </w:r>
    </w:p>
    <w:p w14:paraId="7511594C" w14:textId="77777777" w:rsidR="00C17818" w:rsidRDefault="00C17818" w:rsidP="00C17818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Evaluation of the Socioeconomic Impact of Income Inequality in Morocco Using a CGE Model</w:t>
      </w:r>
    </w:p>
    <w:p w14:paraId="359BA794" w14:textId="77777777" w:rsidR="00C17818" w:rsidRDefault="00125F94" w:rsidP="00C1781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11" w:history="1">
        <w:r w:rsidR="00C17818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https://doi.org/10.54694/stat.2022.31</w:t>
        </w:r>
      </w:hyperlink>
    </w:p>
    <w:p w14:paraId="2F78B30E" w14:textId="77777777" w:rsidR="00C17818" w:rsidRDefault="00C17818" w:rsidP="00C17818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479F534" w14:textId="77777777" w:rsidR="00C17818" w:rsidRDefault="00C17818" w:rsidP="00C17818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Ondřej Šíma</w:t>
      </w:r>
    </w:p>
    <w:p w14:paraId="15C0B2EC" w14:textId="77777777" w:rsidR="00C17818" w:rsidRDefault="00C17818" w:rsidP="00C17818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Development of Balance of Payments Concept and Theoretical Approach to Its Equilibrium (with the Emphasis on the Current Account)</w:t>
      </w:r>
    </w:p>
    <w:p w14:paraId="1C9CB1D9" w14:textId="77777777" w:rsidR="00C17818" w:rsidRDefault="00125F94" w:rsidP="00C1781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12" w:history="1">
        <w:r w:rsidR="00C17818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https://doi.org/10.54694/stat.2022.26</w:t>
        </w:r>
      </w:hyperlink>
    </w:p>
    <w:p w14:paraId="425F8874" w14:textId="77777777" w:rsidR="00C17818" w:rsidRDefault="00C17818" w:rsidP="00C17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602B3F0" w14:textId="77777777" w:rsidR="00C17818" w:rsidRDefault="00C17818" w:rsidP="00C17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Ercan Özen, Ahmet Eren Yıldırım</w:t>
      </w:r>
    </w:p>
    <w:p w14:paraId="10BDEA50" w14:textId="4639D5F1" w:rsidR="00C17818" w:rsidRDefault="00C17818" w:rsidP="00C17818">
      <w:pPr>
        <w:pStyle w:val="Pa3"/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How Digital Banking Affects Greenhouse Gas Emissions in Turkey? An Empirical Investig</w:t>
      </w:r>
      <w:r w:rsidR="00CE2BB5" w:rsidRPr="009C5615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tion </w:t>
      </w:r>
    </w:p>
    <w:p w14:paraId="60D2B6A8" w14:textId="77777777" w:rsidR="00C17818" w:rsidRDefault="00125F94" w:rsidP="00C17818">
      <w:pPr>
        <w:pStyle w:val="Pa3"/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hyperlink r:id="rId13" w:history="1">
        <w:r w:rsidR="00C17818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https://doi.org/10.54694/stat.2022.37</w:t>
        </w:r>
      </w:hyperlink>
    </w:p>
    <w:p w14:paraId="0EB642B2" w14:textId="77777777" w:rsidR="00C17818" w:rsidRDefault="00C17818" w:rsidP="00C17818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1295D37" w14:textId="77777777" w:rsidR="00C17818" w:rsidRDefault="00C17818" w:rsidP="00C17818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Ondřej Vozár</w:t>
      </w:r>
    </w:p>
    <w:p w14:paraId="2AE9C373" w14:textId="77777777" w:rsidR="00C17818" w:rsidRDefault="00C17818" w:rsidP="00C17818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>Unbiased Variance Estimator of the Randomised Response Techniques for Population Mean</w:t>
      </w:r>
    </w:p>
    <w:p w14:paraId="64FBDCA8" w14:textId="77777777" w:rsidR="00C17818" w:rsidRDefault="00125F94" w:rsidP="00C17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4" w:history="1">
        <w:r w:rsidR="00C17818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https://doi.org/10.54694/stat.2022.38</w:t>
        </w:r>
      </w:hyperlink>
    </w:p>
    <w:p w14:paraId="2D4D021F" w14:textId="77777777" w:rsidR="00C17818" w:rsidRDefault="00C17818" w:rsidP="00C17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E571C66" w14:textId="77777777" w:rsidR="00C17818" w:rsidRDefault="00C17818" w:rsidP="00C178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Martin Matějka, Ivana Malá</w:t>
      </w:r>
    </w:p>
    <w:p w14:paraId="6EE97DA5" w14:textId="77777777" w:rsidR="00C17818" w:rsidRDefault="00C17818" w:rsidP="00C17818">
      <w:pPr>
        <w:spacing w:after="0" w:line="240" w:lineRule="auto"/>
        <w:jc w:val="both"/>
        <w:rPr>
          <w:rStyle w:val="tlid-translation"/>
          <w:i/>
          <w:lang w:val="en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>The Usage of State Space Models in Mortality Modeling and Predictions</w:t>
      </w:r>
    </w:p>
    <w:p w14:paraId="0E86283E" w14:textId="77777777" w:rsidR="00C17818" w:rsidRDefault="00125F94" w:rsidP="00C17818">
      <w:pPr>
        <w:spacing w:after="0" w:line="240" w:lineRule="auto"/>
        <w:jc w:val="both"/>
        <w:rPr>
          <w:rFonts w:eastAsia="Calibri"/>
          <w:iCs/>
          <w:color w:val="000000"/>
        </w:rPr>
      </w:pPr>
      <w:hyperlink r:id="rId15" w:history="1">
        <w:r w:rsidR="00C17818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https://doi.org/10.54694/stat.2022.33</w:t>
        </w:r>
      </w:hyperlink>
    </w:p>
    <w:p w14:paraId="7E377B71" w14:textId="5931DD83" w:rsidR="00EF26B5" w:rsidRDefault="00EF26B5" w:rsidP="0059047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90BE0F9" w14:textId="77777777" w:rsidR="00EF26B5" w:rsidRDefault="00EF26B5" w:rsidP="0059047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3496FCC" w14:textId="574DCF50" w:rsidR="00312A29" w:rsidRDefault="00481E80" w:rsidP="005904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47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elé nové číslo časopisu </w:t>
      </w:r>
      <w:r w:rsidR="009B6670" w:rsidRPr="009B6670">
        <w:rPr>
          <w:rFonts w:ascii="Arial" w:hAnsi="Arial" w:cs="Arial"/>
          <w:i/>
          <w:sz w:val="20"/>
          <w:szCs w:val="20"/>
        </w:rPr>
        <w:t>Statistika</w:t>
      </w:r>
      <w:r w:rsidR="009B6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ve formátu pdf</w:t>
      </w:r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16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85F3148" w14:textId="0C1B5F02" w:rsidR="00590476" w:rsidRDefault="00590476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187618" w14:textId="77777777" w:rsidR="00EF26B5" w:rsidRDefault="00EF26B5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F26B5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F26B5">
        <w:rPr>
          <w:rFonts w:ascii="Arial" w:hAnsi="Arial" w:cs="Arial"/>
          <w:b/>
          <w:sz w:val="20"/>
          <w:szCs w:val="20"/>
          <w:u w:val="single"/>
        </w:rPr>
        <w:t>Kontakt</w:t>
      </w:r>
      <w:r w:rsidR="00A11F63" w:rsidRPr="00EF26B5">
        <w:rPr>
          <w:rFonts w:ascii="Arial" w:hAnsi="Arial" w:cs="Arial"/>
          <w:b/>
          <w:sz w:val="20"/>
          <w:szCs w:val="20"/>
          <w:u w:val="single"/>
        </w:rPr>
        <w:t>y</w:t>
      </w:r>
      <w:r w:rsidRPr="00EF26B5">
        <w:rPr>
          <w:rFonts w:ascii="Arial" w:hAnsi="Arial" w:cs="Arial"/>
          <w:b/>
          <w:sz w:val="20"/>
          <w:szCs w:val="20"/>
          <w:u w:val="single"/>
        </w:rPr>
        <w:t>:</w:t>
      </w:r>
    </w:p>
    <w:p w14:paraId="74C407C6" w14:textId="77777777" w:rsidR="00EF26B5" w:rsidRDefault="00EF26B5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44F5E8" w14:textId="43F6F93A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časopis </w:t>
      </w:r>
      <w:r w:rsidRPr="00590476">
        <w:rPr>
          <w:rFonts w:ascii="Arial" w:hAnsi="Arial" w:cs="Arial"/>
          <w:i/>
          <w:sz w:val="20"/>
          <w:szCs w:val="20"/>
        </w:rPr>
        <w:t>Statistika</w:t>
      </w:r>
    </w:p>
    <w:p w14:paraId="0F9AA019" w14:textId="536CD10D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59047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výkonný redaktor</w:t>
      </w:r>
    </w:p>
    <w:p w14:paraId="2C0C38F0" w14:textId="52F49595" w:rsidR="00A11F63" w:rsidRPr="009B6670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7" w:history="1">
        <w:r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8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831E" w14:textId="77777777" w:rsidR="00E02F6D" w:rsidRDefault="00E02F6D" w:rsidP="00A579D5">
      <w:r>
        <w:separator/>
      </w:r>
    </w:p>
  </w:endnote>
  <w:endnote w:type="continuationSeparator" w:id="0">
    <w:p w14:paraId="44D2E7C2" w14:textId="77777777" w:rsidR="00E02F6D" w:rsidRDefault="00E02F6D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643AE" w14:textId="77777777" w:rsidR="00E02F6D" w:rsidRDefault="00E02F6D" w:rsidP="00A579D5">
      <w:r>
        <w:separator/>
      </w:r>
    </w:p>
  </w:footnote>
  <w:footnote w:type="continuationSeparator" w:id="0">
    <w:p w14:paraId="32D4043D" w14:textId="77777777" w:rsidR="00E02F6D" w:rsidRDefault="00E02F6D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36C68"/>
    <w:rsid w:val="000404D7"/>
    <w:rsid w:val="000578EA"/>
    <w:rsid w:val="00083E9F"/>
    <w:rsid w:val="00095EAE"/>
    <w:rsid w:val="000A0FD2"/>
    <w:rsid w:val="000A60B1"/>
    <w:rsid w:val="000C22BD"/>
    <w:rsid w:val="000D3887"/>
    <w:rsid w:val="000D4D78"/>
    <w:rsid w:val="000D6FCF"/>
    <w:rsid w:val="000E0A5B"/>
    <w:rsid w:val="000E6A40"/>
    <w:rsid w:val="00104453"/>
    <w:rsid w:val="00110D70"/>
    <w:rsid w:val="00114777"/>
    <w:rsid w:val="001206EF"/>
    <w:rsid w:val="0012303A"/>
    <w:rsid w:val="00125F94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1D69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81459"/>
    <w:rsid w:val="003A6764"/>
    <w:rsid w:val="003B61F8"/>
    <w:rsid w:val="003C3475"/>
    <w:rsid w:val="003E3A80"/>
    <w:rsid w:val="004031B9"/>
    <w:rsid w:val="00434906"/>
    <w:rsid w:val="004364B5"/>
    <w:rsid w:val="00436BCF"/>
    <w:rsid w:val="00455C3D"/>
    <w:rsid w:val="00465B42"/>
    <w:rsid w:val="00480BBF"/>
    <w:rsid w:val="00481788"/>
    <w:rsid w:val="00481E80"/>
    <w:rsid w:val="00493ED4"/>
    <w:rsid w:val="00494D56"/>
    <w:rsid w:val="004A466C"/>
    <w:rsid w:val="004B0004"/>
    <w:rsid w:val="004C4001"/>
    <w:rsid w:val="004C556F"/>
    <w:rsid w:val="004D1D1F"/>
    <w:rsid w:val="004D3AC8"/>
    <w:rsid w:val="004F18F4"/>
    <w:rsid w:val="004F3E77"/>
    <w:rsid w:val="00502237"/>
    <w:rsid w:val="0051531A"/>
    <w:rsid w:val="0053617C"/>
    <w:rsid w:val="00566D63"/>
    <w:rsid w:val="00571B23"/>
    <w:rsid w:val="00590476"/>
    <w:rsid w:val="00595C8E"/>
    <w:rsid w:val="005A7F5A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C29C0"/>
    <w:rsid w:val="007F2CD7"/>
    <w:rsid w:val="007F3020"/>
    <w:rsid w:val="007F3E78"/>
    <w:rsid w:val="007F699C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92EB2"/>
    <w:rsid w:val="008B2D50"/>
    <w:rsid w:val="008B60E6"/>
    <w:rsid w:val="008C0A40"/>
    <w:rsid w:val="008C6034"/>
    <w:rsid w:val="008E5031"/>
    <w:rsid w:val="008E5AF9"/>
    <w:rsid w:val="008F1350"/>
    <w:rsid w:val="008F3A92"/>
    <w:rsid w:val="00902E76"/>
    <w:rsid w:val="0090756C"/>
    <w:rsid w:val="00911485"/>
    <w:rsid w:val="00916890"/>
    <w:rsid w:val="009259EC"/>
    <w:rsid w:val="00946A59"/>
    <w:rsid w:val="009537AD"/>
    <w:rsid w:val="0097166D"/>
    <w:rsid w:val="0097325F"/>
    <w:rsid w:val="00975E0F"/>
    <w:rsid w:val="009B6670"/>
    <w:rsid w:val="009C5615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74691"/>
    <w:rsid w:val="00A84608"/>
    <w:rsid w:val="00AA4853"/>
    <w:rsid w:val="00AA4DAF"/>
    <w:rsid w:val="00AA612F"/>
    <w:rsid w:val="00AB4266"/>
    <w:rsid w:val="00AB7661"/>
    <w:rsid w:val="00AC09D0"/>
    <w:rsid w:val="00AE1879"/>
    <w:rsid w:val="00AE4A05"/>
    <w:rsid w:val="00AF066C"/>
    <w:rsid w:val="00B17149"/>
    <w:rsid w:val="00B24A21"/>
    <w:rsid w:val="00B27E76"/>
    <w:rsid w:val="00B32337"/>
    <w:rsid w:val="00B369F7"/>
    <w:rsid w:val="00B37272"/>
    <w:rsid w:val="00B540BA"/>
    <w:rsid w:val="00B63ADC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E7570"/>
    <w:rsid w:val="00C12895"/>
    <w:rsid w:val="00C17818"/>
    <w:rsid w:val="00C72376"/>
    <w:rsid w:val="00C825B2"/>
    <w:rsid w:val="00C9614D"/>
    <w:rsid w:val="00CA374C"/>
    <w:rsid w:val="00CB16DB"/>
    <w:rsid w:val="00CB6854"/>
    <w:rsid w:val="00CD0E04"/>
    <w:rsid w:val="00CE2BB5"/>
    <w:rsid w:val="00CE68C3"/>
    <w:rsid w:val="00CF61D1"/>
    <w:rsid w:val="00D036BE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00CE"/>
    <w:rsid w:val="00DE58CF"/>
    <w:rsid w:val="00DF598A"/>
    <w:rsid w:val="00E01087"/>
    <w:rsid w:val="00E02F6D"/>
    <w:rsid w:val="00E03D3D"/>
    <w:rsid w:val="00E048D8"/>
    <w:rsid w:val="00E1516E"/>
    <w:rsid w:val="00E20E89"/>
    <w:rsid w:val="00E22B2C"/>
    <w:rsid w:val="00E24C22"/>
    <w:rsid w:val="00E27329"/>
    <w:rsid w:val="00E37B07"/>
    <w:rsid w:val="00E40C5A"/>
    <w:rsid w:val="00E43391"/>
    <w:rsid w:val="00E5231C"/>
    <w:rsid w:val="00E729F7"/>
    <w:rsid w:val="00E762E4"/>
    <w:rsid w:val="00E77CD5"/>
    <w:rsid w:val="00EE5F77"/>
    <w:rsid w:val="00EE7DAA"/>
    <w:rsid w:val="00EF20DA"/>
    <w:rsid w:val="00EF26B5"/>
    <w:rsid w:val="00F00896"/>
    <w:rsid w:val="00F03F90"/>
    <w:rsid w:val="00F0504C"/>
    <w:rsid w:val="00F57235"/>
    <w:rsid w:val="00F61EFB"/>
    <w:rsid w:val="00F70180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paragraph" w:customStyle="1" w:styleId="Default">
    <w:name w:val="Default"/>
    <w:rsid w:val="00BE757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570"/>
    <w:pPr>
      <w:spacing w:line="161" w:lineRule="atLeast"/>
    </w:pPr>
    <w:rPr>
      <w:rFonts w:cs="Times New Roman"/>
      <w:color w:val="auto"/>
    </w:rPr>
  </w:style>
  <w:style w:type="character" w:customStyle="1" w:styleId="tlid-translation">
    <w:name w:val="tlid-translation"/>
    <w:basedOn w:val="Standardnpsmoodstavce"/>
    <w:rsid w:val="00C1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694/stat.2022.23" TargetMode="External"/><Relationship Id="rId13" Type="http://schemas.openxmlformats.org/officeDocument/2006/relationships/hyperlink" Target="https://doi.org/10.54694/stat.2022.3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4694/stat.2022.26" TargetMode="External"/><Relationship Id="rId17" Type="http://schemas.openxmlformats.org/officeDocument/2006/relationships/hyperlink" Target="mailto:statistika.journal@czs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statistika-statistics-and-economy-journal-iam4uwcs8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4694/stat.2022.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4694/stat.2022.33" TargetMode="External"/><Relationship Id="rId10" Type="http://schemas.openxmlformats.org/officeDocument/2006/relationships/hyperlink" Target="https://doi.org/10.54694/stat.2022.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54694/stat.2022.39" TargetMode="External"/><Relationship Id="rId14" Type="http://schemas.openxmlformats.org/officeDocument/2006/relationships/hyperlink" Target="https://doi.org/10.54694/stat.2022.3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2E3D-D63C-45C6-AF5B-6DA2FA8C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24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6</cp:revision>
  <dcterms:created xsi:type="dcterms:W3CDTF">2023-03-13T09:25:00Z</dcterms:created>
  <dcterms:modified xsi:type="dcterms:W3CDTF">2023-03-16T15:47:00Z</dcterms:modified>
</cp:coreProperties>
</file>