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0F2EDB4B" w:rsidR="00867569" w:rsidRPr="00AE6D5B" w:rsidRDefault="004366D5" w:rsidP="00AE6D5B">
      <w:pPr>
        <w:pStyle w:val="Datum"/>
      </w:pPr>
      <w:bookmarkStart w:id="0" w:name="_GoBack"/>
      <w:bookmarkEnd w:id="0"/>
      <w:r>
        <w:t>5</w:t>
      </w:r>
      <w:r w:rsidR="00797B9B">
        <w:t xml:space="preserve">. </w:t>
      </w:r>
      <w:r>
        <w:t>č</w:t>
      </w:r>
      <w:r w:rsidR="00C51A2C">
        <w:t>e</w:t>
      </w:r>
      <w:r>
        <w:t>rvna</w:t>
      </w:r>
      <w:r w:rsidR="0016651C">
        <w:t xml:space="preserve"> 202</w:t>
      </w:r>
      <w:r>
        <w:t>3</w:t>
      </w:r>
    </w:p>
    <w:p w14:paraId="5745E98F" w14:textId="2EAF11AB" w:rsidR="00466236" w:rsidRPr="00466236" w:rsidRDefault="007F350D" w:rsidP="00466236">
      <w:pPr>
        <w:pStyle w:val="Nzev"/>
      </w:pPr>
      <w:r>
        <w:t>Kvalifikovaní c</w:t>
      </w:r>
      <w:r w:rsidRPr="007F350D">
        <w:t>izinci přicházejí do Česka za vyššími mzdami</w:t>
      </w:r>
    </w:p>
    <w:p w14:paraId="3BDC6A45" w14:textId="53ECFDA1" w:rsidR="00C51A2C" w:rsidRPr="000F1A90" w:rsidRDefault="000F1A90" w:rsidP="0088403F">
      <w:pPr>
        <w:rPr>
          <w:b/>
          <w:bCs/>
        </w:rPr>
      </w:pPr>
      <w:r w:rsidRPr="000F1A90">
        <w:rPr>
          <w:b/>
        </w:rPr>
        <w:t>Česk</w:t>
      </w:r>
      <w:r w:rsidR="00D50E60">
        <w:rPr>
          <w:b/>
        </w:rPr>
        <w:t xml:space="preserve">o stále patří </w:t>
      </w:r>
      <w:r w:rsidRPr="000F1A90">
        <w:rPr>
          <w:b/>
        </w:rPr>
        <w:t>v nákladech práce mezi chudší polovinu států E</w:t>
      </w:r>
      <w:r w:rsidR="00D50E60">
        <w:rPr>
          <w:b/>
        </w:rPr>
        <w:t>vropské unie</w:t>
      </w:r>
      <w:r w:rsidRPr="000F1A90">
        <w:rPr>
          <w:b/>
        </w:rPr>
        <w:t xml:space="preserve">. </w:t>
      </w:r>
      <w:r w:rsidR="00D50E60">
        <w:rPr>
          <w:b/>
        </w:rPr>
        <w:t xml:space="preserve">Mzdy ale u nás </w:t>
      </w:r>
      <w:r w:rsidRPr="000F1A90">
        <w:rPr>
          <w:b/>
        </w:rPr>
        <w:t xml:space="preserve">rostou rychleji než v západních zemích a rozdíly </w:t>
      </w:r>
      <w:r>
        <w:rPr>
          <w:b/>
        </w:rPr>
        <w:t xml:space="preserve">se </w:t>
      </w:r>
      <w:r w:rsidR="00D50E60">
        <w:rPr>
          <w:b/>
        </w:rPr>
        <w:t xml:space="preserve">proto </w:t>
      </w:r>
      <w:r>
        <w:rPr>
          <w:b/>
        </w:rPr>
        <w:t xml:space="preserve">snižují. </w:t>
      </w:r>
      <w:r w:rsidR="004478BB">
        <w:rPr>
          <w:b/>
        </w:rPr>
        <w:t xml:space="preserve">ČR také dokáže přilákat nejlépe placené manažery a specialisty z Východu. Krajské rozdíly ve mzdách se nezvětšují, Praha </w:t>
      </w:r>
      <w:r w:rsidR="00D50E60">
        <w:rPr>
          <w:b/>
        </w:rPr>
        <w:t xml:space="preserve">však </w:t>
      </w:r>
      <w:r w:rsidR="004478BB">
        <w:rPr>
          <w:b/>
        </w:rPr>
        <w:t>zůstává svým trhem práce výjimečná.</w:t>
      </w:r>
    </w:p>
    <w:p w14:paraId="2F30B400" w14:textId="74C99255" w:rsidR="00D55606" w:rsidRDefault="00D55606" w:rsidP="0088403F">
      <w:pPr>
        <w:spacing w:line="264" w:lineRule="auto"/>
        <w:rPr>
          <w:rFonts w:cs="Arial"/>
          <w:b/>
          <w:szCs w:val="18"/>
        </w:rPr>
      </w:pPr>
    </w:p>
    <w:p w14:paraId="3A572983" w14:textId="4B2854D0" w:rsidR="00563EAB" w:rsidRDefault="004366D5" w:rsidP="0088403F">
      <w:r w:rsidRPr="004366D5">
        <w:t>Č</w:t>
      </w:r>
      <w:r>
        <w:t>esko</w:t>
      </w:r>
      <w:r w:rsidRPr="004366D5">
        <w:t xml:space="preserve"> stále patří mezi nízkonákladové ekonomiky</w:t>
      </w:r>
      <w:r>
        <w:t>,</w:t>
      </w:r>
      <w:r w:rsidRPr="004366D5">
        <w:t xml:space="preserve"> kde jsou náklady zaměstnavatelů na hodinu práce pod </w:t>
      </w:r>
      <w:r>
        <w:t xml:space="preserve">hranicí </w:t>
      </w:r>
      <w:r w:rsidRPr="004366D5">
        <w:t>500 korun. Nej</w:t>
      </w:r>
      <w:r>
        <w:t>nižš</w:t>
      </w:r>
      <w:r w:rsidRPr="004366D5">
        <w:t xml:space="preserve">í </w:t>
      </w:r>
      <w:r w:rsidR="000D014F">
        <w:t>zůstávají v </w:t>
      </w:r>
      <w:r w:rsidRPr="004366D5">
        <w:t>Bulharsk</w:t>
      </w:r>
      <w:r>
        <w:t>u</w:t>
      </w:r>
      <w:r w:rsidRPr="004366D5">
        <w:t xml:space="preserve"> (20</w:t>
      </w:r>
      <w:r>
        <w:t>1</w:t>
      </w:r>
      <w:r w:rsidRPr="004366D5">
        <w:t xml:space="preserve"> Kč</w:t>
      </w:r>
      <w:r>
        <w:t>/h</w:t>
      </w:r>
      <w:r w:rsidRPr="004366D5">
        <w:t>)</w:t>
      </w:r>
      <w:r>
        <w:t xml:space="preserve">, </w:t>
      </w:r>
      <w:r w:rsidR="00D50E60">
        <w:t xml:space="preserve">naopak </w:t>
      </w:r>
      <w:r>
        <w:t xml:space="preserve">nejvyšší jsou </w:t>
      </w:r>
      <w:r w:rsidR="000D014F">
        <w:t>v </w:t>
      </w:r>
      <w:r>
        <w:t>Lucembursku (1 245 Kč/h) a také v Norsku (1 366 Kč/h), které však není členem EU.</w:t>
      </w:r>
    </w:p>
    <w:p w14:paraId="2214236A" w14:textId="77777777" w:rsidR="00D50E60" w:rsidRDefault="00D50E60" w:rsidP="0088403F"/>
    <w:p w14:paraId="4D9143E6" w14:textId="21ADFAC5" w:rsidR="004366D5" w:rsidRPr="004366D5" w:rsidRDefault="004366D5" w:rsidP="0088403F">
      <w:r>
        <w:t>Na druhou stranu je zjevné, že se r</w:t>
      </w:r>
      <w:r w:rsidRPr="004366D5">
        <w:t xml:space="preserve">ozdíly </w:t>
      </w:r>
      <w:r w:rsidR="00563EAB">
        <w:t xml:space="preserve">v čase </w:t>
      </w:r>
      <w:r w:rsidRPr="004366D5">
        <w:t>spíše snižují</w:t>
      </w:r>
      <w:r w:rsidR="00D50E60">
        <w:t>.</w:t>
      </w:r>
      <w:r w:rsidRPr="004366D5">
        <w:t xml:space="preserve"> </w:t>
      </w:r>
      <w:r w:rsidR="00D50E60">
        <w:t>V</w:t>
      </w:r>
      <w:r w:rsidR="00563EAB">
        <w:t xml:space="preserve"> západních </w:t>
      </w:r>
      <w:r w:rsidRPr="004366D5">
        <w:t xml:space="preserve">státech náklady </w:t>
      </w:r>
      <w:r w:rsidR="00DE72DC">
        <w:t xml:space="preserve">práce </w:t>
      </w:r>
      <w:r w:rsidRPr="004366D5">
        <w:t>mezi</w:t>
      </w:r>
      <w:r>
        <w:t xml:space="preserve"> </w:t>
      </w:r>
      <w:r w:rsidRPr="004366D5">
        <w:t>ro</w:t>
      </w:r>
      <w:r>
        <w:t>ky 2021 a 2022</w:t>
      </w:r>
      <w:r w:rsidRPr="004366D5">
        <w:t xml:space="preserve"> převážně klesaly nebo rostly </w:t>
      </w:r>
      <w:r w:rsidR="00563EAB">
        <w:t xml:space="preserve">jen </w:t>
      </w:r>
      <w:r w:rsidRPr="004366D5">
        <w:t xml:space="preserve">do 2 %. </w:t>
      </w:r>
      <w:r>
        <w:t>„</w:t>
      </w:r>
      <w:r w:rsidRPr="004366D5">
        <w:rPr>
          <w:i/>
        </w:rPr>
        <w:t>Česko v roce 2022 předstihlo v úrovni nákladů práce Portugalsko</w:t>
      </w:r>
      <w:r w:rsidR="00D50E60">
        <w:rPr>
          <w:i/>
        </w:rPr>
        <w:t>, kde došlo v tomto ohledu ke stagnaci,</w:t>
      </w:r>
      <w:r w:rsidRPr="004366D5">
        <w:rPr>
          <w:i/>
        </w:rPr>
        <w:t xml:space="preserve"> </w:t>
      </w:r>
      <w:r w:rsidR="00D50E60">
        <w:rPr>
          <w:i/>
        </w:rPr>
        <w:t xml:space="preserve">zatímco </w:t>
      </w:r>
      <w:r w:rsidR="003978A9">
        <w:rPr>
          <w:i/>
        </w:rPr>
        <w:br/>
      </w:r>
      <w:r w:rsidR="00D50E60">
        <w:rPr>
          <w:i/>
        </w:rPr>
        <w:t>u</w:t>
      </w:r>
      <w:r w:rsidRPr="004366D5">
        <w:rPr>
          <w:i/>
        </w:rPr>
        <w:t xml:space="preserve"> nás </w:t>
      </w:r>
      <w:r w:rsidR="000C6D1B" w:rsidRPr="004366D5">
        <w:rPr>
          <w:i/>
        </w:rPr>
        <w:t xml:space="preserve">se </w:t>
      </w:r>
      <w:r w:rsidR="00D50E60">
        <w:rPr>
          <w:i/>
        </w:rPr>
        <w:t>náklady z</w:t>
      </w:r>
      <w:r w:rsidRPr="004366D5">
        <w:rPr>
          <w:i/>
        </w:rPr>
        <w:t>výšily meziročně o 5 %</w:t>
      </w:r>
      <w:r w:rsidR="000C6D1B">
        <w:rPr>
          <w:i/>
        </w:rPr>
        <w:t>,</w:t>
      </w:r>
      <w:r>
        <w:t xml:space="preserve">“ komentuje mezinárodní srovnání </w:t>
      </w:r>
      <w:r w:rsidR="003978A9">
        <w:t xml:space="preserve">Marek Rojíček, </w:t>
      </w:r>
      <w:r>
        <w:t>předseda Č</w:t>
      </w:r>
      <w:r w:rsidR="003978A9">
        <w:t>eského statistického úřadu</w:t>
      </w:r>
      <w:r>
        <w:t>.</w:t>
      </w:r>
      <w:r w:rsidR="003978A9">
        <w:t xml:space="preserve"> </w:t>
      </w:r>
      <w:r>
        <w:t>Za desetiletí o</w:t>
      </w:r>
      <w:r w:rsidRPr="004366D5">
        <w:t>d roku 2012</w:t>
      </w:r>
      <w:r>
        <w:t xml:space="preserve"> s</w:t>
      </w:r>
      <w:r w:rsidRPr="004366D5">
        <w:t>e nominálně snížily náklady prác</w:t>
      </w:r>
      <w:r>
        <w:t>e jen v Řecku (o plnou desetinu</w:t>
      </w:r>
      <w:r w:rsidR="000D014F">
        <w:t>) a v </w:t>
      </w:r>
      <w:r w:rsidRPr="004366D5">
        <w:t xml:space="preserve">Norsku (o 4 %). Nejvíce za 10 let vzrostly </w:t>
      </w:r>
      <w:r>
        <w:t xml:space="preserve">právě </w:t>
      </w:r>
      <w:r w:rsidRPr="004366D5">
        <w:t>v</w:t>
      </w:r>
      <w:r w:rsidR="00563EAB">
        <w:t>e</w:t>
      </w:r>
      <w:r w:rsidRPr="004366D5">
        <w:t xml:space="preserve"> státech</w:t>
      </w:r>
      <w:r w:rsidR="00563EAB">
        <w:t xml:space="preserve"> s</w:t>
      </w:r>
      <w:r w:rsidR="003978A9">
        <w:t xml:space="preserve"> dosud </w:t>
      </w:r>
      <w:r w:rsidR="00563EAB">
        <w:t xml:space="preserve">nejnižšími úrovněmi, jako je </w:t>
      </w:r>
      <w:r w:rsidRPr="004366D5">
        <w:t>Bulharsk</w:t>
      </w:r>
      <w:r w:rsidR="00563EAB">
        <w:t>o</w:t>
      </w:r>
      <w:r w:rsidRPr="004366D5">
        <w:t xml:space="preserve"> (o 136 %) a Rumunsku (o 126 %)</w:t>
      </w:r>
      <w:r w:rsidR="003978A9">
        <w:t>.</w:t>
      </w:r>
      <w:r w:rsidR="00563EAB">
        <w:t xml:space="preserve"> </w:t>
      </w:r>
      <w:r w:rsidR="003978A9">
        <w:br/>
        <w:t>V</w:t>
      </w:r>
      <w:r w:rsidRPr="004366D5">
        <w:t xml:space="preserve"> Česku </w:t>
      </w:r>
      <w:r w:rsidR="00563EAB">
        <w:t xml:space="preserve">stouply </w:t>
      </w:r>
      <w:r w:rsidRPr="004366D5">
        <w:t>o 60 %.</w:t>
      </w:r>
    </w:p>
    <w:p w14:paraId="4C373010" w14:textId="76634E29" w:rsidR="00C51A2C" w:rsidRDefault="00C51A2C" w:rsidP="0088403F"/>
    <w:p w14:paraId="7C3BAEAD" w14:textId="40304C75" w:rsidR="00C51A2C" w:rsidRPr="00A6125E" w:rsidRDefault="003978A9" w:rsidP="0088403F">
      <w:r>
        <w:t xml:space="preserve">V rámci krajů České republiky zaujímá na trhu práce specifické postavení Praha. </w:t>
      </w:r>
      <w:r w:rsidR="00563EAB">
        <w:t xml:space="preserve">Třebaže je v hlavním městě obecně nejvyšší průměrná mzda, </w:t>
      </w:r>
      <w:r w:rsidR="00563EAB" w:rsidRPr="00563EAB">
        <w:t xml:space="preserve">čelí </w:t>
      </w:r>
      <w:r>
        <w:t xml:space="preserve">zde </w:t>
      </w:r>
      <w:r w:rsidR="00563EAB">
        <w:t xml:space="preserve">zaměstnanci </w:t>
      </w:r>
      <w:r w:rsidR="00563EAB" w:rsidRPr="00563EAB">
        <w:t>vysokým nákladům na bydlení a dražším službám.</w:t>
      </w:r>
      <w:r w:rsidR="00563EAB">
        <w:t xml:space="preserve"> „</w:t>
      </w:r>
      <w:r w:rsidR="00563EAB" w:rsidRPr="00563EAB">
        <w:rPr>
          <w:i/>
        </w:rPr>
        <w:t xml:space="preserve">Výrazně vyšší mzdy vydělávají </w:t>
      </w:r>
      <w:r>
        <w:rPr>
          <w:i/>
        </w:rPr>
        <w:t xml:space="preserve">v Praze </w:t>
      </w:r>
      <w:r w:rsidR="00563EAB" w:rsidRPr="00563EAB">
        <w:rPr>
          <w:i/>
        </w:rPr>
        <w:t>jen ti, kteří pracují ve vysoce kvalifikovaných nemanuálních profesích, nejlépe manažerských</w:t>
      </w:r>
      <w:r w:rsidR="00C51A2C" w:rsidRPr="00563EAB">
        <w:rPr>
          <w:i/>
          <w:iCs/>
        </w:rPr>
        <w:t>,</w:t>
      </w:r>
      <w:r w:rsidR="00C51A2C">
        <w:t xml:space="preserve">“ </w:t>
      </w:r>
      <w:r w:rsidR="00563EAB">
        <w:rPr>
          <w:iCs/>
        </w:rPr>
        <w:t>vysvětluje</w:t>
      </w:r>
      <w:r w:rsidR="00C51A2C" w:rsidRPr="00C51A2C">
        <w:rPr>
          <w:iCs/>
        </w:rPr>
        <w:t xml:space="preserve"> Dalibor Holý, ředitel odboru statistik trhu práce a rovných příležitostí ČSÚ.</w:t>
      </w:r>
      <w:r w:rsidR="00563EAB" w:rsidRPr="00563EAB">
        <w:t xml:space="preserve"> </w:t>
      </w:r>
      <w:r w:rsidR="00563EAB">
        <w:t>„</w:t>
      </w:r>
      <w:r w:rsidR="000C6D1B">
        <w:rPr>
          <w:i/>
        </w:rPr>
        <w:t>Podíl velmi nízkých mezd do 22</w:t>
      </w:r>
      <w:r w:rsidR="00563EAB" w:rsidRPr="00563EAB">
        <w:rPr>
          <w:i/>
        </w:rPr>
        <w:t xml:space="preserve"> tisíc </w:t>
      </w:r>
      <w:r w:rsidR="000C6D1B">
        <w:rPr>
          <w:i/>
        </w:rPr>
        <w:t xml:space="preserve">hrubého </w:t>
      </w:r>
      <w:r w:rsidR="00563EAB" w:rsidRPr="00563EAB">
        <w:rPr>
          <w:i/>
        </w:rPr>
        <w:t>je tu navíc takřka stejně velký jako v ostatních krajích</w:t>
      </w:r>
      <w:r w:rsidR="000F1A90">
        <w:rPr>
          <w:i/>
        </w:rPr>
        <w:t>,</w:t>
      </w:r>
      <w:r w:rsidR="00CA47A6">
        <w:rPr>
          <w:i/>
        </w:rPr>
        <w:t xml:space="preserve"> tedy desetinový</w:t>
      </w:r>
      <w:r w:rsidR="00563EAB">
        <w:rPr>
          <w:i/>
        </w:rPr>
        <w:t>,</w:t>
      </w:r>
      <w:r w:rsidR="00563EAB">
        <w:t>“ dodává.</w:t>
      </w:r>
    </w:p>
    <w:p w14:paraId="1F4D0F41" w14:textId="77777777" w:rsidR="00563EAB" w:rsidRDefault="00563EAB" w:rsidP="0088403F"/>
    <w:p w14:paraId="07297B12" w14:textId="51DFBDDF" w:rsidR="00C51A2C" w:rsidRDefault="001C7D15" w:rsidP="0088403F">
      <w:pPr>
        <w:rPr>
          <w:iCs/>
        </w:rPr>
      </w:pPr>
      <w:r>
        <w:t xml:space="preserve">Hlavní město je výlučné také tím, kolik je zde pracovníků z jiných zemí, zejména těch kvalifikovaných. I to ovlivňuje průměrné mzdy. </w:t>
      </w:r>
      <w:r w:rsidR="00563EAB" w:rsidRPr="001331AB">
        <w:t>„</w:t>
      </w:r>
      <w:r w:rsidR="00563EAB" w:rsidRPr="001331AB">
        <w:rPr>
          <w:i/>
          <w:iCs/>
        </w:rPr>
        <w:t>Nejvíce</w:t>
      </w:r>
      <w:r w:rsidR="000F1A90">
        <w:rPr>
          <w:i/>
          <w:iCs/>
        </w:rPr>
        <w:t xml:space="preserve"> si u nás vydělávají vedoucí pracovníci a</w:t>
      </w:r>
      <w:r w:rsidR="000D014F">
        <w:rPr>
          <w:i/>
          <w:iCs/>
        </w:rPr>
        <w:t> </w:t>
      </w:r>
      <w:r w:rsidR="000F1A90">
        <w:rPr>
          <w:i/>
          <w:iCs/>
        </w:rPr>
        <w:t>specialisté z cizích zemí. Manažerské platy Rusů, Rumunů či Bulharů jsou až násobně vyšší než je standard, což ukazuje na odliv mozků z východní Evropy</w:t>
      </w:r>
      <w:r w:rsidR="003978A9">
        <w:rPr>
          <w:i/>
          <w:iCs/>
        </w:rPr>
        <w:t xml:space="preserve"> západním směrem</w:t>
      </w:r>
      <w:r w:rsidR="000F1A90">
        <w:rPr>
          <w:i/>
          <w:iCs/>
        </w:rPr>
        <w:t>. Naopak v početně větších skupinách v dělnických profesích berou cizinci spíše nižší mzdy</w:t>
      </w:r>
      <w:r w:rsidR="00563EAB" w:rsidRPr="001331AB">
        <w:t>,“</w:t>
      </w:r>
      <w:r w:rsidR="00563EAB">
        <w:t xml:space="preserve"> doplňuje</w:t>
      </w:r>
      <w:r w:rsidR="00563EAB">
        <w:rPr>
          <w:iCs/>
        </w:rPr>
        <w:t xml:space="preserve"> J</w:t>
      </w:r>
      <w:r w:rsidR="00563EAB" w:rsidRPr="00C51A2C">
        <w:rPr>
          <w:iCs/>
        </w:rPr>
        <w:t>i</w:t>
      </w:r>
      <w:r w:rsidR="00563EAB">
        <w:rPr>
          <w:iCs/>
        </w:rPr>
        <w:t>tka Erharto</w:t>
      </w:r>
      <w:r w:rsidR="00563EAB" w:rsidRPr="00C51A2C">
        <w:rPr>
          <w:iCs/>
        </w:rPr>
        <w:t xml:space="preserve">vá z oddělení </w:t>
      </w:r>
      <w:r w:rsidR="00563EAB">
        <w:rPr>
          <w:iCs/>
        </w:rPr>
        <w:t xml:space="preserve">statistiky </w:t>
      </w:r>
      <w:r w:rsidR="00563EAB" w:rsidRPr="00C51A2C">
        <w:rPr>
          <w:iCs/>
        </w:rPr>
        <w:t>pr</w:t>
      </w:r>
      <w:r w:rsidR="00563EAB">
        <w:rPr>
          <w:iCs/>
        </w:rPr>
        <w:t>áce</w:t>
      </w:r>
      <w:r w:rsidR="00563EAB" w:rsidRPr="00C51A2C">
        <w:rPr>
          <w:iCs/>
        </w:rPr>
        <w:t xml:space="preserve"> ČSÚ.</w:t>
      </w:r>
    </w:p>
    <w:p w14:paraId="4F6829C7" w14:textId="77777777" w:rsidR="00563EAB" w:rsidRDefault="00563EAB" w:rsidP="0029733F">
      <w:pPr>
        <w:spacing w:line="240" w:lineRule="auto"/>
        <w:rPr>
          <w:rFonts w:cs="Arial"/>
          <w:b/>
          <w:bCs/>
          <w:iCs/>
        </w:rPr>
      </w:pPr>
    </w:p>
    <w:p w14:paraId="6840B9C8" w14:textId="7056DCF9" w:rsidR="0029733F" w:rsidRPr="00220E59" w:rsidRDefault="0029733F" w:rsidP="0029733F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6240972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7F8B2171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178EF3C0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6229BE6D" w14:textId="77777777" w:rsidR="0029733F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767B45D8" w14:textId="77777777" w:rsidR="0029733F" w:rsidRDefault="0029733F" w:rsidP="0029733F">
      <w:pPr>
        <w:spacing w:line="240" w:lineRule="auto"/>
        <w:rPr>
          <w:rFonts w:cs="Arial"/>
        </w:rPr>
      </w:pPr>
    </w:p>
    <w:p w14:paraId="4CE32437" w14:textId="3E70A7EB" w:rsidR="00C51A2C" w:rsidRDefault="00C51A2C" w:rsidP="00C51A2C">
      <w:pPr>
        <w:jc w:val="both"/>
        <w:rPr>
          <w:i/>
        </w:rPr>
      </w:pPr>
    </w:p>
    <w:sectPr w:rsidR="00C51A2C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7408" w14:textId="77777777" w:rsidR="004B50E3" w:rsidRDefault="004B50E3" w:rsidP="00BA6370">
      <w:r>
        <w:separator/>
      </w:r>
    </w:p>
  </w:endnote>
  <w:endnote w:type="continuationSeparator" w:id="0">
    <w:p w14:paraId="2F097433" w14:textId="77777777" w:rsidR="004B50E3" w:rsidRDefault="004B50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783140D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B50E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783140D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B50E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C7A2" w14:textId="77777777" w:rsidR="004B50E3" w:rsidRDefault="004B50E3" w:rsidP="00BA6370">
      <w:r>
        <w:separator/>
      </w:r>
    </w:p>
  </w:footnote>
  <w:footnote w:type="continuationSeparator" w:id="0">
    <w:p w14:paraId="65CA0023" w14:textId="77777777" w:rsidR="004B50E3" w:rsidRDefault="004B50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0230"/>
    <w:rsid w:val="000374B6"/>
    <w:rsid w:val="0004006E"/>
    <w:rsid w:val="00040D81"/>
    <w:rsid w:val="0004398C"/>
    <w:rsid w:val="00043BF4"/>
    <w:rsid w:val="0005041C"/>
    <w:rsid w:val="000707A9"/>
    <w:rsid w:val="00074197"/>
    <w:rsid w:val="0008187F"/>
    <w:rsid w:val="000842D2"/>
    <w:rsid w:val="000843A5"/>
    <w:rsid w:val="00090DC5"/>
    <w:rsid w:val="00092EA1"/>
    <w:rsid w:val="000B3CC8"/>
    <w:rsid w:val="000B6F63"/>
    <w:rsid w:val="000C3B6B"/>
    <w:rsid w:val="000C435D"/>
    <w:rsid w:val="000C6D1B"/>
    <w:rsid w:val="000D014F"/>
    <w:rsid w:val="000D6691"/>
    <w:rsid w:val="000D70A9"/>
    <w:rsid w:val="000E106A"/>
    <w:rsid w:val="000E7738"/>
    <w:rsid w:val="000E7CE9"/>
    <w:rsid w:val="000F1A90"/>
    <w:rsid w:val="00103237"/>
    <w:rsid w:val="00115088"/>
    <w:rsid w:val="0012064F"/>
    <w:rsid w:val="00130660"/>
    <w:rsid w:val="001331AB"/>
    <w:rsid w:val="0013660E"/>
    <w:rsid w:val="0014043B"/>
    <w:rsid w:val="001404AB"/>
    <w:rsid w:val="0014271A"/>
    <w:rsid w:val="001429E4"/>
    <w:rsid w:val="00143D24"/>
    <w:rsid w:val="00146745"/>
    <w:rsid w:val="001479A6"/>
    <w:rsid w:val="00150D34"/>
    <w:rsid w:val="00155C83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13A"/>
    <w:rsid w:val="00187B0F"/>
    <w:rsid w:val="001A129D"/>
    <w:rsid w:val="001A214A"/>
    <w:rsid w:val="001A59BF"/>
    <w:rsid w:val="001A7A9A"/>
    <w:rsid w:val="001B1A3C"/>
    <w:rsid w:val="001B2D08"/>
    <w:rsid w:val="001B607F"/>
    <w:rsid w:val="001C5234"/>
    <w:rsid w:val="001C7D15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9733F"/>
    <w:rsid w:val="002A5AC6"/>
    <w:rsid w:val="002A7A91"/>
    <w:rsid w:val="002B2E47"/>
    <w:rsid w:val="002B3913"/>
    <w:rsid w:val="002B4763"/>
    <w:rsid w:val="002B64BA"/>
    <w:rsid w:val="002C1394"/>
    <w:rsid w:val="002C46FA"/>
    <w:rsid w:val="002C779F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557CE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978A9"/>
    <w:rsid w:val="003A1794"/>
    <w:rsid w:val="003A45C8"/>
    <w:rsid w:val="003A478A"/>
    <w:rsid w:val="003A4C45"/>
    <w:rsid w:val="003B2CF0"/>
    <w:rsid w:val="003B3E9D"/>
    <w:rsid w:val="003B4010"/>
    <w:rsid w:val="003B4AB1"/>
    <w:rsid w:val="003C201C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66D5"/>
    <w:rsid w:val="00436FFD"/>
    <w:rsid w:val="004436EE"/>
    <w:rsid w:val="004478BB"/>
    <w:rsid w:val="004539FA"/>
    <w:rsid w:val="00453F2D"/>
    <w:rsid w:val="00454EC7"/>
    <w:rsid w:val="0045547F"/>
    <w:rsid w:val="004636C6"/>
    <w:rsid w:val="00463E36"/>
    <w:rsid w:val="00466236"/>
    <w:rsid w:val="004802CC"/>
    <w:rsid w:val="00482EE7"/>
    <w:rsid w:val="0048373F"/>
    <w:rsid w:val="004920AD"/>
    <w:rsid w:val="004A421A"/>
    <w:rsid w:val="004B4343"/>
    <w:rsid w:val="004B50E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1378B"/>
    <w:rsid w:val="00521339"/>
    <w:rsid w:val="00521B40"/>
    <w:rsid w:val="00530D22"/>
    <w:rsid w:val="00531DBB"/>
    <w:rsid w:val="00541DF9"/>
    <w:rsid w:val="0054304D"/>
    <w:rsid w:val="00545541"/>
    <w:rsid w:val="00550839"/>
    <w:rsid w:val="0055184C"/>
    <w:rsid w:val="005548DC"/>
    <w:rsid w:val="00555D4B"/>
    <w:rsid w:val="00561B53"/>
    <w:rsid w:val="00563EAB"/>
    <w:rsid w:val="00572C03"/>
    <w:rsid w:val="00573649"/>
    <w:rsid w:val="00580C5C"/>
    <w:rsid w:val="00581A74"/>
    <w:rsid w:val="00586353"/>
    <w:rsid w:val="00590F9A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16DFD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B59CB"/>
    <w:rsid w:val="006D2EDB"/>
    <w:rsid w:val="006E024F"/>
    <w:rsid w:val="006E17CB"/>
    <w:rsid w:val="006E362C"/>
    <w:rsid w:val="006E4E81"/>
    <w:rsid w:val="006F0EF8"/>
    <w:rsid w:val="006F50D2"/>
    <w:rsid w:val="0070263E"/>
    <w:rsid w:val="0070470E"/>
    <w:rsid w:val="00707F7D"/>
    <w:rsid w:val="00710C65"/>
    <w:rsid w:val="0071293F"/>
    <w:rsid w:val="00714708"/>
    <w:rsid w:val="00717EC5"/>
    <w:rsid w:val="00721A0D"/>
    <w:rsid w:val="00726285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350D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403F"/>
    <w:rsid w:val="0088765E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8B6"/>
    <w:rsid w:val="00926BB1"/>
    <w:rsid w:val="009270BE"/>
    <w:rsid w:val="00937852"/>
    <w:rsid w:val="0094402F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125E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807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452F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69D4"/>
    <w:rsid w:val="00C34CBB"/>
    <w:rsid w:val="00C37299"/>
    <w:rsid w:val="00C4160D"/>
    <w:rsid w:val="00C51A2C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47A6"/>
    <w:rsid w:val="00CA69DE"/>
    <w:rsid w:val="00CA713E"/>
    <w:rsid w:val="00CA7830"/>
    <w:rsid w:val="00CB0408"/>
    <w:rsid w:val="00CB2709"/>
    <w:rsid w:val="00CB2B5F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3CF8"/>
    <w:rsid w:val="00D448C2"/>
    <w:rsid w:val="00D50E60"/>
    <w:rsid w:val="00D52AAA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E72DC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0FAC"/>
    <w:rsid w:val="00E42702"/>
    <w:rsid w:val="00E52B36"/>
    <w:rsid w:val="00E52E84"/>
    <w:rsid w:val="00E53032"/>
    <w:rsid w:val="00E53F6B"/>
    <w:rsid w:val="00E566B3"/>
    <w:rsid w:val="00E573AD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1D8D"/>
    <w:rsid w:val="00EA2312"/>
    <w:rsid w:val="00EA29FD"/>
    <w:rsid w:val="00EA334E"/>
    <w:rsid w:val="00EA5AC8"/>
    <w:rsid w:val="00EB00B0"/>
    <w:rsid w:val="00EB04C0"/>
    <w:rsid w:val="00EB1ED3"/>
    <w:rsid w:val="00EB2D0F"/>
    <w:rsid w:val="00EC2D51"/>
    <w:rsid w:val="00ED3090"/>
    <w:rsid w:val="00ED479A"/>
    <w:rsid w:val="00ED7850"/>
    <w:rsid w:val="00EE1021"/>
    <w:rsid w:val="00EE4D4A"/>
    <w:rsid w:val="00F04034"/>
    <w:rsid w:val="00F06960"/>
    <w:rsid w:val="00F129B5"/>
    <w:rsid w:val="00F138B5"/>
    <w:rsid w:val="00F26395"/>
    <w:rsid w:val="00F30F77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3B53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34AB-029E-415B-9946-9526F6D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Kvalifikovaní cizinci přicházejí do Česka za vyššími mzdami</vt:lpstr>
    </vt:vector>
  </TitlesOfParts>
  <Company>ČSÚ</Company>
  <LinksUpToDate>false</LinksUpToDate>
  <CharactersWithSpaces>2511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2023-06-01T13:31:00Z</dcterms:created>
  <dcterms:modified xsi:type="dcterms:W3CDTF">2023-06-01T13:31:00Z</dcterms:modified>
</cp:coreProperties>
</file>