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0" w:rsidRPr="00BB67A4" w:rsidRDefault="00897650" w:rsidP="00897650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C04EF0">
        <w:rPr>
          <w:rFonts w:ascii="Arial" w:hAnsi="Arial"/>
        </w:rPr>
        <w:t>4</w:t>
      </w:r>
      <w:r>
        <w:rPr>
          <w:rFonts w:ascii="Arial" w:hAnsi="Arial"/>
        </w:rPr>
        <w:t xml:space="preserve"> a 201</w:t>
      </w:r>
      <w:r w:rsidR="00C04EF0">
        <w:rPr>
          <w:rFonts w:ascii="Arial" w:hAnsi="Arial"/>
        </w:rPr>
        <w:t>5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C04EF0">
        <w:rPr>
          <w:rFonts w:ascii="Arial" w:hAnsi="Arial"/>
        </w:rPr>
        <w:t>5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Část účtu týkající se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je členěna na vnitropodnikovou spotřebu vlastních krmiv, nákupy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Podle nařízení Komise evropského společenství č. 909/2006 ze dne 20. června 2006 je součástí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>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2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2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3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3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0514EC">
        <w:rPr>
          <w:rFonts w:ascii="Arial" w:hAnsi="Arial" w:cs="Arial"/>
          <w:sz w:val="20"/>
          <w:szCs w:val="20"/>
        </w:rPr>
        <w:t>mezispotřeby</w:t>
      </w:r>
      <w:proofErr w:type="spellEnd"/>
      <w:r w:rsidRPr="000514EC">
        <w:rPr>
          <w:rFonts w:ascii="Arial" w:hAnsi="Arial" w:cs="Arial"/>
          <w:sz w:val="20"/>
          <w:szCs w:val="20"/>
        </w:rPr>
        <w:t>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proofErr w:type="gramStart"/>
            <w:r>
              <w:t>Tečka (.) znamená</w:t>
            </w:r>
            <w:proofErr w:type="gramEnd"/>
            <w:r>
              <w:t>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6E5014"/>
    <w:rsid w:val="007F63CD"/>
    <w:rsid w:val="00897650"/>
    <w:rsid w:val="00B1161C"/>
    <w:rsid w:val="00C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Hana Gregorová</cp:lastModifiedBy>
  <cp:revision>3</cp:revision>
  <dcterms:created xsi:type="dcterms:W3CDTF">2014-09-22T10:14:00Z</dcterms:created>
  <dcterms:modified xsi:type="dcterms:W3CDTF">2016-09-13T08:50:00Z</dcterms:modified>
</cp:coreProperties>
</file>