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1680"/>
        <w:gridCol w:w="1680"/>
        <w:gridCol w:w="1680"/>
        <w:gridCol w:w="1680"/>
        <w:gridCol w:w="1680"/>
        <w:gridCol w:w="1680"/>
        <w:gridCol w:w="1680"/>
      </w:tblGrid>
      <w:tr w:rsidR="003C7B12" w:rsidRPr="003C7B12" w:rsidTr="003C7B12">
        <w:trPr>
          <w:trHeight w:val="315"/>
        </w:trPr>
        <w:tc>
          <w:tcPr>
            <w:tcW w:w="1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2861DF">
            <w:pPr>
              <w:pStyle w:val="Nadpis3"/>
            </w:pPr>
            <w:bookmarkStart w:id="0" w:name="_Toc9434502"/>
            <w:bookmarkStart w:id="1" w:name="_Toc9434885"/>
            <w:bookmarkStart w:id="2" w:name="_Toc9435220"/>
            <w:r w:rsidRPr="003C7B12">
              <w:t>Tabulka 4 Příjmy a výdaje kulturních institucí podle poskytovatelů kulturních služeb v roce 2017</w:t>
            </w:r>
            <w:bookmarkEnd w:id="0"/>
            <w:bookmarkEnd w:id="1"/>
            <w:bookmarkEnd w:id="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3C7B12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C7B12" w:rsidRPr="003C7B12" w:rsidTr="003C7B12">
        <w:trPr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3C7B12" w:rsidRPr="003C7B12" w:rsidTr="003C7B12">
        <w:trPr>
          <w:trHeight w:val="960"/>
        </w:trPr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3 007 943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1 986 271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2 825 145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1 207 080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1 037 540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580 525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182 798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6 144 363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1 432 085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6 010 514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1 956 820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2 879 679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1 174 015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133 849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Archivy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1 628 968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94 875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1 974 772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783 380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1 122 445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68 947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FF0000"/>
                <w:sz w:val="18"/>
                <w:szCs w:val="18"/>
              </w:rPr>
              <w:t xml:space="preserve">-345 804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3 439 866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206 408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3 562 921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1 155 536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2 174 717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232 668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FF0000"/>
                <w:sz w:val="18"/>
                <w:szCs w:val="18"/>
              </w:rPr>
              <w:t xml:space="preserve">-123 055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Divadla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6 191 241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2 193 201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6 216 252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3 119 482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2 762 048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334 722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FF0000"/>
                <w:sz w:val="18"/>
                <w:szCs w:val="18"/>
              </w:rPr>
              <w:t xml:space="preserve">-25 011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Hudební soubory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1 298 416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373 566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1 265 168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419 628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761 661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83 879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33 248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1 523 756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628 241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1 533 842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937 028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506 604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90 210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FF0000"/>
                <w:sz w:val="18"/>
                <w:szCs w:val="18"/>
              </w:rPr>
              <w:t xml:space="preserve">-10 086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3 223 798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1 103 646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3 307 476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1 637 461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1 244 712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425 303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FF0000"/>
                <w:sz w:val="18"/>
                <w:szCs w:val="18"/>
              </w:rPr>
              <w:t xml:space="preserve">-83 678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801 413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361 862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807 710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436 150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282 720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88 840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FF0000"/>
                <w:sz w:val="18"/>
                <w:szCs w:val="18"/>
              </w:rPr>
              <w:t xml:space="preserve">-6 297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4 522 975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2 831 839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4 480 203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1 764 995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1 484 930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1 230 278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42 772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20 219 844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14 147 109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19 820 748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9 016 823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3 343 622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7 460 303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399 096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188 270 504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175 810 910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172 859 502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108 897 059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24 176 726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39 785 717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15 411 002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240 273 087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201 170 013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224 664 253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131 331 442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41 777 404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51 555 407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15 608 834</w:t>
            </w:r>
          </w:p>
        </w:tc>
      </w:tr>
    </w:tbl>
    <w:p w:rsidR="003C7B12" w:rsidRDefault="003C7B12" w:rsidP="004F69CE"/>
    <w:sectPr w:rsidR="003C7B12" w:rsidSect="000A6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387" w:bottom="1134" w:left="1418" w:header="680" w:footer="680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B2" w:rsidRDefault="00B45FB2" w:rsidP="00E71A58">
      <w:r>
        <w:separator/>
      </w:r>
    </w:p>
  </w:endnote>
  <w:endnote w:type="continuationSeparator" w:id="0">
    <w:p w:rsidR="00B45FB2" w:rsidRDefault="00B45FB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B10F5A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A63D8">
      <w:rPr>
        <w:szCs w:val="16"/>
      </w:rPr>
      <w:t>10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B10F5A" w:rsidP="002A2604">
    <w:pPr>
      <w:pStyle w:val="Zpat"/>
      <w:tabs>
        <w:tab w:val="clear" w:pos="4820"/>
        <w:tab w:val="clear" w:pos="9639"/>
        <w:tab w:val="left" w:pos="4253"/>
        <w:tab w:val="left" w:pos="6663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A2604"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04" w:rsidRDefault="002A26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B2" w:rsidRPr="00311229" w:rsidRDefault="00B45FB2" w:rsidP="00311229">
      <w:pPr>
        <w:pStyle w:val="Zpat"/>
      </w:pPr>
    </w:p>
  </w:footnote>
  <w:footnote w:type="continuationSeparator" w:id="0">
    <w:p w:rsidR="00B45FB2" w:rsidRPr="00311229" w:rsidRDefault="00B45FB2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04" w:rsidRDefault="002A26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A63D8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A2604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6AAD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1D7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0F5A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5FB2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1F7C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327D6-3F58-4973-A30E-368FFBAF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2019-05-28T10:25:00Z</cp:lastPrinted>
  <dcterms:created xsi:type="dcterms:W3CDTF">2019-05-28T12:30:00Z</dcterms:created>
  <dcterms:modified xsi:type="dcterms:W3CDTF">2019-05-28T12:48:00Z</dcterms:modified>
</cp:coreProperties>
</file>