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5D" w:rsidRPr="00FF215C" w:rsidRDefault="000C1B5D" w:rsidP="000C1B5D">
      <w:pPr>
        <w:ind w:right="-108"/>
        <w:jc w:val="center"/>
        <w:rPr>
          <w:szCs w:val="20"/>
        </w:rPr>
      </w:pPr>
      <w:r w:rsidRPr="00FF215C">
        <w:rPr>
          <w:rFonts w:cs="Arial"/>
          <w:szCs w:val="20"/>
        </w:rPr>
        <w:t>V</w:t>
      </w:r>
      <w:r w:rsidR="00FF215C">
        <w:rPr>
          <w:rFonts w:cs="Arial"/>
          <w:szCs w:val="20"/>
        </w:rPr>
        <w:t>OLBY DO EVROPSKÉHO PARLAMENTU 24. - 25. května 2019</w:t>
      </w:r>
    </w:p>
    <w:p w:rsidR="000C1B5D" w:rsidRDefault="000C1B5D" w:rsidP="000C1B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/>
          <w:b/>
          <w:bCs/>
          <w:color w:val="000000"/>
        </w:rPr>
      </w:pPr>
    </w:p>
    <w:p w:rsidR="000C1B5D" w:rsidRDefault="00AD4B89" w:rsidP="000C1B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Příloha</w:t>
      </w:r>
      <w:bookmarkStart w:id="0" w:name="_GoBack"/>
      <w:bookmarkEnd w:id="0"/>
      <w:r w:rsidR="00E04E38">
        <w:rPr>
          <w:rFonts w:ascii="Arial" w:hAnsi="Arial"/>
          <w:b/>
          <w:bCs/>
          <w:color w:val="000000"/>
        </w:rPr>
        <w:t xml:space="preserve"> 4</w:t>
      </w:r>
    </w:p>
    <w:p w:rsidR="00E04E38" w:rsidRDefault="00E04E38" w:rsidP="00E04E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rPr>
          <w:rFonts w:ascii="Arial" w:hAnsi="Arial"/>
          <w:b/>
          <w:color w:val="000000"/>
        </w:rPr>
      </w:pPr>
    </w:p>
    <w:p w:rsidR="00E04E38" w:rsidRDefault="00B72168" w:rsidP="00E04E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Seznam dokumentů, týkajících se právního, organizačního, metodického</w:t>
      </w:r>
      <w:r w:rsidR="00E04E38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a technického zabezpečení voleb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62/2003 Sb., o volbách do Evropského parlamentu a o změně některých zákonů</w:t>
      </w:r>
      <w:r w:rsidR="00FF215C">
        <w:rPr>
          <w:rFonts w:ascii="Arial" w:hAnsi="Arial"/>
          <w:color w:val="000000"/>
        </w:rPr>
        <w:t>,  ve znění pozdějších předpisů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491/2001 Sb., o volbách do zastupit</w:t>
      </w:r>
      <w:r w:rsidR="00FF215C">
        <w:rPr>
          <w:rFonts w:ascii="Arial" w:hAnsi="Arial"/>
          <w:color w:val="000000"/>
        </w:rPr>
        <w:t>elstev obcí a o změně některých</w:t>
      </w:r>
      <w:r>
        <w:rPr>
          <w:rFonts w:ascii="Arial" w:hAnsi="Arial"/>
          <w:color w:val="000000"/>
        </w:rPr>
        <w:t xml:space="preserve"> zákonů</w:t>
      </w:r>
      <w:r w:rsidR="00FF215C">
        <w:rPr>
          <w:rFonts w:ascii="Arial" w:hAnsi="Arial"/>
          <w:color w:val="000000"/>
        </w:rPr>
        <w:t>,  ve znění pozdějších předpisů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89/1995 Sb., o státní statistické službě, ve znění pozdějších předpisů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Vyhláška Ministerstva vnitra č</w:t>
      </w:r>
      <w:r w:rsidRPr="000C1B5D">
        <w:rPr>
          <w:rFonts w:ascii="Arial" w:hAnsi="Arial"/>
        </w:rPr>
        <w:t xml:space="preserve">. </w:t>
      </w:r>
      <w:r w:rsidR="00FF215C">
        <w:rPr>
          <w:rFonts w:ascii="Arial" w:hAnsi="Arial"/>
        </w:rPr>
        <w:t>409/2003</w:t>
      </w:r>
      <w:r w:rsidRPr="000C1B5D">
        <w:rPr>
          <w:rFonts w:ascii="Arial" w:hAnsi="Arial"/>
        </w:rPr>
        <w:t xml:space="preserve"> Sb.,</w:t>
      </w:r>
      <w:r>
        <w:rPr>
          <w:rFonts w:ascii="Arial" w:hAnsi="Arial"/>
          <w:color w:val="000000"/>
        </w:rPr>
        <w:t xml:space="preserve"> k provedení zákona č. 62/2003 Sb.</w:t>
      </w:r>
      <w:r w:rsidR="00FF215C">
        <w:rPr>
          <w:rFonts w:ascii="Arial" w:hAnsi="Arial"/>
          <w:color w:val="000000"/>
        </w:rPr>
        <w:t>, o volbách do  Evropského parlamentu a o změně některých zákonů, ve znění pozdějších předpisů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Rozhodnutí prezidenta republiky </w:t>
      </w:r>
      <w:r w:rsidR="00E04E38">
        <w:rPr>
          <w:rFonts w:ascii="Arial" w:hAnsi="Arial"/>
          <w:color w:val="000000"/>
        </w:rPr>
        <w:t xml:space="preserve">č. 9/2019 Sb. </w:t>
      </w:r>
      <w:r>
        <w:rPr>
          <w:rFonts w:ascii="Arial" w:hAnsi="Arial"/>
          <w:color w:val="000000"/>
        </w:rPr>
        <w:t>z</w:t>
      </w:r>
      <w:r w:rsidRPr="000C1B5D">
        <w:rPr>
          <w:rFonts w:ascii="Arial" w:hAnsi="Arial"/>
        </w:rPr>
        <w:t xml:space="preserve">e dne </w:t>
      </w:r>
      <w:r w:rsidR="00FF215C">
        <w:rPr>
          <w:rFonts w:ascii="Arial" w:hAnsi="Arial"/>
        </w:rPr>
        <w:t>8</w:t>
      </w:r>
      <w:r w:rsidR="000C1B5D" w:rsidRPr="000C1B5D">
        <w:rPr>
          <w:rFonts w:ascii="Arial" w:hAnsi="Arial"/>
        </w:rPr>
        <w:t xml:space="preserve">. </w:t>
      </w:r>
      <w:r w:rsidR="00FF215C">
        <w:rPr>
          <w:rFonts w:ascii="Arial" w:hAnsi="Arial"/>
        </w:rPr>
        <w:t>ledna 2019</w:t>
      </w:r>
      <w:r w:rsidRPr="000C1B5D">
        <w:rPr>
          <w:rFonts w:ascii="Arial" w:hAnsi="Arial"/>
        </w:rPr>
        <w:t xml:space="preserve"> o </w:t>
      </w:r>
      <w:r>
        <w:rPr>
          <w:rFonts w:ascii="Arial" w:hAnsi="Arial"/>
          <w:color w:val="000000"/>
        </w:rPr>
        <w:t>vyhlášení voleb do Evropského parlamentu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Pr="000C1B5D" w:rsidRDefault="00FD28A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 xml:space="preserve">Pokyny </w:t>
      </w:r>
      <w:r w:rsidR="00B72168">
        <w:rPr>
          <w:rFonts w:ascii="Arial" w:hAnsi="Arial"/>
          <w:color w:val="000000"/>
        </w:rPr>
        <w:t>pro postup okrskových volebních komisí při zjišťování</w:t>
      </w:r>
      <w:r>
        <w:rPr>
          <w:rFonts w:ascii="Arial" w:hAnsi="Arial"/>
          <w:color w:val="000000"/>
        </w:rPr>
        <w:t xml:space="preserve"> výsledků hlasování ve volebním okrsku ve volbách do </w:t>
      </w:r>
      <w:r w:rsidR="00E04E38">
        <w:rPr>
          <w:rFonts w:ascii="Arial" w:hAnsi="Arial"/>
          <w:color w:val="000000"/>
        </w:rPr>
        <w:t>Evropského parlamentu</w:t>
      </w:r>
      <w:r w:rsidR="000C1B5D">
        <w:rPr>
          <w:rFonts w:ascii="Arial" w:hAnsi="Arial"/>
          <w:color w:val="000000"/>
        </w:rPr>
        <w:t xml:space="preserve"> (ČSÚ – </w:t>
      </w:r>
      <w:proofErr w:type="gramStart"/>
      <w:r w:rsidR="000C1B5D">
        <w:rPr>
          <w:rFonts w:ascii="Arial" w:hAnsi="Arial"/>
          <w:color w:val="000000"/>
        </w:rPr>
        <w:t>Č</w:t>
      </w:r>
      <w:r w:rsidR="00B72168">
        <w:rPr>
          <w:rFonts w:ascii="Arial" w:hAnsi="Arial"/>
          <w:color w:val="000000"/>
        </w:rPr>
        <w:t>.j.</w:t>
      </w:r>
      <w:proofErr w:type="gramEnd"/>
      <w:r w:rsidR="00B7216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CSU-00831/2019-03)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spacing w:line="300" w:lineRule="exact"/>
        <w:jc w:val="both"/>
      </w:pPr>
    </w:p>
    <w:sectPr w:rsidR="00B72168" w:rsidSect="000C1B5D">
      <w:pgSz w:w="11905" w:h="16837" w:code="9"/>
      <w:pgMar w:top="1134" w:right="1557" w:bottom="680" w:left="1021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B5D"/>
    <w:rsid w:val="000C1B5D"/>
    <w:rsid w:val="001D5EFA"/>
    <w:rsid w:val="004A6467"/>
    <w:rsid w:val="00617604"/>
    <w:rsid w:val="00762A0C"/>
    <w:rsid w:val="00AD4B89"/>
    <w:rsid w:val="00B72168"/>
    <w:rsid w:val="00E04E38"/>
    <w:rsid w:val="00FD28A0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C6C05"/>
  <w15:docId w15:val="{456E5933-F0F4-470A-959E-C1F197B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kuklik</dc:creator>
  <cp:lastModifiedBy>Operator</cp:lastModifiedBy>
  <cp:revision>7</cp:revision>
  <dcterms:created xsi:type="dcterms:W3CDTF">2014-08-29T12:54:00Z</dcterms:created>
  <dcterms:modified xsi:type="dcterms:W3CDTF">2019-07-29T12:49:00Z</dcterms:modified>
</cp:coreProperties>
</file>