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F22705" w:rsidP="006B16C3">
      <w:pPr>
        <w:pStyle w:val="Datum"/>
        <w:spacing w:line="240" w:lineRule="auto"/>
      </w:pPr>
      <w:r>
        <w:t>4. září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0D477A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Růst průměrné mzdy se přiblížil hranici 9 %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C57B2C" w:rsidP="006B16C3">
      <w:pPr>
        <w:pStyle w:val="Perex"/>
        <w:spacing w:after="0" w:line="240" w:lineRule="auto"/>
        <w:jc w:val="left"/>
      </w:pPr>
      <w:r>
        <w:t>V 2. čtvrtletí vzrostla průměrná hrubá měsíční mzda meziročně nominálně o 8,6 %</w:t>
      </w:r>
      <w:r w:rsidR="002241E5">
        <w:t>, reálně o 6,2 %.</w:t>
      </w:r>
      <w:bookmarkStart w:id="0" w:name="_GoBack"/>
      <w:bookmarkEnd w:id="0"/>
      <w:r w:rsidR="002241E5">
        <w:t xml:space="preserve"> </w:t>
      </w:r>
    </w:p>
    <w:p w:rsidR="008B280A" w:rsidRDefault="008B280A" w:rsidP="006B16C3">
      <w:pPr>
        <w:spacing w:line="240" w:lineRule="auto"/>
        <w:jc w:val="left"/>
      </w:pPr>
    </w:p>
    <w:p w:rsidR="008400FA" w:rsidRDefault="002241E5" w:rsidP="006B16C3">
      <w:pPr>
        <w:spacing w:line="240" w:lineRule="auto"/>
        <w:jc w:val="left"/>
      </w:pPr>
      <w:r>
        <w:t xml:space="preserve">Průměrná hrubá měsíční mzda v 2. čtvrtletí 2018 dosáhla hodnoty 31 851 Kč. </w:t>
      </w:r>
      <w:r w:rsidR="00244DAF" w:rsidRPr="00244DAF">
        <w:rPr>
          <w:rFonts w:cs="Arial"/>
          <w:i/>
        </w:rPr>
        <w:t>„</w:t>
      </w:r>
      <w:r w:rsidR="008E5D4C" w:rsidRPr="008E5D4C">
        <w:rPr>
          <w:rFonts w:cs="Arial"/>
          <w:i/>
        </w:rPr>
        <w:t>Růst mezd nepolevuje. V druhém čtvrtletí vzrostly mzdy bez výjimky ve všech odvětvích, a to o více než šest procent. Nejvíce v kulturní</w:t>
      </w:r>
      <w:r w:rsidR="008E5D4C">
        <w:rPr>
          <w:rFonts w:cs="Arial"/>
          <w:i/>
        </w:rPr>
        <w:t>ch</w:t>
      </w:r>
      <w:r w:rsidR="008E5D4C" w:rsidRPr="008E5D4C">
        <w:rPr>
          <w:rFonts w:cs="Arial"/>
          <w:i/>
        </w:rPr>
        <w:t>, zábavních a rekreačních činnostech o 13,1 %. Z</w:t>
      </w:r>
      <w:r w:rsidR="008E5D4C">
        <w:rPr>
          <w:rFonts w:cs="Arial"/>
          <w:i/>
        </w:rPr>
        <w:t> </w:t>
      </w:r>
      <w:r w:rsidR="008E5D4C" w:rsidRPr="008E5D4C">
        <w:rPr>
          <w:rFonts w:cs="Arial"/>
          <w:i/>
        </w:rPr>
        <w:t>regionů se mzdy nejvíce zvýšily zaměs</w:t>
      </w:r>
      <w:r w:rsidR="008E5D4C">
        <w:rPr>
          <w:rFonts w:cs="Arial"/>
          <w:i/>
        </w:rPr>
        <w:t>tnancům ve Středočeském kraji</w:t>
      </w:r>
      <w:r w:rsidR="008400FA" w:rsidRPr="00244DAF">
        <w:rPr>
          <w:rFonts w:cs="Arial"/>
          <w:i/>
        </w:rPr>
        <w:t xml:space="preserve">,“ </w:t>
      </w:r>
      <w:r w:rsidR="00B8166A">
        <w:t xml:space="preserve">komentuje </w:t>
      </w:r>
      <w:r w:rsidR="00F22705">
        <w:t>mzdový</w:t>
      </w:r>
      <w:r w:rsidR="00B8166A">
        <w:t xml:space="preserve"> vývoj</w:t>
      </w:r>
      <w:r w:rsidR="00F9751B">
        <w:t xml:space="preserve"> </w:t>
      </w:r>
      <w:r w:rsidR="00C57B2C">
        <w:t xml:space="preserve">Dalibor Holý, </w:t>
      </w:r>
      <w:r w:rsidR="00C57B2C">
        <w:rPr>
          <w:szCs w:val="20"/>
        </w:rPr>
        <w:t>ředitel odboru statistiky trhu práce ČSÚ</w:t>
      </w:r>
      <w:r w:rsidR="00F9751B">
        <w:t xml:space="preserve">. </w:t>
      </w:r>
      <w:r w:rsidR="00B8166A">
        <w:t>Více podrobností je k dispozici</w:t>
      </w:r>
      <w:r w:rsidR="008400FA">
        <w:t xml:space="preserve"> v </w:t>
      </w:r>
      <w:r w:rsidR="008400FA" w:rsidRPr="009A21E5">
        <w:t>Rychlé informaci</w:t>
      </w:r>
      <w:r w:rsidR="008400FA">
        <w:t>:</w:t>
      </w:r>
      <w:r w:rsidR="008E5D4C">
        <w:t xml:space="preserve"> </w:t>
      </w:r>
      <w:hyperlink r:id="rId7" w:history="1">
        <w:r w:rsidR="00F22705" w:rsidRPr="002848C3">
          <w:rPr>
            <w:rStyle w:val="Hypertextovodkaz"/>
          </w:rPr>
          <w:t>https://www.czso.cz/csu/czso/cri/prumerne-mzdy-2-ctvrtleti-2018</w:t>
        </w:r>
      </w:hyperlink>
      <w:r w:rsidR="00F22705">
        <w:t xml:space="preserve">. </w:t>
      </w:r>
      <w:r w:rsidR="00B8166A">
        <w:t xml:space="preserve"> </w:t>
      </w:r>
    </w:p>
    <w:p w:rsidR="008B280A" w:rsidRDefault="008B280A" w:rsidP="008B280A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B8166A">
        <w:t>ý</w:t>
      </w:r>
      <w:r w:rsidR="006B16C3">
        <w:t xml:space="preserve"> záznam vyjádření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A6" w:rsidRDefault="008B4CA6" w:rsidP="00BA6370">
      <w:r>
        <w:separator/>
      </w:r>
    </w:p>
  </w:endnote>
  <w:endnote w:type="continuationSeparator" w:id="0">
    <w:p w:rsidR="008B4CA6" w:rsidRDefault="008B4C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241E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241E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A6" w:rsidRDefault="008B4CA6" w:rsidP="00BA6370">
      <w:r>
        <w:separator/>
      </w:r>
    </w:p>
  </w:footnote>
  <w:footnote w:type="continuationSeparator" w:id="0">
    <w:p w:rsidR="008B4CA6" w:rsidRDefault="008B4C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630B4"/>
    <w:rsid w:val="000842D2"/>
    <w:rsid w:val="000843A5"/>
    <w:rsid w:val="000B6F63"/>
    <w:rsid w:val="000C435D"/>
    <w:rsid w:val="000D14D8"/>
    <w:rsid w:val="000D477A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241E5"/>
    <w:rsid w:val="002406FA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95327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B4CA6"/>
    <w:rsid w:val="008C384C"/>
    <w:rsid w:val="008D0F11"/>
    <w:rsid w:val="008E0B78"/>
    <w:rsid w:val="008E5D4C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57B2C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2705"/>
    <w:rsid w:val="00F26395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AE6D1E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2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5D83-DADD-484A-B53D-DE1EC5D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4</cp:revision>
  <dcterms:created xsi:type="dcterms:W3CDTF">2018-09-03T11:08:00Z</dcterms:created>
  <dcterms:modified xsi:type="dcterms:W3CDTF">2018-09-03T11:41:00Z</dcterms:modified>
</cp:coreProperties>
</file>