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5" w:rsidRPr="00896173" w:rsidRDefault="007C3335" w:rsidP="007C3335">
      <w:pPr>
        <w:pStyle w:val="Datum"/>
      </w:pPr>
      <w:r>
        <w:t>7. 3</w:t>
      </w:r>
      <w:r w:rsidRPr="00896173">
        <w:t>.</w:t>
      </w:r>
      <w:r>
        <w:t> </w:t>
      </w:r>
      <w:r w:rsidRPr="00896173">
        <w:t>20</w:t>
      </w:r>
      <w:r>
        <w:t>22</w:t>
      </w:r>
    </w:p>
    <w:p w:rsidR="007C3335" w:rsidRPr="00896173" w:rsidRDefault="007C3335" w:rsidP="007C3335">
      <w:pPr>
        <w:pStyle w:val="Nzev"/>
      </w:pPr>
      <w:r w:rsidRPr="00D34B61">
        <w:t>Průměrná mzda v</w:t>
      </w:r>
      <w:r>
        <w:t> </w:t>
      </w:r>
      <w:r w:rsidRPr="00D34B61">
        <w:t>Moravskoslezském kraji v</w:t>
      </w:r>
      <w:r>
        <w:t> </w:t>
      </w:r>
      <w:r w:rsidRPr="00D34B61">
        <w:t>roce</w:t>
      </w:r>
      <w:r>
        <w:t> </w:t>
      </w:r>
      <w:r w:rsidRPr="00D34B61">
        <w:t>20</w:t>
      </w:r>
      <w:r>
        <w:t>21</w:t>
      </w:r>
      <w:r w:rsidRPr="00D34B61">
        <w:t xml:space="preserve"> vzrostla o</w:t>
      </w:r>
      <w:r>
        <w:t> </w:t>
      </w:r>
      <w:r w:rsidR="00992EB8">
        <w:t>2</w:t>
      </w:r>
      <w:r>
        <w:t> </w:t>
      </w:r>
      <w:r w:rsidR="00992EB8">
        <w:t>135</w:t>
      </w:r>
      <w:r>
        <w:t> korun</w:t>
      </w:r>
    </w:p>
    <w:p w:rsidR="007C3335" w:rsidRPr="0089593F" w:rsidRDefault="007C3335" w:rsidP="007C3335">
      <w:pPr>
        <w:pStyle w:val="Perex"/>
        <w:rPr>
          <w:szCs w:val="20"/>
        </w:rPr>
      </w:pPr>
      <w:r w:rsidRPr="0059418B">
        <w:rPr>
          <w:szCs w:val="20"/>
        </w:rPr>
        <w:t>Výsledky statistik trhu práce za celý rok 202</w:t>
      </w:r>
      <w:r w:rsidR="00992EB8">
        <w:rPr>
          <w:szCs w:val="20"/>
        </w:rPr>
        <w:t>1</w:t>
      </w:r>
      <w:r w:rsidRPr="0059418B">
        <w:rPr>
          <w:szCs w:val="20"/>
        </w:rPr>
        <w:t xml:space="preserve"> </w:t>
      </w:r>
      <w:r>
        <w:rPr>
          <w:szCs w:val="20"/>
        </w:rPr>
        <w:t xml:space="preserve">byly </w:t>
      </w:r>
      <w:r w:rsidR="00992EB8">
        <w:rPr>
          <w:szCs w:val="20"/>
        </w:rPr>
        <w:t>nadále</w:t>
      </w:r>
      <w:r>
        <w:rPr>
          <w:szCs w:val="20"/>
        </w:rPr>
        <w:t xml:space="preserve"> ovlivněny pandemií</w:t>
      </w:r>
      <w:r w:rsidRPr="0059418B">
        <w:rPr>
          <w:szCs w:val="20"/>
        </w:rPr>
        <w:t xml:space="preserve"> </w:t>
      </w:r>
      <w:r w:rsidR="00992EB8">
        <w:rPr>
          <w:szCs w:val="20"/>
        </w:rPr>
        <w:t>covid-19</w:t>
      </w:r>
      <w:r w:rsidRPr="0059418B">
        <w:rPr>
          <w:szCs w:val="20"/>
        </w:rPr>
        <w:t xml:space="preserve"> provázenou karanténními opatřeními. Zatímco zaměstnanos</w:t>
      </w:r>
      <w:r w:rsidR="00DF4759">
        <w:rPr>
          <w:szCs w:val="20"/>
        </w:rPr>
        <w:t>t v Moravskoslezském kraji kles</w:t>
      </w:r>
      <w:r w:rsidRPr="0059418B">
        <w:rPr>
          <w:szCs w:val="20"/>
        </w:rPr>
        <w:t>la (</w:t>
      </w:r>
      <w:r w:rsidR="00DF4759">
        <w:rPr>
          <w:szCs w:val="20"/>
        </w:rPr>
        <w:t>o </w:t>
      </w:r>
      <w:r w:rsidR="00992EB8">
        <w:rPr>
          <w:szCs w:val="20"/>
        </w:rPr>
        <w:t>1,4</w:t>
      </w:r>
      <w:r w:rsidRPr="0059418B">
        <w:rPr>
          <w:szCs w:val="20"/>
        </w:rPr>
        <w:t> %), průměrná mzda se meziročně nominálně zvýšila o </w:t>
      </w:r>
      <w:r w:rsidR="00992EB8">
        <w:rPr>
          <w:szCs w:val="20"/>
        </w:rPr>
        <w:t>6,7</w:t>
      </w:r>
      <w:r w:rsidRPr="0059418B">
        <w:rPr>
          <w:szCs w:val="20"/>
        </w:rPr>
        <w:t> % a činila 3</w:t>
      </w:r>
      <w:r w:rsidR="00992EB8">
        <w:rPr>
          <w:szCs w:val="20"/>
        </w:rPr>
        <w:t>4</w:t>
      </w:r>
      <w:r w:rsidRPr="0059418B">
        <w:rPr>
          <w:szCs w:val="20"/>
        </w:rPr>
        <w:t> </w:t>
      </w:r>
      <w:r w:rsidR="00992EB8">
        <w:rPr>
          <w:szCs w:val="20"/>
        </w:rPr>
        <w:t>223</w:t>
      </w:r>
      <w:r w:rsidRPr="0059418B">
        <w:rPr>
          <w:szCs w:val="20"/>
        </w:rPr>
        <w:t xml:space="preserve"> Kč. Vzhledem k růstu cen </w:t>
      </w:r>
      <w:r>
        <w:rPr>
          <w:szCs w:val="20"/>
        </w:rPr>
        <w:t xml:space="preserve">v Česku </w:t>
      </w:r>
      <w:r w:rsidRPr="0059418B">
        <w:rPr>
          <w:szCs w:val="20"/>
        </w:rPr>
        <w:t>však reálně výdělky v kraji vzrostly jen o </w:t>
      </w:r>
      <w:r w:rsidR="00992EB8">
        <w:rPr>
          <w:szCs w:val="20"/>
        </w:rPr>
        <w:t>2,8</w:t>
      </w:r>
      <w:r w:rsidRPr="0059418B">
        <w:rPr>
          <w:szCs w:val="20"/>
        </w:rPr>
        <w:t> %.</w:t>
      </w:r>
    </w:p>
    <w:p w:rsidR="007C3335" w:rsidRPr="006174A1" w:rsidRDefault="007C3335" w:rsidP="007C3335">
      <w:pPr>
        <w:rPr>
          <w:rFonts w:cs="Arial"/>
          <w:bCs/>
          <w:szCs w:val="20"/>
          <w:lang w:eastAsia="cs-CZ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>
        <w:rPr>
          <w:rFonts w:cs="Arial"/>
          <w:b/>
          <w:bCs/>
          <w:szCs w:val="20"/>
          <w:lang w:eastAsia="cs-CZ"/>
        </w:rPr>
        <w:t>4</w:t>
      </w:r>
      <w:r w:rsidRPr="00AB64B0">
        <w:rPr>
          <w:rFonts w:cs="Arial"/>
          <w:b/>
          <w:bCs/>
          <w:szCs w:val="20"/>
          <w:lang w:eastAsia="cs-CZ"/>
        </w:rPr>
        <w:t>. čtvrtletí 202</w:t>
      </w:r>
      <w:r w:rsidR="00992EB8">
        <w:rPr>
          <w:rFonts w:cs="Arial"/>
          <w:b/>
          <w:bCs/>
          <w:szCs w:val="20"/>
          <w:lang w:eastAsia="cs-CZ"/>
        </w:rPr>
        <w:t>1</w:t>
      </w:r>
      <w:r w:rsidRPr="00AB64B0">
        <w:rPr>
          <w:rFonts w:cs="Arial"/>
          <w:bCs/>
          <w:szCs w:val="20"/>
          <w:lang w:eastAsia="cs-CZ"/>
        </w:rPr>
        <w:t xml:space="preserve"> činila </w:t>
      </w:r>
      <w:r>
        <w:rPr>
          <w:rFonts w:cs="Arial"/>
          <w:bCs/>
          <w:szCs w:val="20"/>
          <w:lang w:eastAsia="cs-CZ"/>
        </w:rPr>
        <w:t>3</w:t>
      </w:r>
      <w:r w:rsidR="00992EB8">
        <w:rPr>
          <w:rFonts w:cs="Arial"/>
          <w:bCs/>
          <w:szCs w:val="20"/>
          <w:lang w:eastAsia="cs-CZ"/>
        </w:rPr>
        <w:t>6</w:t>
      </w:r>
      <w:r w:rsidRPr="00AB64B0">
        <w:rPr>
          <w:rFonts w:cs="Arial"/>
          <w:bCs/>
          <w:szCs w:val="20"/>
          <w:lang w:eastAsia="cs-CZ"/>
        </w:rPr>
        <w:t> </w:t>
      </w:r>
      <w:r w:rsidR="00992EB8">
        <w:rPr>
          <w:rFonts w:cs="Arial"/>
          <w:bCs/>
          <w:szCs w:val="20"/>
          <w:lang w:eastAsia="cs-CZ"/>
        </w:rPr>
        <w:t>463</w:t>
      </w:r>
      <w:r w:rsidRPr="00AB64B0">
        <w:rPr>
          <w:rFonts w:cs="Arial"/>
          <w:bCs/>
          <w:szCs w:val="20"/>
          <w:lang w:eastAsia="cs-CZ"/>
        </w:rPr>
        <w:t xml:space="preserve"> Kč. Meziročně se </w:t>
      </w:r>
      <w:r>
        <w:rPr>
          <w:rFonts w:cs="Arial"/>
          <w:bCs/>
          <w:szCs w:val="20"/>
          <w:lang w:eastAsia="cs-CZ"/>
        </w:rPr>
        <w:t>zvýšila</w:t>
      </w:r>
      <w:r w:rsidRPr="00AB64B0">
        <w:rPr>
          <w:rFonts w:cs="Arial"/>
          <w:bCs/>
          <w:szCs w:val="20"/>
          <w:lang w:eastAsia="cs-CZ"/>
        </w:rPr>
        <w:t xml:space="preserve"> o </w:t>
      </w:r>
      <w:r w:rsidR="00992EB8">
        <w:rPr>
          <w:rFonts w:cs="Arial"/>
          <w:bCs/>
          <w:szCs w:val="20"/>
          <w:lang w:eastAsia="cs-CZ"/>
        </w:rPr>
        <w:t>4</w:t>
      </w:r>
      <w:r>
        <w:rPr>
          <w:rFonts w:cs="Arial"/>
          <w:bCs/>
          <w:szCs w:val="20"/>
          <w:lang w:eastAsia="cs-CZ"/>
        </w:rPr>
        <w:t>,3 %, a byla</w:t>
      </w:r>
      <w:r w:rsidRPr="00AB64B0">
        <w:rPr>
          <w:rFonts w:cs="Arial"/>
          <w:bCs/>
          <w:szCs w:val="20"/>
          <w:lang w:eastAsia="cs-CZ"/>
        </w:rPr>
        <w:t xml:space="preserve"> tak o </w:t>
      </w:r>
      <w:r w:rsidR="00992EB8">
        <w:rPr>
          <w:rFonts w:cs="Arial"/>
          <w:bCs/>
          <w:szCs w:val="20"/>
          <w:lang w:eastAsia="cs-CZ"/>
        </w:rPr>
        <w:t>1 519</w:t>
      </w:r>
      <w:r w:rsidRPr="00AB64B0">
        <w:rPr>
          <w:rFonts w:cs="Arial"/>
          <w:bCs/>
          <w:szCs w:val="20"/>
          <w:lang w:eastAsia="cs-CZ"/>
        </w:rPr>
        <w:t xml:space="preserve"> Kč </w:t>
      </w:r>
      <w:r>
        <w:rPr>
          <w:rFonts w:cs="Arial"/>
          <w:bCs/>
          <w:szCs w:val="20"/>
          <w:lang w:eastAsia="cs-CZ"/>
        </w:rPr>
        <w:t>vyšší</w:t>
      </w:r>
      <w:r w:rsidRPr="00AB64B0">
        <w:rPr>
          <w:rFonts w:cs="Arial"/>
          <w:bCs/>
          <w:szCs w:val="20"/>
          <w:lang w:eastAsia="cs-CZ"/>
        </w:rPr>
        <w:t xml:space="preserve"> než ve stejném období roku 20</w:t>
      </w:r>
      <w:r w:rsidR="00992EB8">
        <w:rPr>
          <w:rFonts w:cs="Arial"/>
          <w:bCs/>
          <w:szCs w:val="20"/>
          <w:lang w:eastAsia="cs-CZ"/>
        </w:rPr>
        <w:t>20</w:t>
      </w:r>
      <w:r w:rsidR="00DF4759">
        <w:rPr>
          <w:rFonts w:cs="Arial"/>
          <w:bCs/>
          <w:szCs w:val="20"/>
          <w:lang w:eastAsia="cs-CZ"/>
        </w:rPr>
        <w:t xml:space="preserve"> a </w:t>
      </w:r>
      <w:r w:rsidR="00A760CF">
        <w:rPr>
          <w:rFonts w:cs="Arial"/>
          <w:bCs/>
          <w:szCs w:val="20"/>
          <w:lang w:eastAsia="cs-CZ"/>
        </w:rPr>
        <w:t>necelých</w:t>
      </w:r>
      <w:r w:rsidRPr="00AB64B0">
        <w:rPr>
          <w:rFonts w:cs="Arial"/>
          <w:bCs/>
          <w:szCs w:val="20"/>
          <w:lang w:eastAsia="cs-CZ"/>
        </w:rPr>
        <w:t> 3</w:t>
      </w:r>
      <w:r>
        <w:rPr>
          <w:rFonts w:cs="Arial"/>
          <w:bCs/>
          <w:szCs w:val="20"/>
          <w:lang w:eastAsia="cs-CZ"/>
        </w:rPr>
        <w:t> </w:t>
      </w:r>
      <w:r w:rsidR="00A760CF">
        <w:rPr>
          <w:rFonts w:cs="Arial"/>
          <w:bCs/>
          <w:szCs w:val="20"/>
          <w:lang w:eastAsia="cs-CZ"/>
        </w:rPr>
        <w:t>7</w:t>
      </w:r>
      <w:r>
        <w:rPr>
          <w:rFonts w:cs="Arial"/>
          <w:bCs/>
          <w:szCs w:val="20"/>
          <w:lang w:eastAsia="cs-CZ"/>
        </w:rPr>
        <w:t>00</w:t>
      </w:r>
      <w:r w:rsidRPr="00AB64B0">
        <w:rPr>
          <w:rFonts w:cs="Arial"/>
          <w:bCs/>
          <w:szCs w:val="20"/>
          <w:lang w:eastAsia="cs-CZ"/>
        </w:rPr>
        <w:t> </w:t>
      </w:r>
      <w:r>
        <w:rPr>
          <w:rFonts w:cs="Arial"/>
          <w:bCs/>
          <w:szCs w:val="20"/>
          <w:lang w:eastAsia="cs-CZ"/>
        </w:rPr>
        <w:t>korun</w:t>
      </w:r>
      <w:r w:rsidRPr="00AB64B0">
        <w:rPr>
          <w:rFonts w:cs="Arial"/>
          <w:bCs/>
          <w:szCs w:val="20"/>
          <w:lang w:eastAsia="cs-CZ"/>
        </w:rPr>
        <w:t xml:space="preserve"> pod c</w:t>
      </w:r>
      <w:bookmarkStart w:id="0" w:name="_GoBack"/>
      <w:bookmarkEnd w:id="0"/>
      <w:r w:rsidRPr="00AB64B0">
        <w:rPr>
          <w:rFonts w:cs="Arial"/>
          <w:bCs/>
          <w:szCs w:val="20"/>
          <w:lang w:eastAsia="cs-CZ"/>
        </w:rPr>
        <w:t xml:space="preserve">elorepublikovým průměrem. </w:t>
      </w:r>
      <w:r>
        <w:rPr>
          <w:rFonts w:cs="Arial"/>
          <w:bCs/>
          <w:szCs w:val="20"/>
          <w:lang w:eastAsia="cs-CZ"/>
        </w:rPr>
        <w:t xml:space="preserve">V celém Česku se </w:t>
      </w:r>
      <w:r w:rsidRPr="00AB64B0">
        <w:rPr>
          <w:rFonts w:cs="Arial"/>
          <w:bCs/>
          <w:szCs w:val="20"/>
          <w:lang w:eastAsia="cs-CZ"/>
        </w:rPr>
        <w:t>průměrn</w:t>
      </w:r>
      <w:r>
        <w:rPr>
          <w:rFonts w:cs="Arial"/>
          <w:bCs/>
          <w:szCs w:val="20"/>
          <w:lang w:eastAsia="cs-CZ"/>
        </w:rPr>
        <w:t>á</w:t>
      </w:r>
      <w:r w:rsidRPr="00AB64B0">
        <w:rPr>
          <w:rFonts w:cs="Arial"/>
          <w:bCs/>
          <w:szCs w:val="20"/>
          <w:lang w:eastAsia="cs-CZ"/>
        </w:rPr>
        <w:t xml:space="preserve"> mzd</w:t>
      </w:r>
      <w:r>
        <w:rPr>
          <w:rFonts w:cs="Arial"/>
          <w:bCs/>
          <w:szCs w:val="20"/>
          <w:lang w:eastAsia="cs-CZ"/>
        </w:rPr>
        <w:t>a</w:t>
      </w:r>
      <w:r w:rsidRPr="00AB64B0">
        <w:rPr>
          <w:rFonts w:cs="Arial"/>
          <w:bCs/>
          <w:szCs w:val="20"/>
          <w:lang w:eastAsia="cs-CZ"/>
        </w:rPr>
        <w:t xml:space="preserve"> </w:t>
      </w:r>
      <w:r>
        <w:rPr>
          <w:rFonts w:cs="Arial"/>
          <w:bCs/>
          <w:szCs w:val="20"/>
          <w:lang w:eastAsia="cs-CZ"/>
        </w:rPr>
        <w:t>n</w:t>
      </w:r>
      <w:r w:rsidRPr="00AB64B0">
        <w:rPr>
          <w:rFonts w:cs="Arial"/>
          <w:bCs/>
          <w:szCs w:val="20"/>
          <w:lang w:eastAsia="cs-CZ"/>
        </w:rPr>
        <w:t>omináln</w:t>
      </w:r>
      <w:r>
        <w:rPr>
          <w:rFonts w:cs="Arial"/>
          <w:bCs/>
          <w:szCs w:val="20"/>
          <w:lang w:eastAsia="cs-CZ"/>
        </w:rPr>
        <w:t xml:space="preserve">ě zvýšila </w:t>
      </w:r>
      <w:r w:rsidRPr="00AB64B0">
        <w:rPr>
          <w:rFonts w:cs="Arial"/>
          <w:bCs/>
          <w:szCs w:val="20"/>
          <w:lang w:eastAsia="cs-CZ"/>
        </w:rPr>
        <w:t>o </w:t>
      </w:r>
      <w:r w:rsidR="00A760CF">
        <w:rPr>
          <w:rFonts w:cs="Arial"/>
          <w:bCs/>
          <w:szCs w:val="20"/>
          <w:lang w:eastAsia="cs-CZ"/>
        </w:rPr>
        <w:t>4,0</w:t>
      </w:r>
      <w:r w:rsidRPr="00AB64B0">
        <w:rPr>
          <w:rFonts w:cs="Arial"/>
          <w:bCs/>
          <w:szCs w:val="20"/>
          <w:lang w:eastAsia="cs-CZ"/>
        </w:rPr>
        <w:t> procentního bodu. Nejvýrazněji se nárůst průměrné mzdy projevil v</w:t>
      </w:r>
      <w:r w:rsidR="00DF4759">
        <w:rPr>
          <w:rFonts w:cs="Arial"/>
          <w:bCs/>
          <w:szCs w:val="20"/>
          <w:lang w:eastAsia="cs-CZ"/>
        </w:rPr>
        <w:t>e</w:t>
      </w:r>
      <w:r w:rsidRPr="00AB64B0">
        <w:rPr>
          <w:rFonts w:cs="Arial"/>
          <w:bCs/>
          <w:szCs w:val="20"/>
          <w:lang w:eastAsia="cs-CZ"/>
        </w:rPr>
        <w:t> </w:t>
      </w:r>
      <w:r w:rsidR="00A760CF">
        <w:rPr>
          <w:rFonts w:cs="Arial"/>
          <w:bCs/>
          <w:szCs w:val="20"/>
          <w:lang w:eastAsia="cs-CZ"/>
        </w:rPr>
        <w:t>Zlínském</w:t>
      </w:r>
      <w:r>
        <w:rPr>
          <w:rFonts w:cs="Arial"/>
          <w:bCs/>
          <w:szCs w:val="20"/>
          <w:lang w:eastAsia="cs-CZ"/>
        </w:rPr>
        <w:t xml:space="preserve"> kraji </w:t>
      </w:r>
      <w:r w:rsidRPr="00AB64B0">
        <w:rPr>
          <w:rFonts w:cs="Arial"/>
          <w:bCs/>
          <w:szCs w:val="20"/>
          <w:lang w:eastAsia="cs-CZ"/>
        </w:rPr>
        <w:t>(</w:t>
      </w:r>
      <w:r w:rsidR="00A760CF">
        <w:rPr>
          <w:rFonts w:cs="Arial"/>
          <w:bCs/>
          <w:szCs w:val="20"/>
          <w:lang w:eastAsia="cs-CZ"/>
        </w:rPr>
        <w:t>6,2</w:t>
      </w:r>
      <w:r>
        <w:rPr>
          <w:rFonts w:cs="Arial"/>
          <w:bCs/>
          <w:szCs w:val="20"/>
          <w:lang w:eastAsia="cs-CZ"/>
        </w:rPr>
        <w:t> %),</w:t>
      </w:r>
      <w:r w:rsidRPr="00CD03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420B91">
        <w:rPr>
          <w:rFonts w:cs="Arial"/>
          <w:szCs w:val="20"/>
        </w:rPr>
        <w:t>ví</w:t>
      </w:r>
      <w:r w:rsidR="00A760CF">
        <w:rPr>
          <w:rFonts w:cs="Arial"/>
          <w:szCs w:val="20"/>
        </w:rPr>
        <w:t>ce než čtyř</w:t>
      </w:r>
      <w:r>
        <w:rPr>
          <w:rFonts w:cs="Arial"/>
          <w:szCs w:val="20"/>
        </w:rPr>
        <w:t xml:space="preserve">procentní hodnotu </w:t>
      </w:r>
      <w:r w:rsidR="00995B56">
        <w:rPr>
          <w:rFonts w:cs="Arial"/>
          <w:szCs w:val="20"/>
        </w:rPr>
        <w:t>do</w:t>
      </w:r>
      <w:r w:rsidR="00995B56" w:rsidRPr="00420B91">
        <w:rPr>
          <w:rFonts w:cs="Arial"/>
          <w:szCs w:val="20"/>
        </w:rPr>
        <w:t xml:space="preserve">sáhli </w:t>
      </w:r>
      <w:r w:rsidR="00995B56">
        <w:rPr>
          <w:rFonts w:cs="Arial"/>
          <w:szCs w:val="20"/>
        </w:rPr>
        <w:t xml:space="preserve">vedle Moravskoslezského kraje také </w:t>
      </w:r>
      <w:r w:rsidR="00A760CF">
        <w:rPr>
          <w:rFonts w:cs="Arial"/>
          <w:szCs w:val="20"/>
        </w:rPr>
        <w:t xml:space="preserve">na Vysočině (4,4 %), </w:t>
      </w:r>
      <w:r w:rsidRPr="00420B9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760CF">
        <w:rPr>
          <w:rFonts w:cs="Arial"/>
          <w:szCs w:val="20"/>
        </w:rPr>
        <w:t>Praze</w:t>
      </w:r>
      <w:r w:rsidRPr="00420B91">
        <w:rPr>
          <w:rFonts w:cs="Arial"/>
          <w:szCs w:val="20"/>
        </w:rPr>
        <w:t xml:space="preserve"> (</w:t>
      </w:r>
      <w:r w:rsidR="00A760CF">
        <w:rPr>
          <w:rFonts w:cs="Arial"/>
          <w:szCs w:val="20"/>
        </w:rPr>
        <w:t>4,2</w:t>
      </w:r>
      <w:r w:rsidRPr="00420B91">
        <w:rPr>
          <w:rFonts w:cs="Arial"/>
          <w:szCs w:val="20"/>
        </w:rPr>
        <w:t> %)</w:t>
      </w:r>
      <w:r w:rsidR="00995B56">
        <w:rPr>
          <w:rFonts w:cs="Arial"/>
          <w:szCs w:val="20"/>
        </w:rPr>
        <w:t xml:space="preserve"> a</w:t>
      </w:r>
      <w:r w:rsidR="00DF4759">
        <w:rPr>
          <w:rFonts w:cs="Arial"/>
          <w:szCs w:val="20"/>
        </w:rPr>
        <w:t> v</w:t>
      </w:r>
      <w:r w:rsidR="00995B56">
        <w:rPr>
          <w:rFonts w:cs="Arial"/>
          <w:szCs w:val="20"/>
        </w:rPr>
        <w:t> </w:t>
      </w:r>
      <w:r w:rsidR="00A760CF">
        <w:rPr>
          <w:rFonts w:cs="Arial"/>
          <w:szCs w:val="20"/>
        </w:rPr>
        <w:t>Pardubickém kraji (4</w:t>
      </w:r>
      <w:r w:rsidRPr="00420B91">
        <w:rPr>
          <w:rFonts w:cs="Arial"/>
          <w:szCs w:val="20"/>
        </w:rPr>
        <w:t>,1 %)</w:t>
      </w:r>
      <w:r w:rsidRPr="00AB64B0">
        <w:rPr>
          <w:rFonts w:cs="Arial"/>
          <w:bCs/>
          <w:szCs w:val="20"/>
          <w:lang w:eastAsia="cs-CZ"/>
        </w:rPr>
        <w:t>.</w:t>
      </w:r>
      <w:r>
        <w:rPr>
          <w:rFonts w:cs="Arial"/>
          <w:bCs/>
          <w:szCs w:val="20"/>
          <w:lang w:eastAsia="cs-CZ"/>
        </w:rPr>
        <w:t xml:space="preserve"> </w:t>
      </w:r>
      <w:r w:rsidRPr="00AB64B0">
        <w:rPr>
          <w:rFonts w:cs="Arial"/>
          <w:bCs/>
          <w:szCs w:val="20"/>
          <w:lang w:eastAsia="cs-CZ"/>
        </w:rPr>
        <w:t xml:space="preserve">Naopak </w:t>
      </w:r>
      <w:r>
        <w:rPr>
          <w:rFonts w:cs="Arial"/>
          <w:bCs/>
          <w:szCs w:val="20"/>
          <w:lang w:eastAsia="cs-CZ"/>
        </w:rPr>
        <w:t xml:space="preserve">nejnižší přírůstek </w:t>
      </w:r>
      <w:r w:rsidR="0057129E">
        <w:rPr>
          <w:rFonts w:cs="Arial"/>
          <w:bCs/>
          <w:szCs w:val="20"/>
          <w:lang w:eastAsia="cs-CZ"/>
        </w:rPr>
        <w:t>2,4</w:t>
      </w:r>
      <w:r w:rsidRPr="006174A1">
        <w:rPr>
          <w:rFonts w:cs="Arial"/>
          <w:bCs/>
          <w:szCs w:val="20"/>
          <w:lang w:eastAsia="cs-CZ"/>
        </w:rPr>
        <w:t> </w:t>
      </w:r>
      <w:r>
        <w:rPr>
          <w:rFonts w:cs="Arial"/>
          <w:bCs/>
          <w:szCs w:val="20"/>
          <w:lang w:eastAsia="cs-CZ"/>
        </w:rPr>
        <w:t xml:space="preserve">% </w:t>
      </w:r>
      <w:r w:rsidRPr="006174A1">
        <w:rPr>
          <w:rFonts w:cs="Arial"/>
          <w:bCs/>
          <w:szCs w:val="20"/>
          <w:lang w:eastAsia="cs-CZ"/>
        </w:rPr>
        <w:t xml:space="preserve">zaznamenal </w:t>
      </w:r>
      <w:r w:rsidR="0057129E">
        <w:rPr>
          <w:rFonts w:cs="Arial"/>
          <w:bCs/>
          <w:szCs w:val="20"/>
          <w:lang w:eastAsia="cs-CZ"/>
        </w:rPr>
        <w:t>Plzeňský</w:t>
      </w:r>
      <w:r w:rsidR="00995B56">
        <w:rPr>
          <w:rFonts w:cs="Arial"/>
          <w:bCs/>
          <w:szCs w:val="20"/>
          <w:lang w:eastAsia="cs-CZ"/>
        </w:rPr>
        <w:t xml:space="preserve"> kraj. Jednoznačně</w:t>
      </w:r>
      <w:r>
        <w:rPr>
          <w:rFonts w:cs="Arial"/>
          <w:bCs/>
          <w:szCs w:val="20"/>
          <w:lang w:eastAsia="cs-CZ"/>
        </w:rPr>
        <w:t xml:space="preserve"> </w:t>
      </w:r>
      <w:r w:rsidR="00995B56">
        <w:rPr>
          <w:rFonts w:cs="Arial"/>
          <w:szCs w:val="20"/>
        </w:rPr>
        <w:t xml:space="preserve">nejbohatším regionem </w:t>
      </w:r>
      <w:r w:rsidRPr="00A1651F">
        <w:rPr>
          <w:rFonts w:cs="Arial"/>
          <w:szCs w:val="20"/>
        </w:rPr>
        <w:t xml:space="preserve">zůstává </w:t>
      </w:r>
      <w:r w:rsidR="005F2E6F">
        <w:rPr>
          <w:rFonts w:cs="Arial"/>
          <w:szCs w:val="20"/>
        </w:rPr>
        <w:t>Praha</w:t>
      </w:r>
      <w:r w:rsidRPr="00A165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 nejvyšší mzdovou úrovní 4</w:t>
      </w:r>
      <w:r w:rsidR="005F2E6F">
        <w:rPr>
          <w:rFonts w:cs="Arial"/>
          <w:szCs w:val="20"/>
        </w:rPr>
        <w:t>8</w:t>
      </w:r>
      <w:r>
        <w:rPr>
          <w:rFonts w:cs="Arial"/>
          <w:szCs w:val="20"/>
        </w:rPr>
        <w:t> </w:t>
      </w:r>
      <w:r w:rsidR="005F2E6F">
        <w:rPr>
          <w:rFonts w:cs="Arial"/>
          <w:szCs w:val="20"/>
        </w:rPr>
        <w:t>130</w:t>
      </w:r>
      <w:r>
        <w:rPr>
          <w:rFonts w:cs="Arial"/>
          <w:szCs w:val="20"/>
        </w:rPr>
        <w:t> Kč.</w:t>
      </w:r>
      <w:r w:rsidRPr="006174A1">
        <w:rPr>
          <w:rFonts w:cs="Arial"/>
          <w:bCs/>
          <w:szCs w:val="20"/>
          <w:lang w:eastAsia="cs-CZ"/>
        </w:rPr>
        <w:t xml:space="preserve"> </w:t>
      </w:r>
      <w:r>
        <w:rPr>
          <w:rFonts w:cs="Arial"/>
          <w:bCs/>
          <w:szCs w:val="20"/>
          <w:lang w:eastAsia="cs-CZ"/>
        </w:rPr>
        <w:t>Kraji</w:t>
      </w:r>
      <w:r w:rsidRPr="00AB64B0">
        <w:rPr>
          <w:rFonts w:cs="Arial"/>
          <w:bCs/>
          <w:szCs w:val="20"/>
          <w:lang w:eastAsia="cs-CZ"/>
        </w:rPr>
        <w:t xml:space="preserve"> s nejnižší </w:t>
      </w:r>
      <w:r>
        <w:rPr>
          <w:rFonts w:cs="Arial"/>
          <w:bCs/>
          <w:szCs w:val="20"/>
          <w:lang w:eastAsia="cs-CZ"/>
        </w:rPr>
        <w:t xml:space="preserve">průměrnou měsíční mzdou </w:t>
      </w:r>
      <w:r w:rsidRPr="00AB64B0">
        <w:rPr>
          <w:rFonts w:cs="Arial"/>
          <w:bCs/>
          <w:szCs w:val="20"/>
          <w:lang w:eastAsia="cs-CZ"/>
        </w:rPr>
        <w:t>byl</w:t>
      </w:r>
      <w:r>
        <w:rPr>
          <w:rFonts w:cs="Arial"/>
          <w:bCs/>
          <w:szCs w:val="20"/>
          <w:lang w:eastAsia="cs-CZ"/>
        </w:rPr>
        <w:t>y</w:t>
      </w:r>
      <w:r w:rsidRPr="00AB64B0">
        <w:rPr>
          <w:rFonts w:cs="Arial"/>
          <w:bCs/>
          <w:szCs w:val="20"/>
          <w:lang w:eastAsia="cs-CZ"/>
        </w:rPr>
        <w:t xml:space="preserve"> Karlovarský kraj</w:t>
      </w:r>
      <w:r w:rsidRPr="002F57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>
        <w:rPr>
          <w:rFonts w:cs="Arial"/>
          <w:bCs/>
          <w:szCs w:val="20"/>
          <w:lang w:eastAsia="cs-CZ"/>
        </w:rPr>
        <w:t>3</w:t>
      </w:r>
      <w:r w:rsidR="005F2E6F">
        <w:rPr>
          <w:rFonts w:cs="Arial"/>
          <w:bCs/>
          <w:szCs w:val="20"/>
          <w:lang w:eastAsia="cs-CZ"/>
        </w:rPr>
        <w:t>5</w:t>
      </w:r>
      <w:r>
        <w:rPr>
          <w:rFonts w:cs="Arial"/>
          <w:bCs/>
          <w:szCs w:val="20"/>
          <w:lang w:eastAsia="cs-CZ"/>
        </w:rPr>
        <w:t> </w:t>
      </w:r>
      <w:r w:rsidR="005F2E6F">
        <w:rPr>
          <w:rFonts w:cs="Arial"/>
          <w:bCs/>
          <w:szCs w:val="20"/>
          <w:lang w:eastAsia="cs-CZ"/>
        </w:rPr>
        <w:t>645</w:t>
      </w:r>
      <w:r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>Kč</w:t>
      </w:r>
      <w:r>
        <w:rPr>
          <w:rFonts w:cs="Arial"/>
          <w:bCs/>
          <w:szCs w:val="20"/>
          <w:lang w:eastAsia="cs-CZ"/>
        </w:rPr>
        <w:t>,</w:t>
      </w:r>
      <w:r w:rsidRPr="00AB64B0">
        <w:rPr>
          <w:rFonts w:cs="Arial"/>
          <w:bCs/>
          <w:szCs w:val="20"/>
          <w:lang w:eastAsia="cs-CZ"/>
        </w:rPr>
        <w:t xml:space="preserve"> </w:t>
      </w:r>
      <w:r w:rsidR="00363A57">
        <w:rPr>
          <w:rFonts w:cs="Arial"/>
          <w:szCs w:val="20"/>
        </w:rPr>
        <w:t>nárůst o </w:t>
      </w:r>
      <w:r w:rsidR="005F2E6F">
        <w:rPr>
          <w:rFonts w:cs="Arial"/>
          <w:szCs w:val="20"/>
        </w:rPr>
        <w:t>3</w:t>
      </w:r>
      <w:r>
        <w:rPr>
          <w:rFonts w:cs="Arial"/>
          <w:szCs w:val="20"/>
        </w:rPr>
        <w:t>,9 %)</w:t>
      </w:r>
      <w:r>
        <w:rPr>
          <w:rFonts w:cs="Arial"/>
          <w:bCs/>
          <w:szCs w:val="20"/>
          <w:lang w:eastAsia="cs-CZ"/>
        </w:rPr>
        <w:t xml:space="preserve"> a </w:t>
      </w:r>
      <w:r w:rsidR="00237DAB">
        <w:rPr>
          <w:rFonts w:cs="Arial"/>
          <w:bCs/>
          <w:szCs w:val="20"/>
          <w:lang w:eastAsia="cs-CZ"/>
        </w:rPr>
        <w:t>nově Moravskoslezský</w:t>
      </w:r>
      <w:r>
        <w:rPr>
          <w:rFonts w:cs="Arial"/>
          <w:bCs/>
          <w:szCs w:val="20"/>
          <w:lang w:eastAsia="cs-CZ"/>
        </w:rPr>
        <w:t xml:space="preserve"> kraj</w:t>
      </w:r>
      <w:r w:rsidR="00237DAB">
        <w:rPr>
          <w:rFonts w:cs="Arial"/>
          <w:bCs/>
          <w:szCs w:val="20"/>
          <w:lang w:eastAsia="cs-CZ"/>
        </w:rPr>
        <w:t>.</w:t>
      </w:r>
    </w:p>
    <w:p w:rsidR="007C3335" w:rsidRDefault="007C3335" w:rsidP="007C3335">
      <w:pPr>
        <w:rPr>
          <w:rFonts w:cs="Arial"/>
          <w:bCs/>
          <w:spacing w:val="-1"/>
          <w:szCs w:val="20"/>
          <w:lang w:eastAsia="cs-CZ"/>
        </w:rPr>
      </w:pPr>
    </w:p>
    <w:p w:rsidR="007C3335" w:rsidRDefault="000D7466" w:rsidP="007C3335">
      <w:pPr>
        <w:rPr>
          <w:rFonts w:cs="Arial"/>
          <w:bCs/>
          <w:spacing w:val="-1"/>
          <w:szCs w:val="20"/>
          <w:lang w:eastAsia="cs-CZ"/>
        </w:rPr>
      </w:pPr>
      <w:r w:rsidRPr="000D7466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CC" w:rsidRDefault="00560FCC" w:rsidP="007C3335">
      <w:pPr>
        <w:rPr>
          <w:rFonts w:cs="Arial"/>
          <w:bCs/>
          <w:spacing w:val="-1"/>
          <w:szCs w:val="20"/>
          <w:lang w:eastAsia="cs-CZ"/>
        </w:rPr>
      </w:pPr>
    </w:p>
    <w:p w:rsidR="007C3335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Pr="00AB64B0">
        <w:rPr>
          <w:rFonts w:ascii="Arial" w:hAnsi="Arial" w:cs="Arial"/>
          <w:sz w:val="20"/>
          <w:szCs w:val="20"/>
        </w:rPr>
        <w:t xml:space="preserve"> byl vedle vývoje nominálních mezd ovlivněn </w:t>
      </w:r>
      <w:r w:rsidR="0057129E">
        <w:rPr>
          <w:rFonts w:ascii="Arial" w:hAnsi="Arial" w:cs="Arial"/>
          <w:sz w:val="20"/>
          <w:szCs w:val="20"/>
        </w:rPr>
        <w:t>cenovou úrovní (inflací) vyjádřenou</w:t>
      </w:r>
      <w:r w:rsidRPr="00AB64B0">
        <w:rPr>
          <w:rFonts w:ascii="Arial" w:hAnsi="Arial" w:cs="Arial"/>
          <w:sz w:val="20"/>
          <w:szCs w:val="20"/>
        </w:rPr>
        <w:t xml:space="preserve"> indexem spotřebitelských cen</w:t>
      </w:r>
      <w:r w:rsidR="0057129E">
        <w:rPr>
          <w:rFonts w:ascii="Arial" w:hAnsi="Arial" w:cs="Arial"/>
          <w:sz w:val="20"/>
          <w:szCs w:val="20"/>
        </w:rPr>
        <w:t>, kterou máme k dispozici pouze</w:t>
      </w:r>
      <w:r w:rsidRPr="00AB64B0">
        <w:rPr>
          <w:rFonts w:ascii="Arial" w:hAnsi="Arial" w:cs="Arial"/>
          <w:sz w:val="20"/>
          <w:szCs w:val="20"/>
        </w:rPr>
        <w:t xml:space="preserve"> za celou </w:t>
      </w:r>
      <w:r w:rsidR="00237DAB">
        <w:rPr>
          <w:rFonts w:ascii="Arial" w:hAnsi="Arial" w:cs="Arial"/>
          <w:sz w:val="20"/>
          <w:szCs w:val="20"/>
        </w:rPr>
        <w:t>ČR. Spotřebitelské ceny za celé Česko</w:t>
      </w:r>
      <w:r w:rsidRPr="00AB64B0">
        <w:rPr>
          <w:rFonts w:ascii="Arial" w:hAnsi="Arial" w:cs="Arial"/>
          <w:sz w:val="20"/>
          <w:szCs w:val="20"/>
        </w:rPr>
        <w:t xml:space="preserve"> vzrostly v</w:t>
      </w:r>
      <w:r>
        <w:rPr>
          <w:rFonts w:ascii="Arial" w:hAnsi="Arial" w:cs="Arial"/>
          <w:sz w:val="20"/>
          <w:szCs w:val="20"/>
        </w:rPr>
        <w:t>e</w:t>
      </w:r>
      <w:r w:rsidRPr="00AB64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</w:t>
      </w:r>
      <w:r w:rsidRPr="00AB64B0">
        <w:rPr>
          <w:rFonts w:ascii="Arial" w:hAnsi="Arial" w:cs="Arial"/>
          <w:sz w:val="20"/>
          <w:szCs w:val="20"/>
        </w:rPr>
        <w:t>. čtvrtletí 202</w:t>
      </w:r>
      <w:r w:rsidR="00237DAB">
        <w:rPr>
          <w:rFonts w:ascii="Arial" w:hAnsi="Arial" w:cs="Arial"/>
          <w:sz w:val="20"/>
          <w:szCs w:val="20"/>
        </w:rPr>
        <w:t>1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237DAB">
        <w:rPr>
          <w:rFonts w:ascii="Arial" w:hAnsi="Arial" w:cs="Arial"/>
          <w:sz w:val="20"/>
          <w:szCs w:val="20"/>
        </w:rPr>
        <w:t>6,1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237DAB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237DAB">
        <w:rPr>
          <w:rFonts w:ascii="Arial" w:hAnsi="Arial" w:cs="Arial"/>
          <w:sz w:val="20"/>
          <w:szCs w:val="20"/>
        </w:rPr>
        <w:t>1,7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C228BB">
        <w:rPr>
          <w:rFonts w:ascii="Arial" w:hAnsi="Arial" w:cs="Arial"/>
          <w:sz w:val="20"/>
          <w:szCs w:val="20"/>
        </w:rPr>
        <w:t>Pokles reálné mzdy byl</w:t>
      </w:r>
      <w:r w:rsidRPr="00AB64B0">
        <w:rPr>
          <w:rFonts w:ascii="Arial" w:hAnsi="Arial" w:cs="Arial"/>
          <w:sz w:val="20"/>
          <w:szCs w:val="20"/>
        </w:rPr>
        <w:t xml:space="preserve"> z</w:t>
      </w:r>
      <w:r w:rsidR="00C228BB">
        <w:rPr>
          <w:rFonts w:ascii="Arial" w:hAnsi="Arial" w:cs="Arial"/>
          <w:sz w:val="20"/>
          <w:szCs w:val="20"/>
        </w:rPr>
        <w:t>aznamenán</w:t>
      </w:r>
      <w:r>
        <w:rPr>
          <w:rFonts w:ascii="Arial" w:hAnsi="Arial" w:cs="Arial"/>
          <w:sz w:val="20"/>
          <w:szCs w:val="20"/>
        </w:rPr>
        <w:t xml:space="preserve"> napříč všemi kraji Česka</w:t>
      </w:r>
      <w:r w:rsidR="00C228BB">
        <w:rPr>
          <w:rFonts w:ascii="Arial" w:hAnsi="Arial" w:cs="Arial"/>
          <w:sz w:val="20"/>
          <w:szCs w:val="20"/>
        </w:rPr>
        <w:t xml:space="preserve"> s výjimkou Zlínského kraje (nárůst o 0,1 %)</w:t>
      </w:r>
      <w:r w:rsidRPr="00AB64B0">
        <w:rPr>
          <w:rFonts w:ascii="Arial" w:hAnsi="Arial" w:cs="Arial"/>
          <w:sz w:val="20"/>
          <w:szCs w:val="20"/>
        </w:rPr>
        <w:t>. Reálná kupní síla zaměstnanců v</w:t>
      </w:r>
      <w:r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celé</w:t>
      </w:r>
      <w:r>
        <w:rPr>
          <w:rFonts w:ascii="Arial" w:hAnsi="Arial" w:cs="Arial"/>
          <w:sz w:val="20"/>
          <w:szCs w:val="20"/>
        </w:rPr>
        <w:t>m Česku</w:t>
      </w:r>
      <w:r w:rsidRPr="00AB64B0">
        <w:rPr>
          <w:rFonts w:ascii="Arial" w:hAnsi="Arial" w:cs="Arial"/>
          <w:sz w:val="20"/>
          <w:szCs w:val="20"/>
        </w:rPr>
        <w:t xml:space="preserve"> se </w:t>
      </w:r>
      <w:r w:rsidR="00C228BB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C228BB">
        <w:rPr>
          <w:rFonts w:ascii="Arial" w:hAnsi="Arial" w:cs="Arial"/>
          <w:sz w:val="20"/>
          <w:szCs w:val="20"/>
        </w:rPr>
        <w:t>2,0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7C3335" w:rsidRPr="00E80160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84266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AB64B0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AB64B0">
        <w:rPr>
          <w:rFonts w:eastAsia="Times New Roman" w:cs="Arial"/>
          <w:b/>
          <w:szCs w:val="20"/>
          <w:lang w:eastAsia="cs-CZ"/>
        </w:rPr>
        <w:t>zaměstnanosti</w:t>
      </w:r>
      <w:r w:rsidRPr="00AB64B0">
        <w:rPr>
          <w:rFonts w:eastAsia="Times New Roman" w:cs="Arial"/>
          <w:szCs w:val="20"/>
          <w:lang w:eastAsia="cs-CZ"/>
        </w:rPr>
        <w:t xml:space="preserve">. </w:t>
      </w:r>
      <w:r w:rsidR="0012042E">
        <w:rPr>
          <w:rFonts w:eastAsia="Times New Roman" w:cs="Arial"/>
          <w:szCs w:val="20"/>
          <w:lang w:eastAsia="cs-CZ"/>
        </w:rPr>
        <w:t>Ve</w:t>
      </w:r>
      <w:r w:rsidR="0012042E" w:rsidRPr="00AB64B0">
        <w:rPr>
          <w:rFonts w:eastAsia="Times New Roman" w:cs="Arial"/>
          <w:szCs w:val="20"/>
          <w:lang w:eastAsia="cs-CZ"/>
        </w:rPr>
        <w:t> </w:t>
      </w:r>
      <w:r w:rsidR="0012042E">
        <w:rPr>
          <w:rFonts w:eastAsia="Times New Roman" w:cs="Arial"/>
          <w:szCs w:val="20"/>
          <w:lang w:eastAsia="cs-CZ"/>
        </w:rPr>
        <w:t>4</w:t>
      </w:r>
      <w:r w:rsidR="0012042E" w:rsidRPr="00AB64B0">
        <w:rPr>
          <w:rFonts w:eastAsia="Times New Roman" w:cs="Arial"/>
          <w:szCs w:val="20"/>
          <w:lang w:eastAsia="cs-CZ"/>
        </w:rPr>
        <w:t>. čtvrtletí 202</w:t>
      </w:r>
      <w:r w:rsidR="0012042E">
        <w:rPr>
          <w:rFonts w:eastAsia="Times New Roman" w:cs="Arial"/>
          <w:szCs w:val="20"/>
          <w:lang w:eastAsia="cs-CZ"/>
        </w:rPr>
        <w:t>1</w:t>
      </w:r>
      <w:r w:rsidR="0012042E" w:rsidRPr="00AB64B0">
        <w:rPr>
          <w:rFonts w:eastAsia="Times New Roman" w:cs="Arial"/>
          <w:szCs w:val="20"/>
          <w:lang w:eastAsia="cs-CZ"/>
        </w:rPr>
        <w:t xml:space="preserve"> zaměstnávaly </w:t>
      </w:r>
      <w:r w:rsidR="0012042E">
        <w:rPr>
          <w:rFonts w:eastAsia="Times New Roman" w:cs="Arial"/>
          <w:szCs w:val="20"/>
          <w:lang w:eastAsia="cs-CZ"/>
        </w:rPr>
        <w:t>s</w:t>
      </w:r>
      <w:r w:rsidRPr="00AB64B0">
        <w:rPr>
          <w:rFonts w:eastAsia="Times New Roman" w:cs="Arial"/>
          <w:szCs w:val="20"/>
          <w:lang w:eastAsia="cs-CZ"/>
        </w:rPr>
        <w:t>ubjekty se sídlem v Moravskoslezském kraji 4</w:t>
      </w:r>
      <w:r w:rsidR="0012042E">
        <w:rPr>
          <w:rFonts w:eastAsia="Times New Roman" w:cs="Arial"/>
          <w:szCs w:val="20"/>
          <w:lang w:eastAsia="cs-CZ"/>
        </w:rPr>
        <w:t>17,5</w:t>
      </w:r>
      <w:r w:rsidRPr="00AB64B0">
        <w:rPr>
          <w:rFonts w:eastAsia="Times New Roman" w:cs="Arial"/>
          <w:szCs w:val="20"/>
          <w:lang w:eastAsia="cs-CZ"/>
        </w:rPr>
        <w:t> tis</w:t>
      </w:r>
      <w:r w:rsidR="0012042E">
        <w:rPr>
          <w:rFonts w:eastAsia="Times New Roman" w:cs="Arial"/>
          <w:szCs w:val="20"/>
          <w:lang w:eastAsia="cs-CZ"/>
        </w:rPr>
        <w:t>íce</w:t>
      </w:r>
      <w:r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 xml:space="preserve">osob (osoby </w:t>
      </w:r>
      <w:r w:rsidR="00784266">
        <w:rPr>
          <w:rFonts w:eastAsia="Times New Roman" w:cs="Arial"/>
          <w:szCs w:val="20"/>
          <w:lang w:eastAsia="cs-CZ"/>
        </w:rPr>
        <w:t>přepočtené na plně zaměstnané)</w:t>
      </w:r>
      <w:r w:rsidR="00784266" w:rsidRPr="00AB64B0">
        <w:rPr>
          <w:rFonts w:eastAsia="Times New Roman" w:cs="Arial"/>
          <w:szCs w:val="20"/>
          <w:lang w:eastAsia="cs-CZ"/>
        </w:rPr>
        <w:t xml:space="preserve">, což </w:t>
      </w:r>
      <w:r w:rsidR="00784266">
        <w:rPr>
          <w:rFonts w:eastAsia="Times New Roman" w:cs="Arial"/>
          <w:szCs w:val="20"/>
          <w:lang w:eastAsia="cs-CZ"/>
        </w:rPr>
        <w:t>bylo o 1,0 % (o 4,1 tisíce osob) méně než před rokem</w:t>
      </w:r>
      <w:r w:rsidRPr="00AB64B0">
        <w:rPr>
          <w:rFonts w:eastAsia="Times New Roman" w:cs="Arial"/>
          <w:szCs w:val="20"/>
          <w:lang w:eastAsia="cs-CZ"/>
        </w:rPr>
        <w:t xml:space="preserve">. </w:t>
      </w:r>
    </w:p>
    <w:p w:rsidR="00784266" w:rsidRDefault="00784266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K mírnému</w:t>
      </w:r>
      <w:r w:rsidRPr="00883328">
        <w:rPr>
          <w:rFonts w:cs="Arial"/>
          <w:szCs w:val="20"/>
        </w:rPr>
        <w:t xml:space="preserve"> snížení počtu zaměstnanců došlo </w:t>
      </w:r>
      <w:r>
        <w:rPr>
          <w:rFonts w:cs="Arial"/>
          <w:szCs w:val="20"/>
        </w:rPr>
        <w:t>ještě v Královéhradeckém</w:t>
      </w:r>
      <w:r w:rsidRPr="008833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kraji (</w:t>
      </w:r>
      <w:r w:rsidR="0031388A">
        <w:rPr>
          <w:rFonts w:cs="Arial"/>
          <w:szCs w:val="20"/>
        </w:rPr>
        <w:t>o </w:t>
      </w:r>
      <w:r>
        <w:rPr>
          <w:rFonts w:cs="Arial"/>
          <w:szCs w:val="20"/>
        </w:rPr>
        <w:t>0,3 %) a </w:t>
      </w:r>
      <w:r w:rsidRPr="00883328">
        <w:rPr>
          <w:rFonts w:cs="Arial"/>
          <w:szCs w:val="20"/>
        </w:rPr>
        <w:t>Ústeckém</w:t>
      </w:r>
      <w:r>
        <w:rPr>
          <w:rFonts w:cs="Arial"/>
          <w:szCs w:val="20"/>
        </w:rPr>
        <w:t xml:space="preserve"> kraji (</w:t>
      </w:r>
      <w:r w:rsidR="0031388A">
        <w:rPr>
          <w:rFonts w:cs="Arial"/>
          <w:szCs w:val="20"/>
        </w:rPr>
        <w:t>o </w:t>
      </w:r>
      <w:r>
        <w:rPr>
          <w:rFonts w:cs="Arial"/>
          <w:szCs w:val="20"/>
        </w:rPr>
        <w:t xml:space="preserve">0,2 %). </w:t>
      </w:r>
      <w:r w:rsidRPr="00883328">
        <w:rPr>
          <w:rFonts w:cs="Arial"/>
          <w:szCs w:val="20"/>
        </w:rPr>
        <w:t xml:space="preserve">Na druhé straně </w:t>
      </w:r>
      <w:r>
        <w:rPr>
          <w:rFonts w:cs="Arial"/>
          <w:szCs w:val="20"/>
        </w:rPr>
        <w:t>zaznamenali</w:t>
      </w:r>
      <w:r w:rsidRPr="00883328">
        <w:rPr>
          <w:rFonts w:cs="Arial"/>
          <w:szCs w:val="20"/>
        </w:rPr>
        <w:t xml:space="preserve"> vysoký nárůst </w:t>
      </w:r>
      <w:r w:rsidR="00363A57">
        <w:rPr>
          <w:rFonts w:cs="Arial"/>
          <w:szCs w:val="20"/>
        </w:rPr>
        <w:t>počtu zaměstnanců v Praze (2,4</w:t>
      </w:r>
      <w:r>
        <w:rPr>
          <w:rFonts w:cs="Arial"/>
          <w:szCs w:val="20"/>
        </w:rPr>
        <w:t xml:space="preserve"> %), </w:t>
      </w:r>
      <w:r w:rsidR="00363A57">
        <w:rPr>
          <w:rFonts w:cs="Arial"/>
          <w:szCs w:val="20"/>
        </w:rPr>
        <w:t>ve Středočeském (</w:t>
      </w:r>
      <w:r w:rsidRPr="00883328">
        <w:rPr>
          <w:rFonts w:cs="Arial"/>
          <w:szCs w:val="20"/>
        </w:rPr>
        <w:t>1,</w:t>
      </w:r>
      <w:r w:rsidR="00363A57">
        <w:rPr>
          <w:rFonts w:cs="Arial"/>
          <w:szCs w:val="20"/>
        </w:rPr>
        <w:t>2</w:t>
      </w:r>
      <w:r w:rsidRPr="00883328">
        <w:rPr>
          <w:rFonts w:cs="Arial"/>
          <w:szCs w:val="20"/>
        </w:rPr>
        <w:t> %) a</w:t>
      </w:r>
      <w:r>
        <w:rPr>
          <w:rFonts w:cs="Arial"/>
          <w:szCs w:val="20"/>
        </w:rPr>
        <w:t> </w:t>
      </w:r>
      <w:r w:rsidRPr="00883328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363A57">
        <w:rPr>
          <w:rFonts w:cs="Arial"/>
          <w:szCs w:val="20"/>
        </w:rPr>
        <w:t>Libereckém</w:t>
      </w:r>
      <w:r w:rsidR="0031388A">
        <w:rPr>
          <w:rFonts w:cs="Arial"/>
          <w:szCs w:val="20"/>
        </w:rPr>
        <w:t xml:space="preserve"> kraji (</w:t>
      </w:r>
      <w:r w:rsidRPr="00883328">
        <w:rPr>
          <w:rFonts w:cs="Arial"/>
          <w:szCs w:val="20"/>
        </w:rPr>
        <w:t>1,</w:t>
      </w:r>
      <w:r w:rsidR="00363A57">
        <w:rPr>
          <w:rFonts w:cs="Arial"/>
          <w:szCs w:val="20"/>
        </w:rPr>
        <w:t>2</w:t>
      </w:r>
      <w:r w:rsidRPr="00883328">
        <w:rPr>
          <w:rFonts w:cs="Arial"/>
          <w:szCs w:val="20"/>
        </w:rPr>
        <w:t> %). V ostatních krajích rostly počty do jednoho procenta</w:t>
      </w:r>
      <w:r w:rsidR="00363A57">
        <w:rPr>
          <w:rFonts w:cs="Arial"/>
          <w:szCs w:val="20"/>
        </w:rPr>
        <w:t>.</w:t>
      </w:r>
    </w:p>
    <w:p w:rsidR="00784266" w:rsidRDefault="00784266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89593F">
        <w:rPr>
          <w:rFonts w:cs="Arial"/>
          <w:b/>
          <w:bCs/>
          <w:szCs w:val="20"/>
        </w:rPr>
        <w:t>V</w:t>
      </w:r>
      <w:r>
        <w:rPr>
          <w:rFonts w:cs="Arial"/>
          <w:b/>
          <w:bCs/>
          <w:szCs w:val="20"/>
        </w:rPr>
        <w:t> </w:t>
      </w:r>
      <w:r w:rsidRPr="0089593F">
        <w:rPr>
          <w:rFonts w:cs="Arial"/>
          <w:b/>
          <w:bCs/>
          <w:szCs w:val="20"/>
        </w:rPr>
        <w:t>roce</w:t>
      </w:r>
      <w:r>
        <w:rPr>
          <w:rFonts w:cs="Arial"/>
          <w:b/>
          <w:bCs/>
          <w:szCs w:val="20"/>
        </w:rPr>
        <w:t> </w:t>
      </w:r>
      <w:r w:rsidRPr="004E19E8">
        <w:rPr>
          <w:rFonts w:cs="Arial"/>
          <w:b/>
          <w:bCs/>
          <w:szCs w:val="20"/>
        </w:rPr>
        <w:t>202</w:t>
      </w:r>
      <w:r w:rsidR="00363A57">
        <w:rPr>
          <w:rFonts w:cs="Arial"/>
          <w:b/>
          <w:bCs/>
          <w:szCs w:val="20"/>
        </w:rPr>
        <w:t>1</w:t>
      </w:r>
      <w:r w:rsidRPr="004E19E8">
        <w:rPr>
          <w:rFonts w:cs="Arial"/>
          <w:szCs w:val="20"/>
        </w:rPr>
        <w:t xml:space="preserve"> dosáhla průměrná hrubá měsíční </w:t>
      </w:r>
      <w:r w:rsidR="00363A57">
        <w:rPr>
          <w:rFonts w:cs="Arial"/>
          <w:szCs w:val="20"/>
        </w:rPr>
        <w:t>mzda v Moravskoslezském kraji 34 223</w:t>
      </w:r>
      <w:r w:rsidRPr="004E19E8">
        <w:rPr>
          <w:rFonts w:cs="Arial"/>
          <w:szCs w:val="20"/>
        </w:rPr>
        <w:t> Kč a byla o </w:t>
      </w:r>
      <w:r w:rsidR="00363A57">
        <w:rPr>
          <w:rFonts w:cs="Arial"/>
          <w:szCs w:val="20"/>
        </w:rPr>
        <w:t>2 135</w:t>
      </w:r>
      <w:r w:rsidRPr="004E19E8">
        <w:rPr>
          <w:rFonts w:cs="Arial"/>
          <w:szCs w:val="20"/>
        </w:rPr>
        <w:t> Kč vyšší než v</w:t>
      </w:r>
      <w:r w:rsidR="00363A57">
        <w:rPr>
          <w:rFonts w:cs="Arial"/>
          <w:szCs w:val="20"/>
        </w:rPr>
        <w:t> roce 2020</w:t>
      </w:r>
      <w:r w:rsidRPr="004E19E8">
        <w:rPr>
          <w:rFonts w:cs="Arial"/>
          <w:szCs w:val="20"/>
        </w:rPr>
        <w:t xml:space="preserve">. Meziročně </w:t>
      </w:r>
      <w:r w:rsidR="00363A57">
        <w:rPr>
          <w:rFonts w:cs="Arial"/>
          <w:szCs w:val="20"/>
        </w:rPr>
        <w:t>tak průměrná mzda vzrostla o 6,7</w:t>
      </w:r>
      <w:r w:rsidRPr="004E19E8">
        <w:rPr>
          <w:rFonts w:cs="Arial"/>
          <w:szCs w:val="20"/>
        </w:rPr>
        <w:t xml:space="preserve"> %, což </w:t>
      </w:r>
      <w:r w:rsidRPr="004E19E8">
        <w:rPr>
          <w:rFonts w:eastAsia="Times New Roman" w:cs="Arial"/>
          <w:spacing w:val="-2"/>
          <w:szCs w:val="20"/>
          <w:lang w:eastAsia="cs-CZ"/>
        </w:rPr>
        <w:t xml:space="preserve">bylo mírně nad republikovou </w:t>
      </w:r>
      <w:r>
        <w:rPr>
          <w:rFonts w:eastAsia="Times New Roman" w:cs="Arial"/>
          <w:spacing w:val="-2"/>
          <w:szCs w:val="20"/>
          <w:lang w:eastAsia="cs-CZ"/>
        </w:rPr>
        <w:t>hodnotou</w:t>
      </w:r>
      <w:r w:rsidR="00363A57">
        <w:rPr>
          <w:rFonts w:eastAsia="Times New Roman" w:cs="Arial"/>
          <w:spacing w:val="-2"/>
          <w:szCs w:val="20"/>
          <w:lang w:eastAsia="cs-CZ"/>
        </w:rPr>
        <w:t xml:space="preserve"> 6,1</w:t>
      </w:r>
      <w:r w:rsidRPr="004E19E8">
        <w:rPr>
          <w:rFonts w:eastAsia="Times New Roman" w:cs="Arial"/>
          <w:spacing w:val="-2"/>
          <w:szCs w:val="20"/>
          <w:lang w:eastAsia="cs-CZ"/>
        </w:rPr>
        <w:t> %</w:t>
      </w:r>
      <w:r w:rsidRPr="004E19E8">
        <w:rPr>
          <w:rFonts w:cs="Arial"/>
          <w:szCs w:val="20"/>
        </w:rPr>
        <w:t xml:space="preserve">. </w:t>
      </w:r>
      <w:r w:rsidRPr="004E19E8">
        <w:rPr>
          <w:rFonts w:cs="Arial"/>
        </w:rPr>
        <w:t>Spotřebitelské ceny se v celém Česku</w:t>
      </w:r>
      <w:r w:rsidR="00363A57">
        <w:rPr>
          <w:rFonts w:cs="Arial"/>
        </w:rPr>
        <w:t xml:space="preserve"> zvýšily za uvedené období o 3,8</w:t>
      </w:r>
      <w:r w:rsidRPr="004E19E8">
        <w:rPr>
          <w:rFonts w:cs="Arial"/>
        </w:rPr>
        <w:t xml:space="preserve"> %, reálně </w:t>
      </w:r>
      <w:r>
        <w:rPr>
          <w:rFonts w:cs="Arial"/>
        </w:rPr>
        <w:t xml:space="preserve">tak </w:t>
      </w:r>
      <w:r w:rsidRPr="00BA70BF">
        <w:rPr>
          <w:rFonts w:cs="Arial"/>
        </w:rPr>
        <w:t xml:space="preserve">mzda </w:t>
      </w:r>
      <w:r>
        <w:rPr>
          <w:rFonts w:cs="Arial"/>
        </w:rPr>
        <w:t>v Moravskoslezském kraji vzrostla</w:t>
      </w:r>
      <w:r w:rsidRPr="00BA70BF">
        <w:rPr>
          <w:rFonts w:cs="Arial"/>
        </w:rPr>
        <w:t xml:space="preserve"> o </w:t>
      </w:r>
      <w:r w:rsidR="00363A57">
        <w:rPr>
          <w:rFonts w:cs="Arial"/>
        </w:rPr>
        <w:t>2,8</w:t>
      </w:r>
      <w:r w:rsidRPr="00BA70BF">
        <w:rPr>
          <w:rFonts w:cs="Arial"/>
        </w:rPr>
        <w:t> %.</w:t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7C3335" w:rsidRDefault="00CF6410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CF6410">
        <w:rPr>
          <w:rFonts w:eastAsia="Times New Roman" w:cs="Arial"/>
          <w:noProof/>
          <w:spacing w:val="-2"/>
          <w:szCs w:val="20"/>
          <w:lang w:eastAsia="cs-CZ"/>
        </w:rPr>
        <w:drawing>
          <wp:inline distT="0" distB="0" distL="0" distR="0">
            <wp:extent cx="5400040" cy="379333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7C3335" w:rsidRDefault="007C3335" w:rsidP="007C3335">
      <w:pPr>
        <w:rPr>
          <w:rFonts w:cs="Arial"/>
          <w:szCs w:val="20"/>
        </w:rPr>
      </w:pPr>
      <w:r w:rsidRPr="0089593F">
        <w:rPr>
          <w:rFonts w:cs="Arial"/>
          <w:szCs w:val="20"/>
        </w:rPr>
        <w:t xml:space="preserve">Nejvyšší průměrná měsíční mzda i přes </w:t>
      </w:r>
      <w:r w:rsidR="00077087">
        <w:rPr>
          <w:rFonts w:cs="Arial"/>
          <w:szCs w:val="20"/>
        </w:rPr>
        <w:t xml:space="preserve">téměř </w:t>
      </w:r>
      <w:r w:rsidRPr="0089593F">
        <w:rPr>
          <w:rFonts w:cs="Arial"/>
          <w:szCs w:val="20"/>
        </w:rPr>
        <w:t xml:space="preserve">nejnižší </w:t>
      </w:r>
      <w:r>
        <w:rPr>
          <w:rFonts w:cs="Arial"/>
          <w:szCs w:val="20"/>
        </w:rPr>
        <w:t xml:space="preserve">procentuální </w:t>
      </w:r>
      <w:r w:rsidRPr="0089593F">
        <w:rPr>
          <w:rFonts w:cs="Arial"/>
          <w:szCs w:val="20"/>
        </w:rPr>
        <w:t xml:space="preserve">nárůst </w:t>
      </w:r>
      <w:r w:rsidR="00077087">
        <w:rPr>
          <w:rFonts w:cs="Arial"/>
          <w:szCs w:val="20"/>
        </w:rPr>
        <w:t>5,3</w:t>
      </w:r>
      <w:r>
        <w:rPr>
          <w:rFonts w:cs="Arial"/>
          <w:szCs w:val="20"/>
        </w:rPr>
        <w:t xml:space="preserve"> % </w:t>
      </w:r>
      <w:r w:rsidRPr="0089593F">
        <w:rPr>
          <w:rFonts w:cs="Arial"/>
          <w:szCs w:val="20"/>
        </w:rPr>
        <w:t xml:space="preserve">byla zjištěna v Praze a činila </w:t>
      </w:r>
      <w:r w:rsidR="00077087">
        <w:rPr>
          <w:rFonts w:cs="Arial"/>
          <w:szCs w:val="20"/>
        </w:rPr>
        <w:t>46 152</w:t>
      </w:r>
      <w:r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 xml:space="preserve">Kč. Převyšovala tak průměrnou mzdu v Moravskoslezském kraji o více </w:t>
      </w:r>
      <w:r w:rsidRPr="0089593F">
        <w:rPr>
          <w:rFonts w:cs="Arial"/>
          <w:szCs w:val="20"/>
        </w:rPr>
        <w:lastRenderedPageBreak/>
        <w:t>než 11,</w:t>
      </w:r>
      <w:r w:rsidR="00DE0C8C">
        <w:rPr>
          <w:rFonts w:cs="Arial"/>
          <w:szCs w:val="20"/>
        </w:rPr>
        <w:t>9</w:t>
      </w:r>
      <w:r w:rsidR="00784266">
        <w:rPr>
          <w:rFonts w:cs="Arial"/>
          <w:szCs w:val="20"/>
        </w:rPr>
        <w:t> tisíce</w:t>
      </w:r>
      <w:r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 xml:space="preserve">Kč. Nejnižší mzda </w:t>
      </w:r>
      <w:r w:rsidR="00DE0C8C">
        <w:rPr>
          <w:rFonts w:cs="Arial"/>
          <w:szCs w:val="20"/>
        </w:rPr>
        <w:t>33</w:t>
      </w:r>
      <w:r>
        <w:rPr>
          <w:rFonts w:cs="Arial"/>
          <w:szCs w:val="20"/>
        </w:rPr>
        <w:t> 1</w:t>
      </w:r>
      <w:r w:rsidR="00DE0C8C">
        <w:rPr>
          <w:rFonts w:cs="Arial"/>
          <w:szCs w:val="20"/>
        </w:rPr>
        <w:t>65</w:t>
      </w:r>
      <w:r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 byla vyplácena v Karlovarském kraji, meziročně se zde zvýšila o 1 </w:t>
      </w:r>
      <w:r w:rsidR="00DE0C8C">
        <w:rPr>
          <w:rFonts w:cs="Arial"/>
          <w:szCs w:val="20"/>
        </w:rPr>
        <w:t>978</w:t>
      </w:r>
      <w:r w:rsidRPr="00C81A92">
        <w:rPr>
          <w:rFonts w:cs="Arial"/>
          <w:szCs w:val="20"/>
        </w:rPr>
        <w:t> Kč.</w:t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7C3335" w:rsidRPr="009874F5" w:rsidRDefault="000D7466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0D7466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Pr="00896173" w:rsidRDefault="007C3335" w:rsidP="007C333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C3335" w:rsidRPr="0089593F" w:rsidRDefault="007C3335" w:rsidP="007C3335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7C3335" w:rsidRPr="0089593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7C3335" w:rsidRPr="009C420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7C3335" w:rsidRPr="0089617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7C3335" w:rsidRPr="00A0611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p w:rsidR="00FC7194" w:rsidRPr="004920AD" w:rsidRDefault="00FC7194" w:rsidP="007C3335">
      <w:pPr>
        <w:pStyle w:val="Perex"/>
      </w:pPr>
    </w:p>
    <w:sectPr w:rsidR="00FC7194" w:rsidRPr="004920AD" w:rsidSect="007C3335">
      <w:headerReference w:type="default" r:id="rId10"/>
      <w:footerReference w:type="default" r:id="rId11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a 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Krajská správa ČSÚ v 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60FC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a 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Krajská správa ČSÚ v 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60FC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4344"/>
    <w:rsid w:val="00075FCA"/>
    <w:rsid w:val="00077087"/>
    <w:rsid w:val="000842D2"/>
    <w:rsid w:val="000843A5"/>
    <w:rsid w:val="000B6F63"/>
    <w:rsid w:val="000C435D"/>
    <w:rsid w:val="000D010E"/>
    <w:rsid w:val="000D7466"/>
    <w:rsid w:val="0011135A"/>
    <w:rsid w:val="001165D7"/>
    <w:rsid w:val="0012042E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7DAB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1388A"/>
    <w:rsid w:val="00322412"/>
    <w:rsid w:val="003301A3"/>
    <w:rsid w:val="003446C0"/>
    <w:rsid w:val="0035578A"/>
    <w:rsid w:val="00363A57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0FCC"/>
    <w:rsid w:val="00563CBF"/>
    <w:rsid w:val="0057129E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92EB8"/>
    <w:rsid w:val="00995B56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28BB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CF6410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E0C8C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3295C4F3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FBA9-1A36-4A9D-B5AE-A817934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120</TotalTime>
  <Pages>3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11</cp:revision>
  <cp:lastPrinted>2015-11-03T12:02:00Z</cp:lastPrinted>
  <dcterms:created xsi:type="dcterms:W3CDTF">2022-03-03T07:33:00Z</dcterms:created>
  <dcterms:modified xsi:type="dcterms:W3CDTF">2022-03-04T12:13:00Z</dcterms:modified>
</cp:coreProperties>
</file>