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CC" w:rsidRPr="009C5A48" w:rsidRDefault="00745D4F" w:rsidP="00740ECC">
      <w:pPr>
        <w:pStyle w:val="Datum"/>
      </w:pPr>
      <w:r>
        <w:t>12</w:t>
      </w:r>
      <w:r w:rsidR="00740ECC" w:rsidRPr="009C5A48">
        <w:t>. 5. 202</w:t>
      </w:r>
      <w:r>
        <w:t>3</w:t>
      </w:r>
    </w:p>
    <w:p w:rsidR="00740ECC" w:rsidRPr="009C5A48" w:rsidRDefault="00740ECC" w:rsidP="00740ECC">
      <w:pPr>
        <w:pStyle w:val="Nzev"/>
      </w:pPr>
      <w:r w:rsidRPr="009C5A48">
        <w:t>Vodovody a kanalizace v Moravskoslezském kraji v roce 202</w:t>
      </w:r>
      <w:r w:rsidR="00745D4F">
        <w:t>2</w:t>
      </w:r>
      <w:bookmarkStart w:id="0" w:name="_GoBack"/>
      <w:bookmarkEnd w:id="0"/>
    </w:p>
    <w:p w:rsidR="00740ECC" w:rsidRPr="009C5A48" w:rsidRDefault="00740ECC" w:rsidP="00740ECC">
      <w:pPr>
        <w:pStyle w:val="Perex"/>
      </w:pPr>
      <w:r w:rsidRPr="009C5A48">
        <w:rPr>
          <w:bCs/>
          <w:szCs w:val="20"/>
        </w:rPr>
        <w:t>V roce 202</w:t>
      </w:r>
      <w:r w:rsidR="00745D4F">
        <w:rPr>
          <w:bCs/>
          <w:szCs w:val="20"/>
        </w:rPr>
        <w:t>2</w:t>
      </w:r>
      <w:r w:rsidRPr="009C5A48">
        <w:rPr>
          <w:bCs/>
          <w:szCs w:val="20"/>
        </w:rPr>
        <w:t xml:space="preserve"> dosáhla denní spotřeba vody v</w:t>
      </w:r>
      <w:r w:rsidR="006C3C64">
        <w:rPr>
          <w:bCs/>
          <w:szCs w:val="20"/>
        </w:rPr>
        <w:t xml:space="preserve"> moravskoslezských </w:t>
      </w:r>
      <w:r w:rsidRPr="009C5A48">
        <w:rPr>
          <w:bCs/>
          <w:szCs w:val="20"/>
        </w:rPr>
        <w:t>domácnostech 9</w:t>
      </w:r>
      <w:r w:rsidR="00745D4F">
        <w:rPr>
          <w:bCs/>
          <w:szCs w:val="20"/>
        </w:rPr>
        <w:t>0</w:t>
      </w:r>
      <w:r w:rsidRPr="009C5A48">
        <w:rPr>
          <w:bCs/>
          <w:szCs w:val="20"/>
        </w:rPr>
        <w:t>,</w:t>
      </w:r>
      <w:r w:rsidR="00745D4F">
        <w:rPr>
          <w:bCs/>
          <w:szCs w:val="20"/>
        </w:rPr>
        <w:t>4</w:t>
      </w:r>
      <w:r w:rsidRPr="009C5A48">
        <w:rPr>
          <w:bCs/>
          <w:szCs w:val="20"/>
        </w:rPr>
        <w:t> litru</w:t>
      </w:r>
      <w:r w:rsidR="006C3C64">
        <w:rPr>
          <w:bCs/>
          <w:szCs w:val="20"/>
        </w:rPr>
        <w:t xml:space="preserve"> na osobu a republikovou hodnot</w:t>
      </w:r>
      <w:r w:rsidRPr="009C5A48">
        <w:rPr>
          <w:bCs/>
          <w:szCs w:val="20"/>
        </w:rPr>
        <w:t>u</w:t>
      </w:r>
      <w:r w:rsidR="000F6AB1" w:rsidRPr="009C5A48">
        <w:rPr>
          <w:bCs/>
          <w:szCs w:val="20"/>
        </w:rPr>
        <w:t xml:space="preserve"> převyšovala </w:t>
      </w:r>
      <w:r w:rsidR="0036138E" w:rsidRPr="009C5A48">
        <w:rPr>
          <w:bCs/>
          <w:szCs w:val="20"/>
        </w:rPr>
        <w:t>o</w:t>
      </w:r>
      <w:r w:rsidR="0036138E">
        <w:rPr>
          <w:bCs/>
          <w:szCs w:val="20"/>
        </w:rPr>
        <w:t> </w:t>
      </w:r>
      <w:r w:rsidR="00260A51">
        <w:rPr>
          <w:bCs/>
          <w:szCs w:val="20"/>
        </w:rPr>
        <w:t>1 </w:t>
      </w:r>
      <w:r w:rsidR="00571B7D">
        <w:rPr>
          <w:bCs/>
          <w:szCs w:val="20"/>
        </w:rPr>
        <w:t>litr</w:t>
      </w:r>
      <w:r w:rsidR="000F6AB1" w:rsidRPr="009C5A48">
        <w:rPr>
          <w:bCs/>
          <w:szCs w:val="20"/>
        </w:rPr>
        <w:t xml:space="preserve"> na osobu</w:t>
      </w:r>
      <w:r w:rsidRPr="009C5A48">
        <w:rPr>
          <w:bCs/>
          <w:szCs w:val="20"/>
        </w:rPr>
        <w:t xml:space="preserve">. V mezikrajském porovnání měl obyvatel Moravskoslezského kraje zásobovaný vodou z vodovodu čtvrtou nejvyšší spotřebu pitné vody. Obyvatelé v kraji loni za metr krychlový pitné vody zaplatili v průměru </w:t>
      </w:r>
      <w:r w:rsidR="00745D4F">
        <w:rPr>
          <w:bCs/>
          <w:szCs w:val="20"/>
        </w:rPr>
        <w:t>42,30</w:t>
      </w:r>
      <w:r w:rsidRPr="009C5A48">
        <w:rPr>
          <w:bCs/>
          <w:szCs w:val="20"/>
        </w:rPr>
        <w:t> Kč, za stočné 3</w:t>
      </w:r>
      <w:r w:rsidR="00745D4F">
        <w:rPr>
          <w:bCs/>
          <w:szCs w:val="20"/>
        </w:rPr>
        <w:t>8</w:t>
      </w:r>
      <w:r w:rsidRPr="009C5A48">
        <w:rPr>
          <w:bCs/>
          <w:szCs w:val="20"/>
        </w:rPr>
        <w:t>,</w:t>
      </w:r>
      <w:r w:rsidR="00745D4F">
        <w:rPr>
          <w:bCs/>
          <w:szCs w:val="20"/>
        </w:rPr>
        <w:t>6</w:t>
      </w:r>
      <w:r w:rsidRPr="009C5A48">
        <w:rPr>
          <w:bCs/>
          <w:szCs w:val="20"/>
        </w:rPr>
        <w:t>0 Kč. V porovnání s rokem 20</w:t>
      </w:r>
      <w:r w:rsidR="00745D4F">
        <w:rPr>
          <w:bCs/>
          <w:szCs w:val="20"/>
        </w:rPr>
        <w:t>21</w:t>
      </w:r>
      <w:r w:rsidRPr="009C5A48">
        <w:rPr>
          <w:bCs/>
          <w:szCs w:val="20"/>
        </w:rPr>
        <w:t xml:space="preserve"> se cena vody za metr krychlový zvýšila o </w:t>
      </w:r>
      <w:r w:rsidR="000F6AB1" w:rsidRPr="009C5A48">
        <w:rPr>
          <w:bCs/>
          <w:szCs w:val="20"/>
        </w:rPr>
        <w:t>2</w:t>
      </w:r>
      <w:r w:rsidRPr="009C5A48">
        <w:rPr>
          <w:bCs/>
          <w:szCs w:val="20"/>
        </w:rPr>
        <w:t>,</w:t>
      </w:r>
      <w:r w:rsidR="00745D4F">
        <w:rPr>
          <w:bCs/>
          <w:szCs w:val="20"/>
        </w:rPr>
        <w:t>4</w:t>
      </w:r>
      <w:r w:rsidRPr="009C5A48">
        <w:rPr>
          <w:bCs/>
          <w:szCs w:val="20"/>
        </w:rPr>
        <w:t>0 Kč a za stejný objem stočného se zaplatilo</w:t>
      </w:r>
      <w:r w:rsidR="00745D4F">
        <w:rPr>
          <w:bCs/>
          <w:szCs w:val="20"/>
        </w:rPr>
        <w:t xml:space="preserve"> o 2</w:t>
      </w:r>
      <w:r w:rsidR="000F6AB1" w:rsidRPr="009C5A48">
        <w:rPr>
          <w:bCs/>
          <w:szCs w:val="20"/>
        </w:rPr>
        <w:t>,</w:t>
      </w:r>
      <w:r w:rsidR="00745D4F">
        <w:rPr>
          <w:bCs/>
          <w:szCs w:val="20"/>
        </w:rPr>
        <w:t>3</w:t>
      </w:r>
      <w:r w:rsidRPr="009C5A48">
        <w:rPr>
          <w:bCs/>
          <w:szCs w:val="20"/>
        </w:rPr>
        <w:t>0 Kč více.</w:t>
      </w:r>
    </w:p>
    <w:p w:rsidR="00740ECC" w:rsidRPr="009C5A48" w:rsidRDefault="00740ECC" w:rsidP="00740ECC">
      <w:pPr>
        <w:keepNext/>
        <w:jc w:val="both"/>
        <w:rPr>
          <w:rFonts w:cs="Arial"/>
          <w:b/>
          <w:szCs w:val="20"/>
        </w:rPr>
      </w:pPr>
      <w:r w:rsidRPr="009C5A48">
        <w:rPr>
          <w:rFonts w:cs="Arial"/>
          <w:b/>
          <w:szCs w:val="20"/>
        </w:rPr>
        <w:t>Vodovody</w:t>
      </w:r>
    </w:p>
    <w:p w:rsidR="00740ECC" w:rsidRPr="009C5A48" w:rsidRDefault="00740ECC" w:rsidP="00740ECC">
      <w:pPr>
        <w:rPr>
          <w:rFonts w:cs="Arial"/>
          <w:szCs w:val="20"/>
        </w:rPr>
      </w:pPr>
      <w:r w:rsidRPr="009C5A48">
        <w:rPr>
          <w:rFonts w:cs="Arial"/>
          <w:szCs w:val="20"/>
        </w:rPr>
        <w:t>V roce 202</w:t>
      </w:r>
      <w:r w:rsidR="00036CA8">
        <w:rPr>
          <w:rFonts w:cs="Arial"/>
          <w:szCs w:val="20"/>
        </w:rPr>
        <w:t>2</w:t>
      </w:r>
      <w:r w:rsidRPr="009C5A48">
        <w:rPr>
          <w:rFonts w:cs="Arial"/>
          <w:szCs w:val="20"/>
        </w:rPr>
        <w:t xml:space="preserve"> bylo v Moravskoslezském kraji </w:t>
      </w:r>
      <w:r w:rsidRPr="009C5A48">
        <w:rPr>
          <w:rFonts w:cs="Arial"/>
          <w:b/>
          <w:bCs/>
          <w:szCs w:val="20"/>
        </w:rPr>
        <w:t>zásobováno pitnou vodou z vodovodů</w:t>
      </w:r>
      <w:r w:rsidRPr="009C5A48">
        <w:rPr>
          <w:rFonts w:cs="Arial"/>
          <w:szCs w:val="20"/>
        </w:rPr>
        <w:t xml:space="preserve"> 1 1</w:t>
      </w:r>
      <w:r w:rsidR="00D51EA3" w:rsidRPr="009C5A48">
        <w:rPr>
          <w:rFonts w:cs="Arial"/>
          <w:szCs w:val="20"/>
        </w:rPr>
        <w:t>7</w:t>
      </w:r>
      <w:r w:rsidR="00036CA8">
        <w:rPr>
          <w:rFonts w:cs="Arial"/>
          <w:szCs w:val="20"/>
        </w:rPr>
        <w:t>1</w:t>
      </w:r>
      <w:r w:rsidRPr="009C5A48">
        <w:rPr>
          <w:rFonts w:cs="Arial"/>
          <w:szCs w:val="20"/>
        </w:rPr>
        <w:t> </w:t>
      </w:r>
      <w:r w:rsidR="00036CA8">
        <w:rPr>
          <w:rFonts w:cs="Arial"/>
          <w:szCs w:val="20"/>
        </w:rPr>
        <w:t>862</w:t>
      </w:r>
      <w:r w:rsidRPr="009C5A48">
        <w:rPr>
          <w:rFonts w:cs="Arial"/>
          <w:szCs w:val="20"/>
        </w:rPr>
        <w:t xml:space="preserve"> osob, což </w:t>
      </w:r>
      <w:r w:rsidR="00036CA8">
        <w:rPr>
          <w:rFonts w:cs="Arial"/>
          <w:szCs w:val="20"/>
        </w:rPr>
        <w:t>představovalo podíl 99,7</w:t>
      </w:r>
      <w:r w:rsidRPr="009C5A48">
        <w:rPr>
          <w:rFonts w:cs="Arial"/>
          <w:szCs w:val="20"/>
        </w:rPr>
        <w:t> % ze všech obyvatel žijících v kraji. Vyššího podílu (100,0 %) dosáhli pouze v Praze a Karlovarském kraji, naopak nejnižší podíl obyvatel zásobovaných vodou z vodovodů měl</w:t>
      </w:r>
      <w:r w:rsidR="00910EE0" w:rsidRPr="009C5A48">
        <w:rPr>
          <w:rFonts w:cs="Arial"/>
          <w:szCs w:val="20"/>
        </w:rPr>
        <w:t xml:space="preserve"> </w:t>
      </w:r>
      <w:r w:rsidR="00E05942">
        <w:rPr>
          <w:rFonts w:cs="Arial"/>
          <w:szCs w:val="20"/>
        </w:rPr>
        <w:t>Plzeňský kraj s 87</w:t>
      </w:r>
      <w:r w:rsidRPr="009C5A48">
        <w:rPr>
          <w:rFonts w:cs="Arial"/>
          <w:szCs w:val="20"/>
        </w:rPr>
        <w:t>,</w:t>
      </w:r>
      <w:r w:rsidR="00E05942">
        <w:rPr>
          <w:rFonts w:cs="Arial"/>
          <w:szCs w:val="20"/>
        </w:rPr>
        <w:t>5</w:t>
      </w:r>
      <w:r w:rsidRPr="009C5A48">
        <w:rPr>
          <w:rFonts w:cs="Arial"/>
          <w:szCs w:val="20"/>
        </w:rPr>
        <w:t> %.</w:t>
      </w:r>
    </w:p>
    <w:p w:rsidR="00740ECC" w:rsidRPr="009C5A48" w:rsidRDefault="00740ECC" w:rsidP="00740ECC">
      <w:pPr>
        <w:rPr>
          <w:rFonts w:cs="Arial"/>
          <w:szCs w:val="20"/>
        </w:rPr>
      </w:pPr>
    </w:p>
    <w:p w:rsidR="00740ECC" w:rsidRPr="009C5A48" w:rsidRDefault="00740ECC" w:rsidP="00740ECC">
      <w:r w:rsidRPr="009C5A48">
        <w:rPr>
          <w:rFonts w:cs="Arial"/>
          <w:b/>
          <w:bCs/>
          <w:szCs w:val="20"/>
        </w:rPr>
        <w:t>Délka vodovodní sítě</w:t>
      </w:r>
      <w:r w:rsidRPr="009C5A48">
        <w:rPr>
          <w:rFonts w:cs="Arial"/>
          <w:szCs w:val="20"/>
        </w:rPr>
        <w:t xml:space="preserve"> </w:t>
      </w:r>
      <w:r w:rsidR="00906F88">
        <w:rPr>
          <w:rFonts w:cs="Arial"/>
          <w:szCs w:val="20"/>
        </w:rPr>
        <w:t>v kraji</w:t>
      </w:r>
      <w:r w:rsidRPr="009C5A48">
        <w:rPr>
          <w:rFonts w:cs="Arial"/>
          <w:szCs w:val="20"/>
        </w:rPr>
        <w:t xml:space="preserve"> dosahovala 7 8</w:t>
      </w:r>
      <w:r w:rsidR="00E05942">
        <w:rPr>
          <w:rFonts w:cs="Arial"/>
          <w:szCs w:val="20"/>
        </w:rPr>
        <w:t>63</w:t>
      </w:r>
      <w:r w:rsidRPr="009C5A48">
        <w:rPr>
          <w:rFonts w:cs="Arial"/>
          <w:szCs w:val="20"/>
        </w:rPr>
        <w:t xml:space="preserve"> km, což byla třetí největší hodnota mezi kraji po Středočeském </w:t>
      </w:r>
      <w:r w:rsidR="00906F88">
        <w:rPr>
          <w:rFonts w:cs="Arial"/>
          <w:szCs w:val="20"/>
        </w:rPr>
        <w:t xml:space="preserve">kraji </w:t>
      </w:r>
      <w:r w:rsidRPr="009C5A48">
        <w:rPr>
          <w:rFonts w:cs="Arial"/>
          <w:szCs w:val="20"/>
        </w:rPr>
        <w:t>(11</w:t>
      </w:r>
      <w:r w:rsidR="00E05942">
        <w:rPr>
          <w:rFonts w:cs="Arial"/>
          <w:szCs w:val="20"/>
        </w:rPr>
        <w:t> 787 </w:t>
      </w:r>
      <w:r w:rsidRPr="009C5A48">
        <w:rPr>
          <w:rFonts w:cs="Arial"/>
          <w:szCs w:val="20"/>
        </w:rPr>
        <w:t>km) a Jihomoravském kraji (</w:t>
      </w:r>
      <w:r w:rsidR="00277D91" w:rsidRPr="009C5A48">
        <w:rPr>
          <w:rFonts w:cs="Arial"/>
          <w:szCs w:val="20"/>
        </w:rPr>
        <w:t>8</w:t>
      </w:r>
      <w:r w:rsidRPr="009C5A48">
        <w:rPr>
          <w:rFonts w:cs="Arial"/>
          <w:szCs w:val="20"/>
        </w:rPr>
        <w:t> </w:t>
      </w:r>
      <w:r w:rsidR="00E05942">
        <w:rPr>
          <w:rFonts w:cs="Arial"/>
          <w:szCs w:val="20"/>
        </w:rPr>
        <w:t>118</w:t>
      </w:r>
      <w:r w:rsidRPr="009C5A48">
        <w:rPr>
          <w:rFonts w:cs="Arial"/>
          <w:szCs w:val="20"/>
        </w:rPr>
        <w:t> km). Zatímco v Praze připadlo na 1 obyvatele zásobovaného pitnou vodou 2,</w:t>
      </w:r>
      <w:r w:rsidR="00277D91" w:rsidRPr="009C5A48">
        <w:rPr>
          <w:rFonts w:cs="Arial"/>
          <w:szCs w:val="20"/>
        </w:rPr>
        <w:t>9</w:t>
      </w:r>
      <w:r w:rsidRPr="009C5A48">
        <w:rPr>
          <w:rFonts w:cs="Arial"/>
          <w:szCs w:val="20"/>
        </w:rPr>
        <w:t> m vodovodní sítě, v Kraji Vysočina byla tato délka více než čtyřnásobná (12,</w:t>
      </w:r>
      <w:r w:rsidR="00E952C3">
        <w:rPr>
          <w:rFonts w:cs="Arial"/>
          <w:szCs w:val="20"/>
        </w:rPr>
        <w:t>5</w:t>
      </w:r>
      <w:r w:rsidRPr="009C5A48">
        <w:rPr>
          <w:rFonts w:cs="Arial"/>
          <w:szCs w:val="20"/>
        </w:rPr>
        <w:t> m) a v Moravskoslezském kraji pak více než dvojnásobná (6,</w:t>
      </w:r>
      <w:r w:rsidR="00277D91" w:rsidRPr="009C5A48">
        <w:rPr>
          <w:rFonts w:cs="Arial"/>
          <w:szCs w:val="20"/>
        </w:rPr>
        <w:t>7</w:t>
      </w:r>
      <w:r w:rsidRPr="009C5A48">
        <w:rPr>
          <w:rFonts w:cs="Arial"/>
          <w:szCs w:val="20"/>
        </w:rPr>
        <w:t> m). Počet vodovodních přípojek v kraji v roce 202</w:t>
      </w:r>
      <w:r w:rsidR="00E952C3">
        <w:rPr>
          <w:rFonts w:cs="Arial"/>
          <w:szCs w:val="20"/>
        </w:rPr>
        <w:t>2</w:t>
      </w:r>
      <w:r w:rsidRPr="009C5A48">
        <w:rPr>
          <w:rFonts w:cs="Arial"/>
          <w:szCs w:val="20"/>
        </w:rPr>
        <w:t xml:space="preserve"> činil 21</w:t>
      </w:r>
      <w:r w:rsidR="00E952C3">
        <w:rPr>
          <w:rFonts w:cs="Arial"/>
          <w:szCs w:val="20"/>
        </w:rPr>
        <w:t>8</w:t>
      </w:r>
      <w:r w:rsidRPr="009C5A48">
        <w:rPr>
          <w:rFonts w:cs="Arial"/>
          <w:szCs w:val="20"/>
        </w:rPr>
        <w:t> </w:t>
      </w:r>
      <w:r w:rsidR="00E952C3">
        <w:rPr>
          <w:rFonts w:cs="Arial"/>
          <w:szCs w:val="20"/>
        </w:rPr>
        <w:t>761</w:t>
      </w:r>
      <w:r w:rsidRPr="009C5A48">
        <w:rPr>
          <w:rFonts w:cs="Arial"/>
          <w:szCs w:val="20"/>
        </w:rPr>
        <w:t> kusů a po</w:t>
      </w:r>
      <w:r w:rsidR="00E952C3">
        <w:rPr>
          <w:rFonts w:cs="Arial"/>
          <w:szCs w:val="20"/>
        </w:rPr>
        <w:t>čet osazených vodoměrů dosáhl 221</w:t>
      </w:r>
      <w:r w:rsidRPr="009C5A48">
        <w:rPr>
          <w:rFonts w:cs="Arial"/>
          <w:szCs w:val="20"/>
        </w:rPr>
        <w:t> </w:t>
      </w:r>
      <w:r w:rsidR="00E952C3">
        <w:rPr>
          <w:rFonts w:cs="Arial"/>
          <w:szCs w:val="20"/>
        </w:rPr>
        <w:t>250</w:t>
      </w:r>
      <w:r w:rsidRPr="009C5A48">
        <w:rPr>
          <w:rFonts w:cs="Arial"/>
          <w:szCs w:val="20"/>
        </w:rPr>
        <w:t> kusů.</w:t>
      </w:r>
    </w:p>
    <w:p w:rsidR="00740ECC" w:rsidRPr="009C5A48" w:rsidRDefault="00740ECC" w:rsidP="00740ECC"/>
    <w:p w:rsidR="00740ECC" w:rsidRPr="009C5A48" w:rsidRDefault="005E069E" w:rsidP="00740ECC">
      <w:r w:rsidRPr="005E069E">
        <w:rPr>
          <w:noProof/>
          <w:lang w:eastAsia="cs-CZ"/>
        </w:rPr>
        <w:drawing>
          <wp:inline distT="0" distB="0" distL="0" distR="0">
            <wp:extent cx="5400040" cy="2561924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6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CC" w:rsidRPr="009C5A48" w:rsidRDefault="00740ECC" w:rsidP="00740ECC"/>
    <w:p w:rsidR="00740ECC" w:rsidRPr="009C5A48" w:rsidRDefault="00740ECC" w:rsidP="00740ECC">
      <w:pPr>
        <w:rPr>
          <w:rFonts w:cs="Arial"/>
          <w:szCs w:val="20"/>
        </w:rPr>
      </w:pPr>
      <w:r w:rsidRPr="009C5A48">
        <w:rPr>
          <w:rFonts w:cs="Arial"/>
          <w:szCs w:val="20"/>
        </w:rPr>
        <w:t>Celková denní spotřeba (domácnosti, průmysl a ostatní odběratelé) fakturované vody na 1 napojeného obyvatele i denní spotřeba fakturované vody domácnostem na 1 napojeného obyvatele v roce 202</w:t>
      </w:r>
      <w:r w:rsidR="00941F4A">
        <w:rPr>
          <w:rFonts w:cs="Arial"/>
          <w:szCs w:val="20"/>
        </w:rPr>
        <w:t>2</w:t>
      </w:r>
      <w:r w:rsidRPr="009C5A48">
        <w:rPr>
          <w:rFonts w:cs="Arial"/>
          <w:szCs w:val="20"/>
        </w:rPr>
        <w:t xml:space="preserve"> byl</w:t>
      </w:r>
      <w:r w:rsidR="000951F6">
        <w:rPr>
          <w:rFonts w:cs="Arial"/>
          <w:szCs w:val="20"/>
        </w:rPr>
        <w:t>y</w:t>
      </w:r>
      <w:r w:rsidRPr="009C5A48">
        <w:rPr>
          <w:rFonts w:cs="Arial"/>
          <w:szCs w:val="20"/>
        </w:rPr>
        <w:t xml:space="preserve"> </w:t>
      </w:r>
      <w:r w:rsidR="000951F6">
        <w:rPr>
          <w:rFonts w:cs="Arial"/>
          <w:szCs w:val="20"/>
        </w:rPr>
        <w:t xml:space="preserve">jednoznačně </w:t>
      </w:r>
      <w:r w:rsidRPr="009C5A48">
        <w:rPr>
          <w:rFonts w:cs="Arial"/>
          <w:szCs w:val="20"/>
        </w:rPr>
        <w:t xml:space="preserve">nejvyšší </w:t>
      </w:r>
      <w:r w:rsidRPr="009C5A48">
        <w:rPr>
          <w:rFonts w:cs="Arial"/>
          <w:bCs/>
          <w:szCs w:val="20"/>
        </w:rPr>
        <w:t>v</w:t>
      </w:r>
      <w:r w:rsidRPr="009C5A48">
        <w:rPr>
          <w:rFonts w:cs="Arial"/>
          <w:b/>
          <w:bCs/>
          <w:szCs w:val="20"/>
        </w:rPr>
        <w:t> </w:t>
      </w:r>
      <w:r w:rsidRPr="009C5A48">
        <w:rPr>
          <w:rFonts w:cs="Arial"/>
          <w:szCs w:val="20"/>
        </w:rPr>
        <w:t>Praze</w:t>
      </w:r>
      <w:r w:rsidR="000951F6" w:rsidRPr="000951F6">
        <w:rPr>
          <w:rFonts w:cs="Arial"/>
          <w:szCs w:val="20"/>
        </w:rPr>
        <w:t xml:space="preserve"> </w:t>
      </w:r>
      <w:r w:rsidR="000951F6">
        <w:rPr>
          <w:rFonts w:cs="Arial"/>
          <w:szCs w:val="20"/>
        </w:rPr>
        <w:t>(</w:t>
      </w:r>
      <w:r w:rsidR="00941F4A">
        <w:rPr>
          <w:rFonts w:cs="Arial"/>
          <w:szCs w:val="20"/>
        </w:rPr>
        <w:t xml:space="preserve">162,8 l/os./den, </w:t>
      </w:r>
      <w:r w:rsidR="00941F4A">
        <w:rPr>
          <w:rFonts w:cs="Arial"/>
          <w:szCs w:val="20"/>
        </w:rPr>
        <w:lastRenderedPageBreak/>
        <w:t>resp. 111,2</w:t>
      </w:r>
      <w:r w:rsidR="000951F6" w:rsidRPr="009C5A48">
        <w:rPr>
          <w:rFonts w:cs="Arial"/>
          <w:szCs w:val="20"/>
        </w:rPr>
        <w:t> l/os./den</w:t>
      </w:r>
      <w:r w:rsidR="000951F6">
        <w:rPr>
          <w:rFonts w:cs="Arial"/>
          <w:szCs w:val="20"/>
        </w:rPr>
        <w:t>)</w:t>
      </w:r>
      <w:r w:rsidRPr="009C5A48">
        <w:rPr>
          <w:rFonts w:cs="Arial"/>
          <w:szCs w:val="20"/>
        </w:rPr>
        <w:t xml:space="preserve">, naopak nejnižších </w:t>
      </w:r>
      <w:r w:rsidR="000951F6">
        <w:rPr>
          <w:rFonts w:cs="Arial"/>
          <w:szCs w:val="20"/>
        </w:rPr>
        <w:t>spotřeb</w:t>
      </w:r>
      <w:r w:rsidRPr="009C5A48">
        <w:rPr>
          <w:rFonts w:cs="Arial"/>
          <w:szCs w:val="20"/>
        </w:rPr>
        <w:t xml:space="preserve"> dosáhli ve Zlínském kraji (11</w:t>
      </w:r>
      <w:r w:rsidR="00941F4A">
        <w:rPr>
          <w:rFonts w:cs="Arial"/>
          <w:szCs w:val="20"/>
        </w:rPr>
        <w:t>1</w:t>
      </w:r>
      <w:r w:rsidRPr="009C5A48">
        <w:rPr>
          <w:rFonts w:cs="Arial"/>
          <w:szCs w:val="20"/>
        </w:rPr>
        <w:t>,</w:t>
      </w:r>
      <w:r w:rsidR="00941F4A">
        <w:rPr>
          <w:rFonts w:cs="Arial"/>
          <w:szCs w:val="20"/>
        </w:rPr>
        <w:t>3</w:t>
      </w:r>
      <w:r w:rsidRPr="009C5A48">
        <w:rPr>
          <w:rFonts w:cs="Arial"/>
          <w:szCs w:val="20"/>
        </w:rPr>
        <w:t> l/os./den, resp.</w:t>
      </w:r>
      <w:r w:rsidR="00ED2014">
        <w:rPr>
          <w:rFonts w:cs="Arial"/>
          <w:szCs w:val="20"/>
        </w:rPr>
        <w:t> </w:t>
      </w:r>
      <w:r w:rsidR="00941F4A">
        <w:rPr>
          <w:rFonts w:cs="Arial"/>
          <w:szCs w:val="20"/>
        </w:rPr>
        <w:t>77</w:t>
      </w:r>
      <w:r w:rsidRPr="009C5A48">
        <w:rPr>
          <w:rFonts w:cs="Arial"/>
          <w:szCs w:val="20"/>
        </w:rPr>
        <w:t>,</w:t>
      </w:r>
      <w:r w:rsidR="00941F4A">
        <w:rPr>
          <w:rFonts w:cs="Arial"/>
          <w:szCs w:val="20"/>
        </w:rPr>
        <w:t>2</w:t>
      </w:r>
      <w:r w:rsidRPr="009C5A48">
        <w:rPr>
          <w:rFonts w:cs="Arial"/>
          <w:szCs w:val="20"/>
        </w:rPr>
        <w:t> l/os./den).</w:t>
      </w:r>
    </w:p>
    <w:p w:rsidR="00740ECC" w:rsidRPr="009C5A48" w:rsidRDefault="00740ECC" w:rsidP="00740ECC">
      <w:pPr>
        <w:rPr>
          <w:rFonts w:cs="Arial"/>
          <w:szCs w:val="20"/>
        </w:rPr>
      </w:pPr>
    </w:p>
    <w:p w:rsidR="00740ECC" w:rsidRPr="009C5A48" w:rsidRDefault="00740ECC" w:rsidP="00740ECC">
      <w:pPr>
        <w:rPr>
          <w:rFonts w:cs="Arial"/>
          <w:szCs w:val="20"/>
        </w:rPr>
      </w:pPr>
      <w:r w:rsidRPr="009C5A48">
        <w:rPr>
          <w:rFonts w:cs="Arial"/>
          <w:szCs w:val="20"/>
        </w:rPr>
        <w:t>V Moravskoslezském kraji bylo v roce 202</w:t>
      </w:r>
      <w:r w:rsidR="00F5622E">
        <w:rPr>
          <w:rFonts w:cs="Arial"/>
          <w:szCs w:val="20"/>
        </w:rPr>
        <w:t>2</w:t>
      </w:r>
      <w:r w:rsidRPr="009C5A48">
        <w:rPr>
          <w:rFonts w:cs="Arial"/>
          <w:szCs w:val="20"/>
        </w:rPr>
        <w:t xml:space="preserve"> vyfakturováno celkem 5</w:t>
      </w:r>
      <w:r w:rsidR="00A517B0">
        <w:rPr>
          <w:rFonts w:cs="Arial"/>
          <w:szCs w:val="20"/>
        </w:rPr>
        <w:t>4</w:t>
      </w:r>
      <w:r w:rsidRPr="009C5A48">
        <w:rPr>
          <w:rFonts w:cs="Arial"/>
          <w:szCs w:val="20"/>
        </w:rPr>
        <w:t>,</w:t>
      </w:r>
      <w:r w:rsidR="00E21C70" w:rsidRPr="009C5A48">
        <w:rPr>
          <w:rFonts w:cs="Arial"/>
          <w:szCs w:val="20"/>
        </w:rPr>
        <w:t>7</w:t>
      </w:r>
      <w:r w:rsidRPr="009C5A48">
        <w:rPr>
          <w:rFonts w:cs="Arial"/>
          <w:szCs w:val="20"/>
        </w:rPr>
        <w:t> mil. m</w:t>
      </w:r>
      <w:r w:rsidRPr="009C5A48">
        <w:rPr>
          <w:rFonts w:cs="Arial"/>
          <w:szCs w:val="20"/>
          <w:vertAlign w:val="superscript"/>
        </w:rPr>
        <w:t>3</w:t>
      </w:r>
      <w:r w:rsidRPr="009C5A48">
        <w:rPr>
          <w:rFonts w:cs="Arial"/>
          <w:szCs w:val="20"/>
        </w:rPr>
        <w:t>, což v přepočtu na osobu a den činilo 12</w:t>
      </w:r>
      <w:r w:rsidR="00A517B0">
        <w:rPr>
          <w:rFonts w:cs="Arial"/>
          <w:szCs w:val="20"/>
        </w:rPr>
        <w:t>7</w:t>
      </w:r>
      <w:r w:rsidRPr="009C5A48">
        <w:rPr>
          <w:rFonts w:cs="Arial"/>
          <w:szCs w:val="20"/>
        </w:rPr>
        <w:t>,</w:t>
      </w:r>
      <w:r w:rsidR="00A517B0">
        <w:rPr>
          <w:rFonts w:cs="Arial"/>
          <w:szCs w:val="20"/>
        </w:rPr>
        <w:t>9</w:t>
      </w:r>
      <w:r w:rsidRPr="009C5A48">
        <w:rPr>
          <w:rFonts w:cs="Arial"/>
          <w:szCs w:val="20"/>
        </w:rPr>
        <w:t xml:space="preserve"> l vody s meziročním </w:t>
      </w:r>
      <w:r w:rsidR="00A517B0">
        <w:rPr>
          <w:rFonts w:cs="Arial"/>
          <w:szCs w:val="20"/>
        </w:rPr>
        <w:t>poklesem</w:t>
      </w:r>
      <w:r w:rsidRPr="009C5A48">
        <w:rPr>
          <w:rFonts w:cs="Arial"/>
          <w:szCs w:val="20"/>
        </w:rPr>
        <w:t xml:space="preserve"> </w:t>
      </w:r>
      <w:r w:rsidR="00A517B0">
        <w:rPr>
          <w:rFonts w:cs="Arial"/>
          <w:szCs w:val="20"/>
        </w:rPr>
        <w:t>1,6</w:t>
      </w:r>
      <w:r w:rsidRPr="009C5A48">
        <w:rPr>
          <w:rFonts w:cs="Arial"/>
          <w:szCs w:val="20"/>
        </w:rPr>
        <w:t xml:space="preserve"> l. Z toho domácnostem byla účtována spotřebovaná voda o objemu </w:t>
      </w:r>
      <w:r w:rsidR="00A517B0">
        <w:rPr>
          <w:rFonts w:cs="Arial"/>
          <w:szCs w:val="20"/>
        </w:rPr>
        <w:t>38</w:t>
      </w:r>
      <w:r w:rsidRPr="009C5A48">
        <w:rPr>
          <w:rFonts w:cs="Arial"/>
          <w:szCs w:val="20"/>
        </w:rPr>
        <w:t>,</w:t>
      </w:r>
      <w:r w:rsidR="00A517B0">
        <w:rPr>
          <w:rFonts w:cs="Arial"/>
          <w:szCs w:val="20"/>
        </w:rPr>
        <w:t>7</w:t>
      </w:r>
      <w:r w:rsidRPr="009C5A48">
        <w:rPr>
          <w:rFonts w:cs="Arial"/>
          <w:szCs w:val="20"/>
        </w:rPr>
        <w:t> mil. m</w:t>
      </w:r>
      <w:r w:rsidRPr="009C5A48">
        <w:rPr>
          <w:rFonts w:cs="Arial"/>
          <w:szCs w:val="20"/>
          <w:vertAlign w:val="superscript"/>
        </w:rPr>
        <w:t>3</w:t>
      </w:r>
      <w:r w:rsidRPr="009C5A48">
        <w:rPr>
          <w:rFonts w:cs="Arial"/>
          <w:szCs w:val="20"/>
        </w:rPr>
        <w:t>, průměrná denní spotřeba vody připadající na jednu osobu tak činila 9</w:t>
      </w:r>
      <w:r w:rsidR="00A517B0">
        <w:rPr>
          <w:rFonts w:cs="Arial"/>
          <w:szCs w:val="20"/>
        </w:rPr>
        <w:t>0</w:t>
      </w:r>
      <w:r w:rsidRPr="009C5A48">
        <w:rPr>
          <w:rFonts w:cs="Arial"/>
          <w:szCs w:val="20"/>
        </w:rPr>
        <w:t>,</w:t>
      </w:r>
      <w:r w:rsidR="00A517B0">
        <w:rPr>
          <w:rFonts w:cs="Arial"/>
          <w:szCs w:val="20"/>
        </w:rPr>
        <w:t>4</w:t>
      </w:r>
      <w:r w:rsidRPr="009C5A48">
        <w:rPr>
          <w:rFonts w:cs="Arial"/>
          <w:szCs w:val="20"/>
        </w:rPr>
        <w:t> l, tedy o </w:t>
      </w:r>
      <w:r w:rsidR="00A517B0">
        <w:rPr>
          <w:rFonts w:cs="Arial"/>
          <w:szCs w:val="20"/>
        </w:rPr>
        <w:t>3,5</w:t>
      </w:r>
      <w:r w:rsidRPr="009C5A48">
        <w:rPr>
          <w:rFonts w:cs="Arial"/>
          <w:szCs w:val="20"/>
        </w:rPr>
        <w:t> l </w:t>
      </w:r>
      <w:r w:rsidR="00A517B0">
        <w:rPr>
          <w:rFonts w:cs="Arial"/>
          <w:szCs w:val="20"/>
        </w:rPr>
        <w:t>méně</w:t>
      </w:r>
      <w:r w:rsidRPr="009C5A48">
        <w:rPr>
          <w:rFonts w:cs="Arial"/>
          <w:szCs w:val="20"/>
        </w:rPr>
        <w:t xml:space="preserve"> než v roce 20</w:t>
      </w:r>
      <w:r w:rsidR="002B227C" w:rsidRPr="009C5A48">
        <w:rPr>
          <w:rFonts w:cs="Arial"/>
          <w:szCs w:val="20"/>
        </w:rPr>
        <w:t>2</w:t>
      </w:r>
      <w:r w:rsidR="00A517B0">
        <w:rPr>
          <w:rFonts w:cs="Arial"/>
          <w:szCs w:val="20"/>
        </w:rPr>
        <w:t>1</w:t>
      </w:r>
      <w:r w:rsidRPr="009C5A48">
        <w:rPr>
          <w:rFonts w:cs="Arial"/>
          <w:szCs w:val="20"/>
        </w:rPr>
        <w:t>.</w:t>
      </w:r>
    </w:p>
    <w:p w:rsidR="00740ECC" w:rsidRPr="009C5A48" w:rsidRDefault="00740ECC" w:rsidP="00740ECC">
      <w:pPr>
        <w:rPr>
          <w:rFonts w:cs="Arial"/>
          <w:szCs w:val="20"/>
        </w:rPr>
      </w:pPr>
    </w:p>
    <w:p w:rsidR="00740ECC" w:rsidRPr="009C5A48" w:rsidRDefault="00740ECC" w:rsidP="00740ECC">
      <w:r w:rsidRPr="009C5A48">
        <w:t>Ve vodohospodářských zařízeních kraje se v roce 202</w:t>
      </w:r>
      <w:r w:rsidR="00473F04">
        <w:t>2</w:t>
      </w:r>
      <w:r w:rsidRPr="009C5A48">
        <w:t xml:space="preserve"> </w:t>
      </w:r>
      <w:r w:rsidRPr="009C5A48">
        <w:rPr>
          <w:b/>
          <w:bCs/>
        </w:rPr>
        <w:t>vyrobilo</w:t>
      </w:r>
      <w:r w:rsidR="00EF59D4">
        <w:t xml:space="preserve"> téměř 70,6</w:t>
      </w:r>
      <w:r w:rsidRPr="009C5A48">
        <w:t> mil. m</w:t>
      </w:r>
      <w:r w:rsidRPr="009C5A48">
        <w:rPr>
          <w:vertAlign w:val="superscript"/>
        </w:rPr>
        <w:t>3</w:t>
      </w:r>
      <w:r w:rsidRPr="009C5A48">
        <w:t xml:space="preserve"> pitné vody, v roce přechozím to bylo o </w:t>
      </w:r>
      <w:r w:rsidR="00EF59D4">
        <w:t>1,8</w:t>
      </w:r>
      <w:r w:rsidR="006C59E9">
        <w:t> mil</w:t>
      </w:r>
      <w:r w:rsidR="00EF59D4">
        <w:t>.</w:t>
      </w:r>
      <w:r w:rsidRPr="009C5A48">
        <w:t> m</w:t>
      </w:r>
      <w:r w:rsidRPr="009C5A48">
        <w:rPr>
          <w:vertAlign w:val="superscript"/>
        </w:rPr>
        <w:t>3</w:t>
      </w:r>
      <w:r w:rsidRPr="009C5A48">
        <w:t xml:space="preserve"> </w:t>
      </w:r>
      <w:r w:rsidR="00EF59D4">
        <w:t>více</w:t>
      </w:r>
      <w:r w:rsidRPr="009C5A48">
        <w:t>. Podíl vyrobené vody z vody podzemní představoval 2</w:t>
      </w:r>
      <w:r w:rsidR="00EF59D4">
        <w:t>0</w:t>
      </w:r>
      <w:r w:rsidRPr="009C5A48">
        <w:t>,</w:t>
      </w:r>
      <w:r w:rsidR="00EF59D4">
        <w:t>6</w:t>
      </w:r>
      <w:r w:rsidRPr="009C5A48">
        <w:t> %, což byla druhá nejnižší hodnota po Praze. Naopak nejvíce takto vyrobené vody vykázal Olomoucký kraj (9</w:t>
      </w:r>
      <w:r w:rsidR="000F01E9" w:rsidRPr="009C5A48">
        <w:t>1</w:t>
      </w:r>
      <w:r w:rsidRPr="009C5A48">
        <w:t>,</w:t>
      </w:r>
      <w:r w:rsidR="00EF59D4">
        <w:t>6</w:t>
      </w:r>
      <w:r w:rsidRPr="009C5A48">
        <w:t> %). Voda určená k realizaci o objemu</w:t>
      </w:r>
      <w:r w:rsidR="000F01E9" w:rsidRPr="009C5A48">
        <w:t xml:space="preserve"> 6</w:t>
      </w:r>
      <w:r w:rsidR="00EF59D4">
        <w:t>3,7</w:t>
      </w:r>
      <w:r w:rsidRPr="009C5A48">
        <w:t> </w:t>
      </w:r>
      <w:r w:rsidRPr="009C5A48">
        <w:rPr>
          <w:rFonts w:cs="Arial"/>
          <w:szCs w:val="20"/>
        </w:rPr>
        <w:t>mil. m</w:t>
      </w:r>
      <w:r w:rsidRPr="009C5A48">
        <w:rPr>
          <w:rFonts w:cs="Arial"/>
          <w:szCs w:val="20"/>
          <w:vertAlign w:val="superscript"/>
        </w:rPr>
        <w:t>3</w:t>
      </w:r>
      <w:r w:rsidRPr="009C5A48">
        <w:rPr>
          <w:rFonts w:cs="Arial"/>
          <w:szCs w:val="20"/>
        </w:rPr>
        <w:t xml:space="preserve"> </w:t>
      </w:r>
      <w:r w:rsidRPr="009C5A48">
        <w:t>ve srovnání s předchozím rokem poklesla v Moravskoslezském kraji o </w:t>
      </w:r>
      <w:r w:rsidR="00EF59D4">
        <w:t>1,8</w:t>
      </w:r>
      <w:r w:rsidRPr="009C5A48">
        <w:t> </w:t>
      </w:r>
      <w:r w:rsidRPr="009C5A48">
        <w:rPr>
          <w:rFonts w:cs="Arial"/>
          <w:szCs w:val="20"/>
        </w:rPr>
        <w:t>mil. m</w:t>
      </w:r>
      <w:r w:rsidRPr="009C5A48">
        <w:rPr>
          <w:rFonts w:cs="Arial"/>
          <w:szCs w:val="20"/>
          <w:vertAlign w:val="superscript"/>
        </w:rPr>
        <w:t>3</w:t>
      </w:r>
      <w:r w:rsidRPr="009C5A48">
        <w:t>, tj. o</w:t>
      </w:r>
      <w:r w:rsidR="00EF59D4">
        <w:t> 2,8</w:t>
      </w:r>
      <w:r w:rsidRPr="009C5A48">
        <w:t xml:space="preserve"> %. </w:t>
      </w:r>
    </w:p>
    <w:p w:rsidR="00740ECC" w:rsidRPr="009C5A48" w:rsidRDefault="00740ECC" w:rsidP="00740ECC"/>
    <w:p w:rsidR="00740ECC" w:rsidRPr="009C5A48" w:rsidRDefault="005E069E" w:rsidP="00740ECC">
      <w:pPr>
        <w:rPr>
          <w:rFonts w:cs="Arial"/>
          <w:szCs w:val="20"/>
        </w:rPr>
      </w:pPr>
      <w:r w:rsidRPr="005E069E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2561924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6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CC" w:rsidRPr="009C5A48" w:rsidRDefault="00740ECC" w:rsidP="00740ECC">
      <w:pPr>
        <w:rPr>
          <w:rFonts w:cs="Arial"/>
          <w:szCs w:val="20"/>
        </w:rPr>
      </w:pPr>
    </w:p>
    <w:p w:rsidR="00740ECC" w:rsidRPr="009C5A48" w:rsidRDefault="00740ECC" w:rsidP="00740ECC">
      <w:pPr>
        <w:rPr>
          <w:rFonts w:cs="Arial"/>
          <w:szCs w:val="20"/>
        </w:rPr>
      </w:pPr>
      <w:r w:rsidRPr="009C5A48">
        <w:rPr>
          <w:rFonts w:cs="Arial"/>
          <w:szCs w:val="20"/>
        </w:rPr>
        <w:t xml:space="preserve">Objem tržeb za </w:t>
      </w:r>
      <w:r w:rsidRPr="009C5A48">
        <w:rPr>
          <w:rFonts w:cs="Arial"/>
          <w:b/>
          <w:bCs/>
          <w:szCs w:val="20"/>
        </w:rPr>
        <w:t>vodné</w:t>
      </w:r>
      <w:r w:rsidRPr="009C5A48">
        <w:rPr>
          <w:rFonts w:cs="Arial"/>
          <w:szCs w:val="20"/>
        </w:rPr>
        <w:t xml:space="preserve"> celkem </w:t>
      </w:r>
      <w:r w:rsidR="00D9564E">
        <w:rPr>
          <w:rFonts w:cs="Arial"/>
          <w:szCs w:val="20"/>
        </w:rPr>
        <w:t xml:space="preserve">v Moravskoslezském kraji </w:t>
      </w:r>
      <w:r w:rsidRPr="009C5A48">
        <w:rPr>
          <w:rFonts w:cs="Arial"/>
          <w:szCs w:val="20"/>
        </w:rPr>
        <w:t xml:space="preserve">dosáhl </w:t>
      </w:r>
      <w:r w:rsidR="00D9564E" w:rsidRPr="009C5A48">
        <w:rPr>
          <w:rFonts w:cs="Arial"/>
          <w:szCs w:val="20"/>
        </w:rPr>
        <w:t xml:space="preserve">ve sledovaném období </w:t>
      </w:r>
      <w:r w:rsidRPr="009C5A48">
        <w:rPr>
          <w:rFonts w:cs="Arial"/>
          <w:szCs w:val="20"/>
        </w:rPr>
        <w:t>2 </w:t>
      </w:r>
      <w:r w:rsidR="00A06E06">
        <w:rPr>
          <w:rFonts w:cs="Arial"/>
          <w:szCs w:val="20"/>
        </w:rPr>
        <w:t>312</w:t>
      </w:r>
      <w:r w:rsidRPr="009C5A48">
        <w:rPr>
          <w:rFonts w:cs="Arial"/>
          <w:szCs w:val="20"/>
        </w:rPr>
        <w:t>,</w:t>
      </w:r>
      <w:r w:rsidR="00A06E06">
        <w:rPr>
          <w:rFonts w:cs="Arial"/>
          <w:szCs w:val="20"/>
        </w:rPr>
        <w:t>8</w:t>
      </w:r>
      <w:r w:rsidRPr="009C5A48">
        <w:rPr>
          <w:rFonts w:cs="Arial"/>
          <w:szCs w:val="20"/>
        </w:rPr>
        <w:t xml:space="preserve"> mil. Kč (bez DPH), </w:t>
      </w:r>
      <w:r w:rsidR="00A06E06">
        <w:rPr>
          <w:rFonts w:cs="Arial"/>
          <w:szCs w:val="20"/>
        </w:rPr>
        <w:t>výsledek z </w:t>
      </w:r>
      <w:r w:rsidRPr="009C5A48">
        <w:rPr>
          <w:rFonts w:cs="Arial"/>
          <w:szCs w:val="20"/>
        </w:rPr>
        <w:t>roku 20</w:t>
      </w:r>
      <w:r w:rsidR="00A06E06">
        <w:rPr>
          <w:rFonts w:cs="Arial"/>
          <w:szCs w:val="20"/>
        </w:rPr>
        <w:t>21 tak byl</w:t>
      </w:r>
      <w:r w:rsidRPr="009C5A48">
        <w:rPr>
          <w:rFonts w:cs="Arial"/>
          <w:szCs w:val="20"/>
        </w:rPr>
        <w:t xml:space="preserve"> překročen o </w:t>
      </w:r>
      <w:r w:rsidR="00A06E06">
        <w:rPr>
          <w:rFonts w:cs="Arial"/>
          <w:szCs w:val="20"/>
        </w:rPr>
        <w:t>3,9</w:t>
      </w:r>
      <w:r w:rsidRPr="009C5A48">
        <w:rPr>
          <w:rFonts w:cs="Arial"/>
          <w:szCs w:val="20"/>
        </w:rPr>
        <w:t xml:space="preserve"> %. </w:t>
      </w:r>
      <w:r w:rsidR="00D9564E" w:rsidRPr="009C5A48">
        <w:rPr>
          <w:rFonts w:cs="Arial"/>
          <w:szCs w:val="20"/>
        </w:rPr>
        <w:t xml:space="preserve">Průměrná cena za </w:t>
      </w:r>
      <w:smartTag w:uri="urn:schemas-microsoft-com:office:smarttags" w:element="metricconverter">
        <w:smartTagPr>
          <w:attr w:name="ProductID" w:val="1 m3"/>
        </w:smartTagPr>
        <w:r w:rsidR="00D9564E" w:rsidRPr="009C5A48">
          <w:rPr>
            <w:rFonts w:cs="Arial"/>
            <w:szCs w:val="20"/>
          </w:rPr>
          <w:t>1 m</w:t>
        </w:r>
        <w:r w:rsidR="00D9564E" w:rsidRPr="009C5A48">
          <w:rPr>
            <w:rFonts w:cs="Arial"/>
            <w:szCs w:val="20"/>
            <w:vertAlign w:val="superscript"/>
          </w:rPr>
          <w:t>3</w:t>
        </w:r>
      </w:smartTag>
      <w:r w:rsidR="00D9564E" w:rsidRPr="009C5A48">
        <w:rPr>
          <w:rFonts w:cs="Arial"/>
          <w:szCs w:val="20"/>
          <w:vertAlign w:val="superscript"/>
        </w:rPr>
        <w:t xml:space="preserve"> </w:t>
      </w:r>
      <w:r w:rsidR="00D9564E" w:rsidRPr="009C5A48">
        <w:rPr>
          <w:rFonts w:cs="Arial"/>
          <w:szCs w:val="20"/>
        </w:rPr>
        <w:t>fakturované vody v Moravskoslezském kraji se v roce 202</w:t>
      </w:r>
      <w:r w:rsidR="00D9564E">
        <w:rPr>
          <w:rFonts w:cs="Arial"/>
          <w:szCs w:val="20"/>
        </w:rPr>
        <w:t>2</w:t>
      </w:r>
      <w:r w:rsidR="00D9564E" w:rsidRPr="009C5A48">
        <w:rPr>
          <w:rFonts w:cs="Arial"/>
          <w:szCs w:val="20"/>
        </w:rPr>
        <w:t xml:space="preserve"> proti roku 20</w:t>
      </w:r>
      <w:r w:rsidR="00D9564E">
        <w:rPr>
          <w:rFonts w:cs="Arial"/>
          <w:szCs w:val="20"/>
        </w:rPr>
        <w:t>21</w:t>
      </w:r>
      <w:r w:rsidR="00D9564E" w:rsidRPr="009C5A48">
        <w:rPr>
          <w:rFonts w:cs="Arial"/>
          <w:szCs w:val="20"/>
        </w:rPr>
        <w:t xml:space="preserve"> zvýšila o 2,</w:t>
      </w:r>
      <w:r w:rsidR="00D9564E">
        <w:rPr>
          <w:rFonts w:cs="Arial"/>
          <w:szCs w:val="20"/>
        </w:rPr>
        <w:t>40 Kč na 42</w:t>
      </w:r>
      <w:r w:rsidR="00D9564E" w:rsidRPr="009C5A48">
        <w:rPr>
          <w:rFonts w:cs="Arial"/>
          <w:szCs w:val="20"/>
        </w:rPr>
        <w:t>,</w:t>
      </w:r>
      <w:r w:rsidR="00D9564E">
        <w:rPr>
          <w:rFonts w:cs="Arial"/>
          <w:szCs w:val="20"/>
        </w:rPr>
        <w:t>3</w:t>
      </w:r>
      <w:r w:rsidR="00D9564E" w:rsidRPr="009C5A48">
        <w:rPr>
          <w:rFonts w:cs="Arial"/>
          <w:szCs w:val="20"/>
        </w:rPr>
        <w:t>0 Kč, což představovalo meziroční nárůst o </w:t>
      </w:r>
      <w:r w:rsidR="00D9564E">
        <w:rPr>
          <w:rFonts w:cs="Arial"/>
          <w:szCs w:val="20"/>
        </w:rPr>
        <w:t>6,0</w:t>
      </w:r>
      <w:r w:rsidR="00D9564E" w:rsidRPr="009C5A48">
        <w:rPr>
          <w:rFonts w:cs="Arial"/>
          <w:szCs w:val="20"/>
        </w:rPr>
        <w:t> %.</w:t>
      </w:r>
      <w:r w:rsidRPr="009C5A48">
        <w:rPr>
          <w:rFonts w:cs="Arial"/>
          <w:szCs w:val="20"/>
        </w:rPr>
        <w:t xml:space="preserve">V krajích České republiky se průměrná cena za </w:t>
      </w:r>
      <w:smartTag w:uri="urn:schemas-microsoft-com:office:smarttags" w:element="metricconverter">
        <w:smartTagPr>
          <w:attr w:name="ProductID" w:val="1 m3"/>
        </w:smartTagPr>
        <w:r w:rsidRPr="009C5A48">
          <w:rPr>
            <w:rFonts w:cs="Arial"/>
            <w:szCs w:val="20"/>
          </w:rPr>
          <w:t>1 m</w:t>
        </w:r>
        <w:r w:rsidRPr="009C5A48">
          <w:rPr>
            <w:rFonts w:cs="Arial"/>
            <w:szCs w:val="20"/>
            <w:vertAlign w:val="superscript"/>
          </w:rPr>
          <w:t>3</w:t>
        </w:r>
      </w:smartTag>
      <w:r w:rsidRPr="009C5A48">
        <w:rPr>
          <w:rFonts w:cs="Arial"/>
          <w:szCs w:val="20"/>
        </w:rPr>
        <w:t xml:space="preserve"> fakturované vody v roce 202</w:t>
      </w:r>
      <w:r w:rsidR="00A06E06">
        <w:rPr>
          <w:rFonts w:cs="Arial"/>
          <w:szCs w:val="20"/>
        </w:rPr>
        <w:t>2</w:t>
      </w:r>
      <w:r w:rsidRPr="009C5A48">
        <w:rPr>
          <w:rFonts w:cs="Arial"/>
          <w:szCs w:val="20"/>
        </w:rPr>
        <w:t xml:space="preserve"> pohybovala od 3</w:t>
      </w:r>
      <w:r w:rsidR="00A06E06">
        <w:rPr>
          <w:rFonts w:cs="Arial"/>
          <w:szCs w:val="20"/>
        </w:rPr>
        <w:t>8</w:t>
      </w:r>
      <w:r w:rsidRPr="009C5A48">
        <w:rPr>
          <w:rFonts w:cs="Arial"/>
          <w:szCs w:val="20"/>
        </w:rPr>
        <w:t>,</w:t>
      </w:r>
      <w:r w:rsidR="00A06E06">
        <w:rPr>
          <w:rFonts w:cs="Arial"/>
          <w:szCs w:val="20"/>
        </w:rPr>
        <w:t>9</w:t>
      </w:r>
      <w:r w:rsidRPr="009C5A48">
        <w:rPr>
          <w:rFonts w:cs="Arial"/>
          <w:szCs w:val="20"/>
        </w:rPr>
        <w:t xml:space="preserve">0 Kč v Olomouckém kraji do </w:t>
      </w:r>
      <w:r w:rsidR="00A06E06">
        <w:rPr>
          <w:rFonts w:cs="Arial"/>
          <w:szCs w:val="20"/>
        </w:rPr>
        <w:t>53</w:t>
      </w:r>
      <w:r w:rsidRPr="009C5A48">
        <w:rPr>
          <w:rFonts w:cs="Arial"/>
          <w:szCs w:val="20"/>
        </w:rPr>
        <w:t>,</w:t>
      </w:r>
      <w:r w:rsidR="00A06E06">
        <w:rPr>
          <w:rFonts w:cs="Arial"/>
          <w:szCs w:val="20"/>
        </w:rPr>
        <w:t>8</w:t>
      </w:r>
      <w:r w:rsidRPr="009C5A48">
        <w:rPr>
          <w:rFonts w:cs="Arial"/>
          <w:szCs w:val="20"/>
        </w:rPr>
        <w:t>0 Kč v</w:t>
      </w:r>
      <w:r w:rsidR="00A06E06">
        <w:rPr>
          <w:rFonts w:cs="Arial"/>
          <w:szCs w:val="20"/>
        </w:rPr>
        <w:t> Ústeckém kraji</w:t>
      </w:r>
      <w:r w:rsidRPr="009C5A48">
        <w:rPr>
          <w:rFonts w:cs="Arial"/>
          <w:szCs w:val="20"/>
        </w:rPr>
        <w:t xml:space="preserve">. </w:t>
      </w:r>
    </w:p>
    <w:p w:rsidR="00740ECC" w:rsidRPr="009C5A48" w:rsidRDefault="00740ECC" w:rsidP="00740ECC">
      <w:pPr>
        <w:rPr>
          <w:rFonts w:cs="Arial"/>
          <w:szCs w:val="20"/>
        </w:rPr>
      </w:pPr>
    </w:p>
    <w:p w:rsidR="00740ECC" w:rsidRDefault="00740ECC" w:rsidP="00740ECC">
      <w:pPr>
        <w:rPr>
          <w:rFonts w:cs="Arial"/>
          <w:szCs w:val="20"/>
        </w:rPr>
      </w:pPr>
      <w:r w:rsidRPr="009C5A48">
        <w:rPr>
          <w:rFonts w:cs="Arial"/>
          <w:szCs w:val="20"/>
        </w:rPr>
        <w:t xml:space="preserve">Objem </w:t>
      </w:r>
      <w:r w:rsidRPr="009C5A48">
        <w:rPr>
          <w:rFonts w:cs="Arial"/>
          <w:b/>
          <w:bCs/>
          <w:szCs w:val="20"/>
        </w:rPr>
        <w:t>vody nefakturované</w:t>
      </w:r>
      <w:r w:rsidRPr="009C5A48">
        <w:rPr>
          <w:rFonts w:cs="Arial"/>
          <w:szCs w:val="20"/>
        </w:rPr>
        <w:t xml:space="preserve"> se meziročně snížil z</w:t>
      </w:r>
      <w:r w:rsidR="00DB2978">
        <w:rPr>
          <w:rFonts w:cs="Arial"/>
          <w:szCs w:val="20"/>
        </w:rPr>
        <w:t> 9,8</w:t>
      </w:r>
      <w:r w:rsidRPr="009C5A48">
        <w:rPr>
          <w:rFonts w:cs="Arial"/>
          <w:szCs w:val="20"/>
        </w:rPr>
        <w:t> mil. m</w:t>
      </w:r>
      <w:r w:rsidRPr="009C5A48">
        <w:rPr>
          <w:rFonts w:cs="Arial"/>
          <w:szCs w:val="20"/>
          <w:vertAlign w:val="superscript"/>
        </w:rPr>
        <w:t>3</w:t>
      </w:r>
      <w:r w:rsidRPr="009C5A48">
        <w:rPr>
          <w:rFonts w:cs="Arial"/>
          <w:szCs w:val="20"/>
        </w:rPr>
        <w:t xml:space="preserve"> v roce 20</w:t>
      </w:r>
      <w:r w:rsidR="005B7D03" w:rsidRPr="009C5A48">
        <w:rPr>
          <w:rFonts w:cs="Arial"/>
          <w:szCs w:val="20"/>
        </w:rPr>
        <w:t>2</w:t>
      </w:r>
      <w:r w:rsidR="00DB2978">
        <w:rPr>
          <w:rFonts w:cs="Arial"/>
          <w:szCs w:val="20"/>
        </w:rPr>
        <w:t>1</w:t>
      </w:r>
      <w:r w:rsidRPr="009C5A48">
        <w:rPr>
          <w:rFonts w:cs="Arial"/>
          <w:szCs w:val="20"/>
        </w:rPr>
        <w:t xml:space="preserve"> na </w:t>
      </w:r>
      <w:r w:rsidR="00DB2978">
        <w:rPr>
          <w:rFonts w:cs="Arial"/>
          <w:szCs w:val="20"/>
        </w:rPr>
        <w:t>8</w:t>
      </w:r>
      <w:r w:rsidRPr="009C5A48">
        <w:rPr>
          <w:rFonts w:cs="Arial"/>
          <w:szCs w:val="20"/>
        </w:rPr>
        <w:t>,</w:t>
      </w:r>
      <w:r w:rsidR="00DB2978">
        <w:rPr>
          <w:rFonts w:cs="Arial"/>
          <w:szCs w:val="20"/>
        </w:rPr>
        <w:t>9</w:t>
      </w:r>
      <w:r w:rsidRPr="009C5A48">
        <w:rPr>
          <w:rFonts w:cs="Arial"/>
          <w:szCs w:val="20"/>
        </w:rPr>
        <w:t> mil. m</w:t>
      </w:r>
      <w:r w:rsidRPr="009C5A48">
        <w:rPr>
          <w:rFonts w:cs="Arial"/>
          <w:szCs w:val="20"/>
          <w:vertAlign w:val="superscript"/>
        </w:rPr>
        <w:t>3</w:t>
      </w:r>
      <w:r w:rsidR="00F20877">
        <w:rPr>
          <w:rFonts w:cs="Arial"/>
          <w:szCs w:val="20"/>
        </w:rPr>
        <w:t xml:space="preserve"> v roce 2022</w:t>
      </w:r>
      <w:r w:rsidRPr="009C5A48">
        <w:rPr>
          <w:rFonts w:cs="Arial"/>
          <w:szCs w:val="20"/>
        </w:rPr>
        <w:t>. Také meziročně ubylo ztrát vody v moravskoslezské trubní síti, a to o </w:t>
      </w:r>
      <w:r w:rsidR="00DB2978">
        <w:rPr>
          <w:rFonts w:cs="Arial"/>
          <w:szCs w:val="20"/>
        </w:rPr>
        <w:t>11,8</w:t>
      </w:r>
      <w:r w:rsidRPr="009C5A48">
        <w:rPr>
          <w:rFonts w:cs="Arial"/>
          <w:szCs w:val="20"/>
        </w:rPr>
        <w:t> %, ztráty tak v roce 202</w:t>
      </w:r>
      <w:r w:rsidR="00DB2978">
        <w:rPr>
          <w:rFonts w:cs="Arial"/>
          <w:szCs w:val="20"/>
        </w:rPr>
        <w:t>2</w:t>
      </w:r>
      <w:r w:rsidRPr="009C5A48">
        <w:rPr>
          <w:rFonts w:cs="Arial"/>
          <w:szCs w:val="20"/>
        </w:rPr>
        <w:t xml:space="preserve"> představovaly </w:t>
      </w:r>
      <w:r w:rsidR="00DB2978">
        <w:rPr>
          <w:rFonts w:cs="Arial"/>
          <w:szCs w:val="20"/>
        </w:rPr>
        <w:t>6,7</w:t>
      </w:r>
      <w:r w:rsidRPr="009C5A48">
        <w:rPr>
          <w:rFonts w:cs="Arial"/>
          <w:szCs w:val="20"/>
        </w:rPr>
        <w:t> mil. m</w:t>
      </w:r>
      <w:r w:rsidRPr="009C5A48">
        <w:rPr>
          <w:rFonts w:cs="Arial"/>
          <w:szCs w:val="20"/>
          <w:vertAlign w:val="superscript"/>
        </w:rPr>
        <w:t>3</w:t>
      </w:r>
      <w:r w:rsidRPr="009C5A48">
        <w:rPr>
          <w:rFonts w:cs="Arial"/>
          <w:szCs w:val="20"/>
        </w:rPr>
        <w:t>. Loňský podíl ztrát z vody vyrobené určené k realizaci v krajích Česka se pohyboval od 10,</w:t>
      </w:r>
      <w:r w:rsidR="00E54659" w:rsidRPr="009C5A48">
        <w:rPr>
          <w:rFonts w:cs="Arial"/>
          <w:szCs w:val="20"/>
        </w:rPr>
        <w:t>0</w:t>
      </w:r>
      <w:r w:rsidRPr="009C5A48">
        <w:rPr>
          <w:rFonts w:cs="Arial"/>
          <w:szCs w:val="20"/>
        </w:rPr>
        <w:t> % v Jihomoravském kraji do 2</w:t>
      </w:r>
      <w:r w:rsidR="00E54659" w:rsidRPr="009C5A48">
        <w:rPr>
          <w:rFonts w:cs="Arial"/>
          <w:szCs w:val="20"/>
        </w:rPr>
        <w:t>1</w:t>
      </w:r>
      <w:r w:rsidRPr="009C5A48">
        <w:rPr>
          <w:rFonts w:cs="Arial"/>
          <w:szCs w:val="20"/>
        </w:rPr>
        <w:t>,</w:t>
      </w:r>
      <w:r w:rsidR="00DB2978">
        <w:rPr>
          <w:rFonts w:cs="Arial"/>
          <w:szCs w:val="20"/>
        </w:rPr>
        <w:t>7</w:t>
      </w:r>
      <w:r w:rsidRPr="009C5A48">
        <w:rPr>
          <w:rFonts w:cs="Arial"/>
          <w:szCs w:val="20"/>
        </w:rPr>
        <w:t> % v Ústeckém kraji. V Moravskoslezském kraji byl tento podíl druhý nejnižší, činil 1</w:t>
      </w:r>
      <w:r w:rsidR="00DB2978">
        <w:rPr>
          <w:rFonts w:cs="Arial"/>
          <w:szCs w:val="20"/>
        </w:rPr>
        <w:t>0</w:t>
      </w:r>
      <w:r w:rsidRPr="009C5A48">
        <w:rPr>
          <w:rFonts w:cs="Arial"/>
          <w:szCs w:val="20"/>
        </w:rPr>
        <w:t>,</w:t>
      </w:r>
      <w:r w:rsidR="00DB2978">
        <w:rPr>
          <w:rFonts w:cs="Arial"/>
          <w:szCs w:val="20"/>
        </w:rPr>
        <w:t>5</w:t>
      </w:r>
      <w:r w:rsidRPr="009C5A48">
        <w:rPr>
          <w:rFonts w:cs="Arial"/>
          <w:szCs w:val="20"/>
        </w:rPr>
        <w:t> % a proti celorepublikovému průměru byl nižší o </w:t>
      </w:r>
      <w:r w:rsidR="00DB2978">
        <w:rPr>
          <w:rFonts w:cs="Arial"/>
          <w:szCs w:val="20"/>
        </w:rPr>
        <w:t>4,2</w:t>
      </w:r>
      <w:r w:rsidRPr="009C5A48">
        <w:rPr>
          <w:rFonts w:cs="Arial"/>
          <w:szCs w:val="20"/>
        </w:rPr>
        <w:t> procentního bodu.</w:t>
      </w:r>
    </w:p>
    <w:p w:rsidR="00D9564E" w:rsidRPr="009C5A48" w:rsidRDefault="00D9564E" w:rsidP="00740ECC">
      <w:pPr>
        <w:rPr>
          <w:rFonts w:cs="Arial"/>
          <w:szCs w:val="20"/>
        </w:rPr>
      </w:pPr>
    </w:p>
    <w:p w:rsidR="00740ECC" w:rsidRPr="009C5A48" w:rsidRDefault="00740ECC" w:rsidP="00740ECC">
      <w:pPr>
        <w:keepNext/>
        <w:rPr>
          <w:rFonts w:cs="Arial"/>
          <w:szCs w:val="20"/>
        </w:rPr>
      </w:pPr>
      <w:r w:rsidRPr="009C5A48">
        <w:rPr>
          <w:rFonts w:cs="Arial"/>
          <w:b/>
          <w:bCs/>
          <w:szCs w:val="20"/>
        </w:rPr>
        <w:lastRenderedPageBreak/>
        <w:t>Kanalizace</w:t>
      </w:r>
    </w:p>
    <w:p w:rsidR="00740ECC" w:rsidRPr="009C5A48" w:rsidRDefault="00740ECC" w:rsidP="00740ECC">
      <w:pPr>
        <w:rPr>
          <w:rFonts w:cs="Arial"/>
          <w:szCs w:val="20"/>
        </w:rPr>
      </w:pPr>
      <w:r w:rsidRPr="009C5A48">
        <w:rPr>
          <w:rFonts w:cs="Arial"/>
          <w:szCs w:val="20"/>
        </w:rPr>
        <w:t>V Moravsk</w:t>
      </w:r>
      <w:r w:rsidR="009150AD">
        <w:rPr>
          <w:rFonts w:cs="Arial"/>
          <w:szCs w:val="20"/>
        </w:rPr>
        <w:t>oslezském kraji loni žilo 999 305</w:t>
      </w:r>
      <w:r w:rsidRPr="009C5A48">
        <w:rPr>
          <w:rFonts w:cs="Arial"/>
          <w:szCs w:val="20"/>
        </w:rPr>
        <w:t> osob v </w:t>
      </w:r>
      <w:r w:rsidRPr="009C5A48">
        <w:rPr>
          <w:rFonts w:cs="Arial"/>
          <w:b/>
          <w:bCs/>
          <w:szCs w:val="20"/>
        </w:rPr>
        <w:t>domech napojených na kanalizaci</w:t>
      </w:r>
      <w:r w:rsidRPr="009C5A48">
        <w:rPr>
          <w:rFonts w:cs="Arial"/>
          <w:szCs w:val="20"/>
        </w:rPr>
        <w:t xml:space="preserve"> odpadních vod, tj. 8</w:t>
      </w:r>
      <w:r w:rsidR="009150AD">
        <w:rPr>
          <w:rFonts w:cs="Arial"/>
          <w:szCs w:val="20"/>
        </w:rPr>
        <w:t>5</w:t>
      </w:r>
      <w:r w:rsidRPr="009C5A48">
        <w:rPr>
          <w:rFonts w:cs="Arial"/>
          <w:szCs w:val="20"/>
        </w:rPr>
        <w:t>,</w:t>
      </w:r>
      <w:r w:rsidR="009150AD">
        <w:rPr>
          <w:rFonts w:cs="Arial"/>
          <w:szCs w:val="20"/>
        </w:rPr>
        <w:t>0</w:t>
      </w:r>
      <w:r w:rsidRPr="009C5A48">
        <w:rPr>
          <w:rFonts w:cs="Arial"/>
          <w:szCs w:val="20"/>
        </w:rPr>
        <w:t> % z celkového počtu obyvatel. Počet obyvatel v </w:t>
      </w:r>
      <w:r w:rsidRPr="009C5A48">
        <w:rPr>
          <w:rFonts w:cs="Arial"/>
          <w:b/>
          <w:bCs/>
          <w:szCs w:val="20"/>
        </w:rPr>
        <w:t>domech napojených na kanalizaci ústící do čistírny odpadních vod</w:t>
      </w:r>
      <w:r w:rsidRPr="009C5A48">
        <w:rPr>
          <w:rFonts w:cs="Arial"/>
          <w:szCs w:val="20"/>
        </w:rPr>
        <w:t xml:space="preserve"> dosáhl 94</w:t>
      </w:r>
      <w:r w:rsidR="009150AD">
        <w:rPr>
          <w:rFonts w:cs="Arial"/>
          <w:szCs w:val="20"/>
        </w:rPr>
        <w:t>9 643 </w:t>
      </w:r>
      <w:r w:rsidRPr="009C5A48">
        <w:rPr>
          <w:rFonts w:cs="Arial"/>
          <w:szCs w:val="20"/>
        </w:rPr>
        <w:t>osob.</w:t>
      </w:r>
    </w:p>
    <w:p w:rsidR="00740ECC" w:rsidRPr="009C5A48" w:rsidRDefault="00740ECC" w:rsidP="00740ECC">
      <w:pPr>
        <w:rPr>
          <w:rFonts w:cs="Arial"/>
          <w:szCs w:val="20"/>
        </w:rPr>
      </w:pPr>
    </w:p>
    <w:p w:rsidR="00740ECC" w:rsidRPr="009C5A48" w:rsidRDefault="00740ECC" w:rsidP="00740ECC">
      <w:pPr>
        <w:rPr>
          <w:rFonts w:cs="Arial"/>
          <w:szCs w:val="20"/>
        </w:rPr>
      </w:pPr>
      <w:r w:rsidRPr="009C5A48">
        <w:rPr>
          <w:rFonts w:cs="Arial"/>
          <w:szCs w:val="20"/>
        </w:rPr>
        <w:t>V roce 202</w:t>
      </w:r>
      <w:r w:rsidR="005B7C8B">
        <w:rPr>
          <w:rFonts w:cs="Arial"/>
          <w:szCs w:val="20"/>
        </w:rPr>
        <w:t>2</w:t>
      </w:r>
      <w:r w:rsidRPr="009C5A48">
        <w:rPr>
          <w:rFonts w:cs="Arial"/>
          <w:szCs w:val="20"/>
        </w:rPr>
        <w:t xml:space="preserve"> byly do moravskoslezské </w:t>
      </w:r>
      <w:r w:rsidRPr="009C5A48">
        <w:rPr>
          <w:rFonts w:cs="Arial"/>
          <w:b/>
          <w:bCs/>
          <w:szCs w:val="20"/>
        </w:rPr>
        <w:t>kanalizační sítě</w:t>
      </w:r>
      <w:r w:rsidRPr="009C5A48">
        <w:rPr>
          <w:rFonts w:cs="Arial"/>
          <w:szCs w:val="20"/>
        </w:rPr>
        <w:t xml:space="preserve"> o délce 4 </w:t>
      </w:r>
      <w:r w:rsidR="00F759F6" w:rsidRPr="009C5A48">
        <w:rPr>
          <w:rFonts w:cs="Arial"/>
          <w:szCs w:val="20"/>
        </w:rPr>
        <w:t>4</w:t>
      </w:r>
      <w:r w:rsidR="005B7C8B">
        <w:rPr>
          <w:rFonts w:cs="Arial"/>
          <w:szCs w:val="20"/>
        </w:rPr>
        <w:t>83</w:t>
      </w:r>
      <w:r w:rsidRPr="009C5A48">
        <w:rPr>
          <w:rFonts w:cs="Arial"/>
          <w:szCs w:val="20"/>
        </w:rPr>
        <w:t> km vypuštěno 5</w:t>
      </w:r>
      <w:r w:rsidR="005B7C8B">
        <w:rPr>
          <w:rFonts w:cs="Arial"/>
          <w:szCs w:val="20"/>
        </w:rPr>
        <w:t>0</w:t>
      </w:r>
      <w:r w:rsidRPr="009C5A48">
        <w:rPr>
          <w:rFonts w:cs="Arial"/>
          <w:szCs w:val="20"/>
        </w:rPr>
        <w:t>,</w:t>
      </w:r>
      <w:r w:rsidR="005B7C8B">
        <w:rPr>
          <w:rFonts w:cs="Arial"/>
          <w:szCs w:val="20"/>
        </w:rPr>
        <w:t>3</w:t>
      </w:r>
      <w:r w:rsidRPr="009C5A48">
        <w:rPr>
          <w:rFonts w:cs="Arial"/>
          <w:szCs w:val="20"/>
        </w:rPr>
        <w:t> mil. m</w:t>
      </w:r>
      <w:r w:rsidRPr="009C5A48">
        <w:rPr>
          <w:rFonts w:cs="Arial"/>
          <w:szCs w:val="20"/>
          <w:vertAlign w:val="superscript"/>
        </w:rPr>
        <w:t>3</w:t>
      </w:r>
      <w:r w:rsidRPr="009C5A48">
        <w:rPr>
          <w:rFonts w:cs="Arial"/>
          <w:szCs w:val="20"/>
        </w:rPr>
        <w:t xml:space="preserve"> odpadních vod, z toho tvořily vody splaškové 3</w:t>
      </w:r>
      <w:r w:rsidR="005B7C8B">
        <w:rPr>
          <w:rFonts w:cs="Arial"/>
          <w:szCs w:val="20"/>
        </w:rPr>
        <w:t>2</w:t>
      </w:r>
      <w:r w:rsidRPr="009C5A48">
        <w:rPr>
          <w:rFonts w:cs="Arial"/>
          <w:szCs w:val="20"/>
        </w:rPr>
        <w:t>,</w:t>
      </w:r>
      <w:r w:rsidR="005B7C8B">
        <w:rPr>
          <w:rFonts w:cs="Arial"/>
          <w:szCs w:val="20"/>
        </w:rPr>
        <w:t>5</w:t>
      </w:r>
      <w:r w:rsidRPr="009C5A48">
        <w:rPr>
          <w:rFonts w:cs="Arial"/>
          <w:szCs w:val="20"/>
        </w:rPr>
        <w:t> mil. m</w:t>
      </w:r>
      <w:r w:rsidRPr="009C5A48">
        <w:rPr>
          <w:rFonts w:cs="Arial"/>
          <w:szCs w:val="20"/>
          <w:vertAlign w:val="superscript"/>
        </w:rPr>
        <w:t>3</w:t>
      </w:r>
      <w:r w:rsidRPr="009C5A48">
        <w:rPr>
          <w:rFonts w:cs="Arial"/>
          <w:szCs w:val="20"/>
        </w:rPr>
        <w:t>. V </w:t>
      </w:r>
      <w:r w:rsidRPr="009C5A48">
        <w:rPr>
          <w:rFonts w:cs="Arial"/>
          <w:bCs/>
          <w:szCs w:val="20"/>
        </w:rPr>
        <w:t>čistírnách odpadních vod</w:t>
      </w:r>
      <w:r w:rsidRPr="009C5A48">
        <w:rPr>
          <w:rFonts w:cs="Arial"/>
          <w:szCs w:val="20"/>
        </w:rPr>
        <w:t xml:space="preserve"> bylo celkem vyčištěno </w:t>
      </w:r>
      <w:r w:rsidR="005B7C8B">
        <w:rPr>
          <w:rFonts w:cs="Arial"/>
          <w:szCs w:val="20"/>
        </w:rPr>
        <w:t>83,8</w:t>
      </w:r>
      <w:r w:rsidRPr="009C5A48">
        <w:rPr>
          <w:rFonts w:cs="Arial"/>
          <w:szCs w:val="20"/>
        </w:rPr>
        <w:t> mil. m</w:t>
      </w:r>
      <w:r w:rsidRPr="009C5A48">
        <w:rPr>
          <w:rFonts w:cs="Arial"/>
          <w:szCs w:val="20"/>
          <w:vertAlign w:val="superscript"/>
        </w:rPr>
        <w:t>3</w:t>
      </w:r>
      <w:r w:rsidRPr="009C5A48">
        <w:rPr>
          <w:rFonts w:cs="Arial"/>
          <w:szCs w:val="20"/>
        </w:rPr>
        <w:t xml:space="preserve"> vody. Z tohoto množství byly převažující částí vody srážkové (balastní), a to 5</w:t>
      </w:r>
      <w:r w:rsidR="00EF02C1" w:rsidRPr="009C5A48">
        <w:rPr>
          <w:rFonts w:cs="Arial"/>
          <w:szCs w:val="20"/>
        </w:rPr>
        <w:t>4</w:t>
      </w:r>
      <w:r w:rsidRPr="009C5A48">
        <w:rPr>
          <w:rFonts w:cs="Arial"/>
          <w:szCs w:val="20"/>
        </w:rPr>
        <w:t>,</w:t>
      </w:r>
      <w:r w:rsidR="00EF02C1" w:rsidRPr="009C5A48">
        <w:rPr>
          <w:rFonts w:cs="Arial"/>
          <w:szCs w:val="20"/>
        </w:rPr>
        <w:t>0</w:t>
      </w:r>
      <w:r w:rsidRPr="009C5A48">
        <w:rPr>
          <w:rFonts w:cs="Arial"/>
          <w:szCs w:val="20"/>
        </w:rPr>
        <w:t xml:space="preserve"> %, splaškové vody představovaly </w:t>
      </w:r>
      <w:r w:rsidR="005B7C8B">
        <w:rPr>
          <w:rFonts w:cs="Arial"/>
          <w:szCs w:val="20"/>
        </w:rPr>
        <w:t>48,2</w:t>
      </w:r>
      <w:r w:rsidRPr="009C5A48">
        <w:rPr>
          <w:rFonts w:cs="Arial"/>
          <w:szCs w:val="20"/>
        </w:rPr>
        <w:t> % a zbylá část připadla na vody průmyslové a ostatní.</w:t>
      </w:r>
    </w:p>
    <w:p w:rsidR="00740ECC" w:rsidRPr="009C5A48" w:rsidRDefault="00740ECC" w:rsidP="00740ECC">
      <w:pPr>
        <w:rPr>
          <w:rFonts w:cs="Arial"/>
          <w:szCs w:val="20"/>
        </w:rPr>
      </w:pPr>
    </w:p>
    <w:p w:rsidR="00740ECC" w:rsidRPr="009C5A48" w:rsidRDefault="00740ECC" w:rsidP="00740ECC">
      <w:pPr>
        <w:rPr>
          <w:rFonts w:cs="Arial"/>
          <w:szCs w:val="20"/>
        </w:rPr>
      </w:pPr>
      <w:r w:rsidRPr="009C5A48">
        <w:rPr>
          <w:rFonts w:cs="Arial"/>
          <w:szCs w:val="20"/>
        </w:rPr>
        <w:t>Podíl čištěných odpadních vod (do výpočtu podílu čištěných odpadních vod nevstupují srážkové vody, ale je počítán pouze jako podíl čištěných splaškových a průmyslových vod k jejich celkovému vypouštěnému objemu) představoval 95,</w:t>
      </w:r>
      <w:r w:rsidR="00BC6AE3" w:rsidRPr="009C5A48">
        <w:rPr>
          <w:rFonts w:cs="Arial"/>
          <w:szCs w:val="20"/>
        </w:rPr>
        <w:t>1</w:t>
      </w:r>
      <w:r w:rsidRPr="009C5A48">
        <w:rPr>
          <w:rFonts w:cs="Arial"/>
          <w:szCs w:val="20"/>
        </w:rPr>
        <w:t> %, což je o 2,</w:t>
      </w:r>
      <w:r w:rsidR="005B7C8B">
        <w:rPr>
          <w:rFonts w:cs="Arial"/>
          <w:szCs w:val="20"/>
        </w:rPr>
        <w:t>6</w:t>
      </w:r>
      <w:r w:rsidRPr="009C5A48">
        <w:rPr>
          <w:rFonts w:cs="Arial"/>
          <w:szCs w:val="20"/>
        </w:rPr>
        <w:t> procentního bodu méně v porovnání s republikovým průměrem. Do vodních toků bylo v Moravskoslezském kraji v roce 202</w:t>
      </w:r>
      <w:r w:rsidR="005B7C8B">
        <w:rPr>
          <w:rFonts w:cs="Arial"/>
          <w:szCs w:val="20"/>
        </w:rPr>
        <w:t>2</w:t>
      </w:r>
      <w:r w:rsidRPr="009C5A48">
        <w:rPr>
          <w:rFonts w:cs="Arial"/>
          <w:szCs w:val="20"/>
        </w:rPr>
        <w:t xml:space="preserve"> vypuštěno </w:t>
      </w:r>
      <w:r w:rsidR="00D006BF">
        <w:rPr>
          <w:rFonts w:cs="Arial"/>
          <w:szCs w:val="20"/>
        </w:rPr>
        <w:t>86,7</w:t>
      </w:r>
      <w:r w:rsidRPr="009C5A48">
        <w:rPr>
          <w:rFonts w:cs="Arial"/>
          <w:szCs w:val="20"/>
        </w:rPr>
        <w:t> mil. m</w:t>
      </w:r>
      <w:r w:rsidRPr="009C5A48">
        <w:rPr>
          <w:rFonts w:cs="Arial"/>
          <w:szCs w:val="20"/>
          <w:vertAlign w:val="superscript"/>
        </w:rPr>
        <w:t>3</w:t>
      </w:r>
      <w:r w:rsidRPr="009C5A48">
        <w:rPr>
          <w:rFonts w:cs="Arial"/>
          <w:szCs w:val="20"/>
        </w:rPr>
        <w:t xml:space="preserve"> vody,</w:t>
      </w:r>
      <w:r w:rsidR="00BC6AE3" w:rsidRPr="009C5A48">
        <w:rPr>
          <w:rFonts w:cs="Arial"/>
          <w:szCs w:val="20"/>
        </w:rPr>
        <w:t xml:space="preserve"> což je o </w:t>
      </w:r>
      <w:r w:rsidR="00D006BF">
        <w:rPr>
          <w:rFonts w:cs="Arial"/>
          <w:szCs w:val="20"/>
        </w:rPr>
        <w:t>13,3</w:t>
      </w:r>
      <w:r w:rsidRPr="009C5A48">
        <w:rPr>
          <w:rFonts w:cs="Arial"/>
          <w:szCs w:val="20"/>
        </w:rPr>
        <w:t> % (</w:t>
      </w:r>
      <w:r w:rsidR="00982224">
        <w:rPr>
          <w:rFonts w:cs="Arial"/>
          <w:szCs w:val="20"/>
        </w:rPr>
        <w:t>o </w:t>
      </w:r>
      <w:r w:rsidR="00D006BF">
        <w:rPr>
          <w:rFonts w:cs="Arial"/>
          <w:szCs w:val="20"/>
        </w:rPr>
        <w:t>13,3 </w:t>
      </w:r>
      <w:r w:rsidRPr="009C5A48">
        <w:rPr>
          <w:rFonts w:cs="Arial"/>
          <w:szCs w:val="20"/>
        </w:rPr>
        <w:t>mil. m</w:t>
      </w:r>
      <w:r w:rsidRPr="009C5A48">
        <w:rPr>
          <w:rFonts w:cs="Arial"/>
          <w:szCs w:val="20"/>
          <w:vertAlign w:val="superscript"/>
        </w:rPr>
        <w:t>3</w:t>
      </w:r>
      <w:r w:rsidRPr="009C5A48">
        <w:rPr>
          <w:rFonts w:cs="Arial"/>
          <w:szCs w:val="20"/>
        </w:rPr>
        <w:t xml:space="preserve">) </w:t>
      </w:r>
      <w:r w:rsidR="00BC6AE3" w:rsidRPr="009C5A48">
        <w:rPr>
          <w:rFonts w:cs="Arial"/>
          <w:szCs w:val="20"/>
        </w:rPr>
        <w:t xml:space="preserve">méně </w:t>
      </w:r>
      <w:r w:rsidRPr="009C5A48">
        <w:rPr>
          <w:rFonts w:cs="Arial"/>
          <w:szCs w:val="20"/>
        </w:rPr>
        <w:t>v porovnání s rokem předchozím.</w:t>
      </w:r>
    </w:p>
    <w:p w:rsidR="00740ECC" w:rsidRPr="009C5A48" w:rsidRDefault="00740ECC" w:rsidP="00740ECC">
      <w:pPr>
        <w:rPr>
          <w:rFonts w:cs="Arial"/>
          <w:szCs w:val="20"/>
        </w:rPr>
      </w:pPr>
    </w:p>
    <w:p w:rsidR="00740ECC" w:rsidRPr="009C5A48" w:rsidRDefault="005E069E" w:rsidP="00740ECC">
      <w:pPr>
        <w:rPr>
          <w:rFonts w:cs="Arial"/>
          <w:szCs w:val="20"/>
        </w:rPr>
      </w:pPr>
      <w:r w:rsidRPr="005E069E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2561924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6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CC" w:rsidRPr="009C5A48" w:rsidRDefault="00740ECC" w:rsidP="00740ECC">
      <w:pPr>
        <w:rPr>
          <w:rFonts w:cs="Arial"/>
          <w:szCs w:val="20"/>
        </w:rPr>
      </w:pPr>
    </w:p>
    <w:p w:rsidR="00740ECC" w:rsidRPr="009C5A48" w:rsidRDefault="00740ECC" w:rsidP="00740ECC">
      <w:pPr>
        <w:rPr>
          <w:rFonts w:cs="Arial"/>
          <w:szCs w:val="20"/>
        </w:rPr>
      </w:pPr>
      <w:r w:rsidRPr="009C5A48">
        <w:rPr>
          <w:rFonts w:cs="Arial"/>
          <w:b/>
          <w:bCs/>
          <w:szCs w:val="20"/>
        </w:rPr>
        <w:t>Tržby za stočné</w:t>
      </w:r>
      <w:r w:rsidRPr="009C5A48">
        <w:rPr>
          <w:rFonts w:cs="Arial"/>
          <w:szCs w:val="20"/>
        </w:rPr>
        <w:t xml:space="preserve"> </w:t>
      </w:r>
      <w:r w:rsidR="00260A51">
        <w:rPr>
          <w:rFonts w:cs="Arial"/>
          <w:szCs w:val="20"/>
        </w:rPr>
        <w:t xml:space="preserve">v Moravskoslezském kraji </w:t>
      </w:r>
      <w:r w:rsidRPr="009C5A48">
        <w:rPr>
          <w:rFonts w:cs="Arial"/>
          <w:szCs w:val="20"/>
        </w:rPr>
        <w:t>meziročně vzrostly o </w:t>
      </w:r>
      <w:r w:rsidR="00D006BF">
        <w:rPr>
          <w:rFonts w:cs="Arial"/>
          <w:szCs w:val="20"/>
        </w:rPr>
        <w:t>1,6</w:t>
      </w:r>
      <w:r w:rsidRPr="009C5A48">
        <w:rPr>
          <w:rFonts w:cs="Arial"/>
          <w:szCs w:val="20"/>
        </w:rPr>
        <w:t> % a v roce 202</w:t>
      </w:r>
      <w:r w:rsidR="00D006BF">
        <w:rPr>
          <w:rFonts w:cs="Arial"/>
          <w:szCs w:val="20"/>
        </w:rPr>
        <w:t>2</w:t>
      </w:r>
      <w:r w:rsidRPr="009C5A48">
        <w:rPr>
          <w:rFonts w:cs="Arial"/>
          <w:szCs w:val="20"/>
        </w:rPr>
        <w:t> dosáhly 1 </w:t>
      </w:r>
      <w:r w:rsidR="00D006BF">
        <w:rPr>
          <w:rFonts w:cs="Arial"/>
          <w:szCs w:val="20"/>
        </w:rPr>
        <w:t>939</w:t>
      </w:r>
      <w:r w:rsidRPr="009C5A48">
        <w:rPr>
          <w:rFonts w:cs="Arial"/>
          <w:szCs w:val="20"/>
        </w:rPr>
        <w:t>,</w:t>
      </w:r>
      <w:r w:rsidR="00D006BF">
        <w:rPr>
          <w:rFonts w:cs="Arial"/>
          <w:szCs w:val="20"/>
        </w:rPr>
        <w:t>5</w:t>
      </w:r>
      <w:r w:rsidRPr="009C5A48">
        <w:rPr>
          <w:rFonts w:cs="Arial"/>
          <w:szCs w:val="20"/>
        </w:rPr>
        <w:t xml:space="preserve"> mil. Kč (bez DPH). V mezikrajském porovnání se průměrná cena za </w:t>
      </w:r>
      <w:smartTag w:uri="urn:schemas-microsoft-com:office:smarttags" w:element="metricconverter">
        <w:smartTagPr>
          <w:attr w:name="ProductID" w:val="1 m3"/>
        </w:smartTagPr>
        <w:r w:rsidRPr="009C5A48">
          <w:rPr>
            <w:rFonts w:cs="Arial"/>
            <w:szCs w:val="20"/>
          </w:rPr>
          <w:t>1 m</w:t>
        </w:r>
        <w:r w:rsidRPr="009C5A48">
          <w:rPr>
            <w:rFonts w:cs="Arial"/>
            <w:szCs w:val="20"/>
            <w:vertAlign w:val="superscript"/>
          </w:rPr>
          <w:t>3</w:t>
        </w:r>
      </w:smartTag>
      <w:r w:rsidRPr="009C5A48">
        <w:rPr>
          <w:rFonts w:cs="Arial"/>
          <w:szCs w:val="20"/>
        </w:rPr>
        <w:t xml:space="preserve"> odváděných odpadních vod pohybovala od 3</w:t>
      </w:r>
      <w:r w:rsidR="00D006BF">
        <w:rPr>
          <w:rFonts w:cs="Arial"/>
          <w:szCs w:val="20"/>
        </w:rPr>
        <w:t>2</w:t>
      </w:r>
      <w:r w:rsidRPr="009C5A48">
        <w:rPr>
          <w:rFonts w:cs="Arial"/>
          <w:szCs w:val="20"/>
        </w:rPr>
        <w:t>,</w:t>
      </w:r>
      <w:r w:rsidR="00D006BF">
        <w:rPr>
          <w:rFonts w:cs="Arial"/>
          <w:szCs w:val="20"/>
        </w:rPr>
        <w:t>6</w:t>
      </w:r>
      <w:r w:rsidRPr="009C5A48">
        <w:rPr>
          <w:rFonts w:cs="Arial"/>
          <w:szCs w:val="20"/>
        </w:rPr>
        <w:t>0 Kč v Kraji Vysočina do 4</w:t>
      </w:r>
      <w:r w:rsidR="00D006BF">
        <w:rPr>
          <w:rFonts w:cs="Arial"/>
          <w:szCs w:val="20"/>
        </w:rPr>
        <w:t>8</w:t>
      </w:r>
      <w:r w:rsidRPr="009C5A48">
        <w:rPr>
          <w:rFonts w:cs="Arial"/>
          <w:szCs w:val="20"/>
        </w:rPr>
        <w:t xml:space="preserve">,40 Kč v Libereckém kraji. </w:t>
      </w:r>
      <w:r w:rsidRPr="009C5A48">
        <w:rPr>
          <w:rFonts w:cs="Arial"/>
          <w:bCs/>
          <w:szCs w:val="20"/>
        </w:rPr>
        <w:t>Cena stočného</w:t>
      </w:r>
      <w:r w:rsidRPr="009C5A48">
        <w:rPr>
          <w:rFonts w:cs="Arial"/>
          <w:szCs w:val="20"/>
        </w:rPr>
        <w:t xml:space="preserve"> v Moravskoslezském kraji činila 3</w:t>
      </w:r>
      <w:r w:rsidR="00D006BF">
        <w:rPr>
          <w:rFonts w:cs="Arial"/>
          <w:szCs w:val="20"/>
        </w:rPr>
        <w:t>8</w:t>
      </w:r>
      <w:r w:rsidRPr="009C5A48">
        <w:rPr>
          <w:rFonts w:cs="Arial"/>
          <w:szCs w:val="20"/>
        </w:rPr>
        <w:t>,</w:t>
      </w:r>
      <w:r w:rsidR="00D006BF">
        <w:rPr>
          <w:rFonts w:cs="Arial"/>
          <w:szCs w:val="20"/>
        </w:rPr>
        <w:t>60 Kč a byla o 2</w:t>
      </w:r>
      <w:r w:rsidRPr="009C5A48">
        <w:rPr>
          <w:rFonts w:cs="Arial"/>
          <w:szCs w:val="20"/>
        </w:rPr>
        <w:t>,</w:t>
      </w:r>
      <w:r w:rsidR="00D006BF">
        <w:rPr>
          <w:rFonts w:cs="Arial"/>
          <w:szCs w:val="20"/>
        </w:rPr>
        <w:t>3</w:t>
      </w:r>
      <w:r w:rsidRPr="009C5A48">
        <w:rPr>
          <w:rFonts w:cs="Arial"/>
          <w:szCs w:val="20"/>
        </w:rPr>
        <w:t>0 Kč vyšší v porovnání s rokem 20</w:t>
      </w:r>
      <w:r w:rsidR="00D006BF">
        <w:rPr>
          <w:rFonts w:cs="Arial"/>
          <w:szCs w:val="20"/>
        </w:rPr>
        <w:t>21</w:t>
      </w:r>
      <w:r w:rsidRPr="009C5A48">
        <w:rPr>
          <w:rFonts w:cs="Arial"/>
          <w:szCs w:val="20"/>
        </w:rPr>
        <w:t>, proti republikovému průměru bylo stočné v kraji nižší o </w:t>
      </w:r>
      <w:r w:rsidR="004A077E" w:rsidRPr="009C5A48">
        <w:rPr>
          <w:rFonts w:cs="Arial"/>
          <w:szCs w:val="20"/>
        </w:rPr>
        <w:t>2</w:t>
      </w:r>
      <w:r w:rsidRPr="009C5A48">
        <w:rPr>
          <w:rFonts w:cs="Arial"/>
          <w:szCs w:val="20"/>
        </w:rPr>
        <w:t>,</w:t>
      </w:r>
      <w:r w:rsidR="00D006BF">
        <w:rPr>
          <w:rFonts w:cs="Arial"/>
          <w:szCs w:val="20"/>
        </w:rPr>
        <w:t>4</w:t>
      </w:r>
      <w:r w:rsidRPr="009C5A48">
        <w:rPr>
          <w:rFonts w:cs="Arial"/>
          <w:szCs w:val="20"/>
        </w:rPr>
        <w:t>0 Kč.</w:t>
      </w:r>
    </w:p>
    <w:p w:rsidR="00740ECC" w:rsidRPr="009C5A48" w:rsidRDefault="00740ECC" w:rsidP="00740ECC">
      <w:pPr>
        <w:rPr>
          <w:rFonts w:cs="Arial"/>
          <w:szCs w:val="20"/>
        </w:rPr>
      </w:pPr>
    </w:p>
    <w:p w:rsidR="00740ECC" w:rsidRPr="009C5A48" w:rsidRDefault="00740ECC" w:rsidP="00740ECC">
      <w:pPr>
        <w:keepNext/>
        <w:rPr>
          <w:rFonts w:cs="Arial"/>
          <w:szCs w:val="20"/>
        </w:rPr>
      </w:pPr>
      <w:r w:rsidRPr="009C5A48">
        <w:rPr>
          <w:rFonts w:cs="Arial"/>
          <w:b/>
          <w:bCs/>
          <w:szCs w:val="20"/>
        </w:rPr>
        <w:t>Čistírny odpadních vod</w:t>
      </w:r>
    </w:p>
    <w:p w:rsidR="00740ECC" w:rsidRPr="009C5A48" w:rsidRDefault="00E17B34" w:rsidP="00740ECC">
      <w:pPr>
        <w:rPr>
          <w:rFonts w:cs="Arial"/>
          <w:szCs w:val="20"/>
        </w:rPr>
      </w:pPr>
      <w:r>
        <w:rPr>
          <w:rFonts w:cs="Arial"/>
          <w:szCs w:val="20"/>
        </w:rPr>
        <w:t>Celková kapacita 183</w:t>
      </w:r>
      <w:r w:rsidR="00740ECC" w:rsidRPr="009C5A48">
        <w:rPr>
          <w:rFonts w:cs="Arial"/>
          <w:szCs w:val="20"/>
        </w:rPr>
        <w:t> moravskoslezských čistíren odpadních vod v roce 202</w:t>
      </w:r>
      <w:r>
        <w:rPr>
          <w:rFonts w:cs="Arial"/>
          <w:szCs w:val="20"/>
        </w:rPr>
        <w:t>2</w:t>
      </w:r>
      <w:r w:rsidR="00740ECC" w:rsidRPr="009C5A48">
        <w:rPr>
          <w:rFonts w:cs="Arial"/>
          <w:szCs w:val="20"/>
        </w:rPr>
        <w:t xml:space="preserve"> činila 52</w:t>
      </w:r>
      <w:r w:rsidR="00664EAC" w:rsidRPr="009C5A48">
        <w:rPr>
          <w:rFonts w:cs="Arial"/>
          <w:szCs w:val="20"/>
        </w:rPr>
        <w:t>5</w:t>
      </w:r>
      <w:r w:rsidR="00740ECC" w:rsidRPr="009C5A48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="00740ECC" w:rsidRPr="009C5A48">
        <w:rPr>
          <w:rFonts w:cs="Arial"/>
          <w:szCs w:val="20"/>
        </w:rPr>
        <w:t> tis. m</w:t>
      </w:r>
      <w:r w:rsidR="00740ECC" w:rsidRPr="009C5A48">
        <w:rPr>
          <w:rFonts w:cs="Arial"/>
          <w:szCs w:val="20"/>
          <w:vertAlign w:val="superscript"/>
        </w:rPr>
        <w:t>3</w:t>
      </w:r>
      <w:r w:rsidR="00740ECC" w:rsidRPr="009C5A48">
        <w:rPr>
          <w:rFonts w:cs="Arial"/>
          <w:szCs w:val="20"/>
        </w:rPr>
        <w:t>/den. Provozy čistíren odp</w:t>
      </w:r>
      <w:r>
        <w:rPr>
          <w:rFonts w:cs="Arial"/>
          <w:szCs w:val="20"/>
        </w:rPr>
        <w:t>adních vod loni vyprodukovaly 22</w:t>
      </w:r>
      <w:r w:rsidR="00740ECC" w:rsidRPr="009C5A48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="00740ECC" w:rsidRPr="009C5A48">
        <w:rPr>
          <w:rFonts w:cs="Arial"/>
          <w:szCs w:val="20"/>
        </w:rPr>
        <w:t xml:space="preserve"> tis. t sušiny. Z celkového objemu kalů byla sušina zneškodněna z více než poloviny kompostováním </w:t>
      </w:r>
      <w:r>
        <w:rPr>
          <w:rFonts w:cs="Arial"/>
          <w:szCs w:val="20"/>
        </w:rPr>
        <w:lastRenderedPageBreak/>
        <w:t>(51</w:t>
      </w:r>
      <w:r w:rsidR="00740ECC" w:rsidRPr="009C5A48">
        <w:rPr>
          <w:rFonts w:cs="Arial"/>
          <w:szCs w:val="20"/>
        </w:rPr>
        <w:t>,</w:t>
      </w:r>
      <w:r w:rsidR="00664EAC" w:rsidRPr="009C5A48">
        <w:rPr>
          <w:rFonts w:cs="Arial"/>
          <w:szCs w:val="20"/>
        </w:rPr>
        <w:t>8</w:t>
      </w:r>
      <w:r w:rsidR="00740ECC" w:rsidRPr="009C5A48">
        <w:rPr>
          <w:rFonts w:cs="Arial"/>
          <w:szCs w:val="20"/>
        </w:rPr>
        <w:t> %), přímou aplikací a rekultivací bylo zneškodněno 43,</w:t>
      </w:r>
      <w:r w:rsidR="00664EAC" w:rsidRPr="009C5A48">
        <w:rPr>
          <w:rFonts w:cs="Arial"/>
          <w:szCs w:val="20"/>
        </w:rPr>
        <w:t>2</w:t>
      </w:r>
      <w:r w:rsidR="00740ECC" w:rsidRPr="009C5A48">
        <w:rPr>
          <w:rFonts w:cs="Arial"/>
          <w:szCs w:val="20"/>
        </w:rPr>
        <w:t> % objemu kalů a 0,</w:t>
      </w:r>
      <w:r>
        <w:rPr>
          <w:rFonts w:cs="Arial"/>
          <w:szCs w:val="20"/>
        </w:rPr>
        <w:t>4</w:t>
      </w:r>
      <w:r w:rsidR="00740ECC" w:rsidRPr="009C5A48">
        <w:rPr>
          <w:rFonts w:cs="Arial"/>
          <w:szCs w:val="20"/>
        </w:rPr>
        <w:t> % bylo vyvezeno na skládku.</w:t>
      </w:r>
    </w:p>
    <w:p w:rsidR="00740ECC" w:rsidRPr="009C5A48" w:rsidRDefault="00740ECC" w:rsidP="00740ECC"/>
    <w:p w:rsidR="00740ECC" w:rsidRPr="009C5A48" w:rsidRDefault="005E069E" w:rsidP="00740ECC">
      <w:r w:rsidRPr="005E069E">
        <w:rPr>
          <w:noProof/>
          <w:lang w:eastAsia="cs-CZ"/>
        </w:rPr>
        <w:drawing>
          <wp:inline distT="0" distB="0" distL="0" distR="0">
            <wp:extent cx="5400040" cy="5095276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09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CC" w:rsidRPr="009C5A48" w:rsidRDefault="00740ECC" w:rsidP="00740ECC"/>
    <w:p w:rsidR="00740ECC" w:rsidRPr="009C5A48" w:rsidRDefault="00740ECC" w:rsidP="00740ECC">
      <w:pPr>
        <w:keepNext/>
        <w:rPr>
          <w:b/>
        </w:rPr>
      </w:pPr>
      <w:r w:rsidRPr="009C5A48">
        <w:rPr>
          <w:b/>
        </w:rPr>
        <w:t>Zdroj:</w:t>
      </w:r>
    </w:p>
    <w:p w:rsidR="00740ECC" w:rsidRPr="009C5A48" w:rsidRDefault="00740ECC" w:rsidP="00740ECC">
      <w:pPr>
        <w:rPr>
          <w:rStyle w:val="Hypertextovodkaz"/>
          <w:rFonts w:cs="Arial"/>
          <w:color w:val="0071BC"/>
          <w:szCs w:val="20"/>
        </w:rPr>
      </w:pPr>
      <w:r w:rsidRPr="009C5A48">
        <w:rPr>
          <w:rStyle w:val="Hypertextovodkaz"/>
          <w:rFonts w:cs="Arial"/>
          <w:color w:val="0071BC"/>
          <w:szCs w:val="20"/>
        </w:rPr>
        <w:fldChar w:fldCharType="begin"/>
      </w:r>
      <w:r w:rsidR="00F27E3D">
        <w:rPr>
          <w:rStyle w:val="Hypertextovodkaz"/>
          <w:rFonts w:cs="Arial"/>
          <w:color w:val="0071BC"/>
          <w:szCs w:val="20"/>
        </w:rPr>
        <w:instrText>HYPERLINK "https://www.czso.cz/csu/czso/vodovody-kanalizace-a-vodni-toky-2022"</w:instrText>
      </w:r>
      <w:r w:rsidRPr="009C5A48">
        <w:rPr>
          <w:rStyle w:val="Hypertextovodkaz"/>
          <w:rFonts w:cs="Arial"/>
          <w:color w:val="0071BC"/>
          <w:szCs w:val="20"/>
        </w:rPr>
        <w:fldChar w:fldCharType="separate"/>
      </w:r>
      <w:r w:rsidRPr="009C5A48">
        <w:rPr>
          <w:rStyle w:val="Hypertextovodkaz"/>
          <w:rFonts w:cs="Arial"/>
          <w:color w:val="0071BC"/>
          <w:szCs w:val="20"/>
        </w:rPr>
        <w:t>Vodovody, kanalizace a vodní toky – 202</w:t>
      </w:r>
      <w:r w:rsidR="00F27E3D">
        <w:rPr>
          <w:rStyle w:val="Hypertextovodkaz"/>
          <w:rFonts w:cs="Arial"/>
          <w:color w:val="0071BC"/>
          <w:szCs w:val="20"/>
        </w:rPr>
        <w:t>2</w:t>
      </w:r>
    </w:p>
    <w:p w:rsidR="00740ECC" w:rsidRPr="009C5A48" w:rsidRDefault="00740ECC" w:rsidP="00740ECC">
      <w:r w:rsidRPr="009C5A48">
        <w:rPr>
          <w:rStyle w:val="Hypertextovodkaz"/>
          <w:rFonts w:cs="Arial"/>
          <w:color w:val="0071BC"/>
          <w:szCs w:val="20"/>
        </w:rPr>
        <w:fldChar w:fldCharType="end"/>
      </w:r>
    </w:p>
    <w:p w:rsidR="00740ECC" w:rsidRPr="009C5A48" w:rsidRDefault="00740ECC" w:rsidP="00740ECC"/>
    <w:p w:rsidR="00740ECC" w:rsidRPr="009C5A48" w:rsidRDefault="00740ECC" w:rsidP="00740ECC">
      <w:pPr>
        <w:rPr>
          <w:b/>
        </w:rPr>
      </w:pPr>
      <w:r w:rsidRPr="009C5A48">
        <w:rPr>
          <w:b/>
        </w:rPr>
        <w:t>Kontakt:</w:t>
      </w:r>
    </w:p>
    <w:p w:rsidR="00740ECC" w:rsidRPr="009C5A48" w:rsidRDefault="00F27E3D" w:rsidP="00740ECC">
      <w:r>
        <w:t>Jan Dehner</w:t>
      </w:r>
    </w:p>
    <w:p w:rsidR="00740ECC" w:rsidRPr="009C5A48" w:rsidRDefault="00740ECC" w:rsidP="00740ECC">
      <w:r w:rsidRPr="009C5A48">
        <w:t>Krajská správa ČSÚ v Ostravě</w:t>
      </w:r>
    </w:p>
    <w:p w:rsidR="00740ECC" w:rsidRPr="009C5A48" w:rsidRDefault="00F27E3D" w:rsidP="00740ECC">
      <w:r>
        <w:t>Tel.: 595 131 232</w:t>
      </w:r>
    </w:p>
    <w:p w:rsidR="00740ECC" w:rsidRPr="001450B4" w:rsidRDefault="00740ECC" w:rsidP="00740ECC">
      <w:pPr>
        <w:rPr>
          <w:rFonts w:cs="Arial"/>
          <w:szCs w:val="20"/>
        </w:rPr>
      </w:pPr>
      <w:r w:rsidRPr="009C5A48">
        <w:rPr>
          <w:rFonts w:cs="Arial"/>
          <w:szCs w:val="20"/>
        </w:rPr>
        <w:t xml:space="preserve">E-mail: </w:t>
      </w:r>
      <w:r w:rsidR="00F27E3D" w:rsidRPr="00E17B34">
        <w:rPr>
          <w:rFonts w:cs="Arial"/>
          <w:szCs w:val="20"/>
        </w:rPr>
        <w:t>jan.dehner@czso.cz</w:t>
      </w:r>
    </w:p>
    <w:sectPr w:rsidR="00740ECC" w:rsidRPr="001450B4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78C" w:rsidRDefault="0079678C" w:rsidP="00BA6370">
      <w:r>
        <w:separator/>
      </w:r>
    </w:p>
  </w:endnote>
  <w:endnote w:type="continuationSeparator" w:id="0">
    <w:p w:rsidR="0079678C" w:rsidRDefault="0079678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36138E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36138E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36138E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36138E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36138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36138E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60A51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36138E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36138E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36138E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36138E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36138E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36138E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60A51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78C" w:rsidRDefault="0079678C" w:rsidP="00BA6370">
      <w:r>
        <w:separator/>
      </w:r>
    </w:p>
  </w:footnote>
  <w:footnote w:type="continuationSeparator" w:id="0">
    <w:p w:rsidR="0079678C" w:rsidRDefault="0079678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433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36CA8"/>
    <w:rsid w:val="00043BF4"/>
    <w:rsid w:val="00075FCA"/>
    <w:rsid w:val="000842D2"/>
    <w:rsid w:val="000843A5"/>
    <w:rsid w:val="000951F6"/>
    <w:rsid w:val="000A4CD7"/>
    <w:rsid w:val="000B6F63"/>
    <w:rsid w:val="000C435D"/>
    <w:rsid w:val="000D010E"/>
    <w:rsid w:val="000F01E9"/>
    <w:rsid w:val="000F6AB1"/>
    <w:rsid w:val="0011135A"/>
    <w:rsid w:val="001165D7"/>
    <w:rsid w:val="001262F8"/>
    <w:rsid w:val="0013751F"/>
    <w:rsid w:val="00137FE4"/>
    <w:rsid w:val="001404AB"/>
    <w:rsid w:val="00146745"/>
    <w:rsid w:val="001471D6"/>
    <w:rsid w:val="00154950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D4FB5"/>
    <w:rsid w:val="001D7448"/>
    <w:rsid w:val="001E46D3"/>
    <w:rsid w:val="002070FB"/>
    <w:rsid w:val="00213729"/>
    <w:rsid w:val="00224C32"/>
    <w:rsid w:val="002272A6"/>
    <w:rsid w:val="002406FA"/>
    <w:rsid w:val="002460EA"/>
    <w:rsid w:val="00260A51"/>
    <w:rsid w:val="0026346B"/>
    <w:rsid w:val="0027601F"/>
    <w:rsid w:val="00277D91"/>
    <w:rsid w:val="002846CC"/>
    <w:rsid w:val="002848DA"/>
    <w:rsid w:val="002924E5"/>
    <w:rsid w:val="002A2CC6"/>
    <w:rsid w:val="002B227C"/>
    <w:rsid w:val="002B2E47"/>
    <w:rsid w:val="002D6A6C"/>
    <w:rsid w:val="002F0983"/>
    <w:rsid w:val="00322412"/>
    <w:rsid w:val="003301A3"/>
    <w:rsid w:val="003446C0"/>
    <w:rsid w:val="0035578A"/>
    <w:rsid w:val="0036138E"/>
    <w:rsid w:val="0036777B"/>
    <w:rsid w:val="003723F1"/>
    <w:rsid w:val="0038282A"/>
    <w:rsid w:val="00397580"/>
    <w:rsid w:val="003A1794"/>
    <w:rsid w:val="003A45C8"/>
    <w:rsid w:val="003B1096"/>
    <w:rsid w:val="003C2DCF"/>
    <w:rsid w:val="003C7FE7"/>
    <w:rsid w:val="003D02AA"/>
    <w:rsid w:val="003D0499"/>
    <w:rsid w:val="003D37D5"/>
    <w:rsid w:val="003F526A"/>
    <w:rsid w:val="003F673F"/>
    <w:rsid w:val="00405244"/>
    <w:rsid w:val="00413A9D"/>
    <w:rsid w:val="004436EE"/>
    <w:rsid w:val="0045547F"/>
    <w:rsid w:val="00456E16"/>
    <w:rsid w:val="00460236"/>
    <w:rsid w:val="00473F04"/>
    <w:rsid w:val="00483248"/>
    <w:rsid w:val="00485B6D"/>
    <w:rsid w:val="004920AD"/>
    <w:rsid w:val="004A077E"/>
    <w:rsid w:val="004B0E07"/>
    <w:rsid w:val="004B6985"/>
    <w:rsid w:val="004B7B6E"/>
    <w:rsid w:val="004C0641"/>
    <w:rsid w:val="004C7C50"/>
    <w:rsid w:val="004D05B3"/>
    <w:rsid w:val="004D07E4"/>
    <w:rsid w:val="004D2105"/>
    <w:rsid w:val="004E479E"/>
    <w:rsid w:val="004E583B"/>
    <w:rsid w:val="004F3EC1"/>
    <w:rsid w:val="004F78E6"/>
    <w:rsid w:val="00512D99"/>
    <w:rsid w:val="00513719"/>
    <w:rsid w:val="00522A43"/>
    <w:rsid w:val="00523D28"/>
    <w:rsid w:val="00524D45"/>
    <w:rsid w:val="00531DBB"/>
    <w:rsid w:val="00531E36"/>
    <w:rsid w:val="00563CBF"/>
    <w:rsid w:val="00571B7D"/>
    <w:rsid w:val="005A4CF0"/>
    <w:rsid w:val="005B425A"/>
    <w:rsid w:val="005B7C8B"/>
    <w:rsid w:val="005B7D03"/>
    <w:rsid w:val="005E069E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53F7"/>
    <w:rsid w:val="00640E9A"/>
    <w:rsid w:val="0064139A"/>
    <w:rsid w:val="00642013"/>
    <w:rsid w:val="00642389"/>
    <w:rsid w:val="006437D5"/>
    <w:rsid w:val="006513B4"/>
    <w:rsid w:val="00664EAC"/>
    <w:rsid w:val="00671136"/>
    <w:rsid w:val="006755BC"/>
    <w:rsid w:val="00675D16"/>
    <w:rsid w:val="006C3C64"/>
    <w:rsid w:val="006C59E9"/>
    <w:rsid w:val="006D0967"/>
    <w:rsid w:val="006E024F"/>
    <w:rsid w:val="006E4E81"/>
    <w:rsid w:val="00707F7D"/>
    <w:rsid w:val="00717EC5"/>
    <w:rsid w:val="00727525"/>
    <w:rsid w:val="00737B80"/>
    <w:rsid w:val="00740ECC"/>
    <w:rsid w:val="00745928"/>
    <w:rsid w:val="00745D4F"/>
    <w:rsid w:val="00796380"/>
    <w:rsid w:val="0079678C"/>
    <w:rsid w:val="007A57F2"/>
    <w:rsid w:val="007B1333"/>
    <w:rsid w:val="007C4721"/>
    <w:rsid w:val="007D7E4F"/>
    <w:rsid w:val="007E2A8E"/>
    <w:rsid w:val="007E622A"/>
    <w:rsid w:val="007F4AEB"/>
    <w:rsid w:val="007F75B2"/>
    <w:rsid w:val="008043C4"/>
    <w:rsid w:val="008108D7"/>
    <w:rsid w:val="00821F3B"/>
    <w:rsid w:val="00831B1B"/>
    <w:rsid w:val="00861D0E"/>
    <w:rsid w:val="00867569"/>
    <w:rsid w:val="00874373"/>
    <w:rsid w:val="008805CB"/>
    <w:rsid w:val="00882382"/>
    <w:rsid w:val="008846C4"/>
    <w:rsid w:val="008856B4"/>
    <w:rsid w:val="008A4BA5"/>
    <w:rsid w:val="008A5F4F"/>
    <w:rsid w:val="008A750A"/>
    <w:rsid w:val="008C384C"/>
    <w:rsid w:val="008D0F11"/>
    <w:rsid w:val="008F2493"/>
    <w:rsid w:val="008F35B4"/>
    <w:rsid w:val="008F63FB"/>
    <w:rsid w:val="008F73B4"/>
    <w:rsid w:val="00906F88"/>
    <w:rsid w:val="00910EE0"/>
    <w:rsid w:val="009150AD"/>
    <w:rsid w:val="009273EC"/>
    <w:rsid w:val="00941F4A"/>
    <w:rsid w:val="0094402F"/>
    <w:rsid w:val="009668FF"/>
    <w:rsid w:val="00981088"/>
    <w:rsid w:val="00982224"/>
    <w:rsid w:val="00984C08"/>
    <w:rsid w:val="009B55B1"/>
    <w:rsid w:val="009C2234"/>
    <w:rsid w:val="009C5A48"/>
    <w:rsid w:val="009D564B"/>
    <w:rsid w:val="00A00672"/>
    <w:rsid w:val="00A06E06"/>
    <w:rsid w:val="00A25A17"/>
    <w:rsid w:val="00A4343D"/>
    <w:rsid w:val="00A502F1"/>
    <w:rsid w:val="00A517B0"/>
    <w:rsid w:val="00A70A83"/>
    <w:rsid w:val="00A81EB3"/>
    <w:rsid w:val="00A842CF"/>
    <w:rsid w:val="00AE3FCA"/>
    <w:rsid w:val="00AE6D5B"/>
    <w:rsid w:val="00B00C1D"/>
    <w:rsid w:val="00B03E21"/>
    <w:rsid w:val="00B1128D"/>
    <w:rsid w:val="00B129C9"/>
    <w:rsid w:val="00B40799"/>
    <w:rsid w:val="00B433A7"/>
    <w:rsid w:val="00BA439F"/>
    <w:rsid w:val="00BA6370"/>
    <w:rsid w:val="00BC6AE3"/>
    <w:rsid w:val="00BE218E"/>
    <w:rsid w:val="00BE5DEC"/>
    <w:rsid w:val="00BF07E1"/>
    <w:rsid w:val="00C077B4"/>
    <w:rsid w:val="00C1513D"/>
    <w:rsid w:val="00C269D4"/>
    <w:rsid w:val="00C4160D"/>
    <w:rsid w:val="00C52466"/>
    <w:rsid w:val="00C568C0"/>
    <w:rsid w:val="00C62F5D"/>
    <w:rsid w:val="00C76DF6"/>
    <w:rsid w:val="00C8406E"/>
    <w:rsid w:val="00CA7E45"/>
    <w:rsid w:val="00CB2709"/>
    <w:rsid w:val="00CB6F89"/>
    <w:rsid w:val="00CB7797"/>
    <w:rsid w:val="00CE228C"/>
    <w:rsid w:val="00CF545B"/>
    <w:rsid w:val="00D006BF"/>
    <w:rsid w:val="00D018F0"/>
    <w:rsid w:val="00D102E8"/>
    <w:rsid w:val="00D24759"/>
    <w:rsid w:val="00D27074"/>
    <w:rsid w:val="00D27D69"/>
    <w:rsid w:val="00D27DEC"/>
    <w:rsid w:val="00D448C2"/>
    <w:rsid w:val="00D51EA3"/>
    <w:rsid w:val="00D666C3"/>
    <w:rsid w:val="00D71A18"/>
    <w:rsid w:val="00D9564E"/>
    <w:rsid w:val="00DA7F3B"/>
    <w:rsid w:val="00DB2978"/>
    <w:rsid w:val="00DB3587"/>
    <w:rsid w:val="00DB517B"/>
    <w:rsid w:val="00DC0E96"/>
    <w:rsid w:val="00DF47FE"/>
    <w:rsid w:val="00DF7CDB"/>
    <w:rsid w:val="00E05942"/>
    <w:rsid w:val="00E17B34"/>
    <w:rsid w:val="00E21C70"/>
    <w:rsid w:val="00E2374E"/>
    <w:rsid w:val="00E26704"/>
    <w:rsid w:val="00E27C40"/>
    <w:rsid w:val="00E31980"/>
    <w:rsid w:val="00E34B8A"/>
    <w:rsid w:val="00E5104C"/>
    <w:rsid w:val="00E54659"/>
    <w:rsid w:val="00E6423C"/>
    <w:rsid w:val="00E676DA"/>
    <w:rsid w:val="00E80E75"/>
    <w:rsid w:val="00E92855"/>
    <w:rsid w:val="00E93830"/>
    <w:rsid w:val="00E93E0E"/>
    <w:rsid w:val="00E952C3"/>
    <w:rsid w:val="00EB1ED3"/>
    <w:rsid w:val="00EC2D51"/>
    <w:rsid w:val="00EC2EFB"/>
    <w:rsid w:val="00ED2014"/>
    <w:rsid w:val="00EF02C1"/>
    <w:rsid w:val="00EF59D4"/>
    <w:rsid w:val="00F12DFF"/>
    <w:rsid w:val="00F20877"/>
    <w:rsid w:val="00F26395"/>
    <w:rsid w:val="00F27E3D"/>
    <w:rsid w:val="00F310A4"/>
    <w:rsid w:val="00F43A6D"/>
    <w:rsid w:val="00F46F18"/>
    <w:rsid w:val="00F5622E"/>
    <w:rsid w:val="00F759F6"/>
    <w:rsid w:val="00F8069F"/>
    <w:rsid w:val="00F82157"/>
    <w:rsid w:val="00FA28AA"/>
    <w:rsid w:val="00FB000A"/>
    <w:rsid w:val="00FB005B"/>
    <w:rsid w:val="00FB5734"/>
    <w:rsid w:val="00FB687C"/>
    <w:rsid w:val="00FC45F8"/>
    <w:rsid w:val="00FC719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>
      <o:colormru v:ext="edit" colors="#0071bc"/>
    </o:shapedefaults>
    <o:shapelayout v:ext="edit">
      <o:idmap v:ext="edit" data="1"/>
    </o:shapelayout>
  </w:shapeDefaults>
  <w:decimalSymbol w:val=","/>
  <w:listSeparator w:val=";"/>
  <w14:docId w14:val="34EBB3C4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uiPriority w:val="99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99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3613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EE158-5724-4DAA-8AB8-35CF222F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525</TotalTime>
  <Pages>4</Pages>
  <Words>824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5681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59</cp:revision>
  <cp:lastPrinted>2015-11-03T12:02:00Z</cp:lastPrinted>
  <dcterms:created xsi:type="dcterms:W3CDTF">2022-03-03T07:33:00Z</dcterms:created>
  <dcterms:modified xsi:type="dcterms:W3CDTF">2023-05-11T06:26:00Z</dcterms:modified>
</cp:coreProperties>
</file>