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A2486D" w:rsidRDefault="00BD6446" w:rsidP="00FC7194">
      <w:pPr>
        <w:pStyle w:val="Datum"/>
      </w:pPr>
      <w:r w:rsidRPr="00A2486D">
        <w:t>8</w:t>
      </w:r>
      <w:r w:rsidR="00B52CDA" w:rsidRPr="00A2486D">
        <w:t>.</w:t>
      </w:r>
      <w:r w:rsidR="004B4C4D" w:rsidRPr="00A2486D">
        <w:t xml:space="preserve"> </w:t>
      </w:r>
      <w:r w:rsidR="003C6966" w:rsidRPr="00A2486D">
        <w:t>2</w:t>
      </w:r>
      <w:r w:rsidR="004B4C4D" w:rsidRPr="00A2486D">
        <w:t>. 202</w:t>
      </w:r>
      <w:r w:rsidRPr="00A2486D">
        <w:t>4</w:t>
      </w:r>
    </w:p>
    <w:p w:rsidR="00B52CDA" w:rsidRPr="00A2486D" w:rsidRDefault="00B52CDA" w:rsidP="00B52CDA">
      <w:pPr>
        <w:pStyle w:val="Nzev"/>
      </w:pPr>
      <w:r w:rsidRPr="00A2486D">
        <w:t>Cestovní ruch v Moravskoslezském kraji ve </w:t>
      </w:r>
      <w:r w:rsidR="003C6966" w:rsidRPr="00A2486D">
        <w:t>4</w:t>
      </w:r>
      <w:r w:rsidRPr="00A2486D">
        <w:t>. čtvrtle</w:t>
      </w:r>
      <w:bookmarkStart w:id="0" w:name="_GoBack"/>
      <w:bookmarkEnd w:id="0"/>
      <w:r w:rsidRPr="00A2486D">
        <w:t>tí 202</w:t>
      </w:r>
      <w:r w:rsidR="00BD6446" w:rsidRPr="00A2486D">
        <w:t>3</w:t>
      </w:r>
    </w:p>
    <w:p w:rsidR="00DC0841" w:rsidRDefault="003C6966" w:rsidP="003C6966">
      <w:pPr>
        <w:pStyle w:val="Perex"/>
        <w:spacing w:after="0"/>
        <w:rPr>
          <w:szCs w:val="20"/>
        </w:rPr>
      </w:pPr>
      <w:r w:rsidRPr="00A2486D">
        <w:rPr>
          <w:szCs w:val="20"/>
        </w:rPr>
        <w:t>Počet hostů, kteří ve 4. čtvrtletí 202</w:t>
      </w:r>
      <w:r w:rsidR="00DF4E71" w:rsidRPr="00A2486D">
        <w:rPr>
          <w:szCs w:val="20"/>
        </w:rPr>
        <w:t>3</w:t>
      </w:r>
      <w:r w:rsidRPr="00A2486D">
        <w:rPr>
          <w:szCs w:val="20"/>
        </w:rPr>
        <w:t xml:space="preserve"> navštívili hromadná ubytovací zařízení v Moravskoslezském kraji, se meziročně zvýšil o </w:t>
      </w:r>
      <w:r w:rsidR="004B7323" w:rsidRPr="00A2486D">
        <w:rPr>
          <w:szCs w:val="20"/>
        </w:rPr>
        <w:t>1</w:t>
      </w:r>
      <w:r w:rsidRPr="00A2486D">
        <w:rPr>
          <w:szCs w:val="20"/>
        </w:rPr>
        <w:t>,</w:t>
      </w:r>
      <w:r w:rsidR="00A31E72" w:rsidRPr="00A2486D">
        <w:rPr>
          <w:szCs w:val="20"/>
        </w:rPr>
        <w:t>0</w:t>
      </w:r>
      <w:r w:rsidRPr="00A2486D">
        <w:rPr>
          <w:szCs w:val="20"/>
        </w:rPr>
        <w:t xml:space="preserve"> % </w:t>
      </w:r>
      <w:r w:rsidR="00DC0841">
        <w:rPr>
          <w:szCs w:val="20"/>
        </w:rPr>
        <w:t>na 208,</w:t>
      </w:r>
      <w:r w:rsidR="0060009D">
        <w:rPr>
          <w:szCs w:val="20"/>
        </w:rPr>
        <w:t>8 </w:t>
      </w:r>
      <w:r w:rsidR="00DC0841">
        <w:rPr>
          <w:szCs w:val="20"/>
        </w:rPr>
        <w:t xml:space="preserve">tisíce příjezdů. </w:t>
      </w:r>
      <w:r w:rsidR="00DC0841" w:rsidRPr="00DC0841">
        <w:rPr>
          <w:szCs w:val="20"/>
        </w:rPr>
        <w:t xml:space="preserve">Přenocování zaznamenalo </w:t>
      </w:r>
      <w:r w:rsidR="00DC0841">
        <w:rPr>
          <w:szCs w:val="20"/>
        </w:rPr>
        <w:t>pokles</w:t>
      </w:r>
      <w:r w:rsidR="00DC0841" w:rsidRPr="00DC0841">
        <w:rPr>
          <w:szCs w:val="20"/>
        </w:rPr>
        <w:t xml:space="preserve"> </w:t>
      </w:r>
      <w:r w:rsidR="0060009D" w:rsidRPr="00DC0841">
        <w:rPr>
          <w:szCs w:val="20"/>
        </w:rPr>
        <w:t>o</w:t>
      </w:r>
      <w:r w:rsidR="0060009D">
        <w:rPr>
          <w:szCs w:val="20"/>
        </w:rPr>
        <w:t> </w:t>
      </w:r>
      <w:r w:rsidR="00DC0841">
        <w:rPr>
          <w:szCs w:val="20"/>
        </w:rPr>
        <w:t>2,</w:t>
      </w:r>
      <w:r w:rsidR="0060009D">
        <w:rPr>
          <w:szCs w:val="20"/>
        </w:rPr>
        <w:t>5 </w:t>
      </w:r>
      <w:r w:rsidR="00DC0841" w:rsidRPr="00DC0841">
        <w:rPr>
          <w:szCs w:val="20"/>
        </w:rPr>
        <w:t xml:space="preserve">%. </w:t>
      </w:r>
      <w:r w:rsidR="00DC0841">
        <w:rPr>
          <w:szCs w:val="20"/>
        </w:rPr>
        <w:t>Nižší</w:t>
      </w:r>
      <w:r w:rsidR="00DC0841" w:rsidRPr="00DC0841">
        <w:rPr>
          <w:szCs w:val="20"/>
        </w:rPr>
        <w:t xml:space="preserve"> počet strávených nocí ve srovnání se shodným obdobím předchozího roku byl vykázán jen </w:t>
      </w:r>
      <w:r w:rsidR="00DC0841">
        <w:rPr>
          <w:szCs w:val="20"/>
        </w:rPr>
        <w:t>v</w:t>
      </w:r>
      <w:r w:rsidR="000C7B09">
        <w:rPr>
          <w:szCs w:val="20"/>
        </w:rPr>
        <w:t> </w:t>
      </w:r>
      <w:r w:rsidR="00DC0841">
        <w:rPr>
          <w:szCs w:val="20"/>
        </w:rPr>
        <w:t xml:space="preserve">případě </w:t>
      </w:r>
      <w:r w:rsidR="00DC0841" w:rsidRPr="00DC0841">
        <w:rPr>
          <w:szCs w:val="20"/>
        </w:rPr>
        <w:t xml:space="preserve">rezidentů, </w:t>
      </w:r>
      <w:r w:rsidR="00DC0841">
        <w:rPr>
          <w:szCs w:val="20"/>
        </w:rPr>
        <w:t>ne</w:t>
      </w:r>
      <w:r w:rsidR="00DC0841" w:rsidRPr="00DC0841">
        <w:rPr>
          <w:szCs w:val="20"/>
        </w:rPr>
        <w:t xml:space="preserve">rezidenti naopak zaznamenali </w:t>
      </w:r>
      <w:r w:rsidR="00DC0841">
        <w:rPr>
          <w:szCs w:val="20"/>
        </w:rPr>
        <w:t>nárůst</w:t>
      </w:r>
      <w:r w:rsidR="00DC0841" w:rsidRPr="00DC0841">
        <w:rPr>
          <w:szCs w:val="20"/>
        </w:rPr>
        <w:t>.</w:t>
      </w:r>
    </w:p>
    <w:p w:rsidR="003C6966" w:rsidRPr="00A2486D" w:rsidRDefault="003C6966" w:rsidP="003C6966">
      <w:pPr>
        <w:pStyle w:val="Perex"/>
        <w:rPr>
          <w:szCs w:val="20"/>
        </w:rPr>
      </w:pPr>
      <w:r w:rsidRPr="00A2486D">
        <w:rPr>
          <w:szCs w:val="20"/>
        </w:rPr>
        <w:t>Za celý rok 202</w:t>
      </w:r>
      <w:r w:rsidR="00A31E72" w:rsidRPr="00A2486D">
        <w:rPr>
          <w:szCs w:val="20"/>
        </w:rPr>
        <w:t>3</w:t>
      </w:r>
      <w:r w:rsidRPr="00A2486D">
        <w:rPr>
          <w:szCs w:val="20"/>
        </w:rPr>
        <w:t xml:space="preserve"> vykázala hromadná ubytovací zařízení v Moravskoslezském kraji nárůst počtu příjezdů </w:t>
      </w:r>
      <w:r w:rsidR="000C7B09">
        <w:rPr>
          <w:szCs w:val="20"/>
        </w:rPr>
        <w:t xml:space="preserve">hostů </w:t>
      </w:r>
      <w:r w:rsidR="000C7B09" w:rsidRPr="00A2486D">
        <w:rPr>
          <w:szCs w:val="20"/>
        </w:rPr>
        <w:t xml:space="preserve">o 5,5 % </w:t>
      </w:r>
      <w:r w:rsidRPr="00A2486D">
        <w:rPr>
          <w:szCs w:val="20"/>
        </w:rPr>
        <w:t>i přenocování</w:t>
      </w:r>
      <w:r w:rsidR="000C7B09" w:rsidRPr="000C7B09">
        <w:rPr>
          <w:szCs w:val="20"/>
        </w:rPr>
        <w:t xml:space="preserve"> </w:t>
      </w:r>
      <w:r w:rsidR="000C7B09" w:rsidRPr="00A2486D">
        <w:rPr>
          <w:szCs w:val="20"/>
        </w:rPr>
        <w:t>o 1,2 %</w:t>
      </w:r>
      <w:r w:rsidRPr="00A2486D">
        <w:rPr>
          <w:szCs w:val="20"/>
        </w:rPr>
        <w:t xml:space="preserve">. </w:t>
      </w:r>
      <w:r w:rsidR="00610E1C">
        <w:rPr>
          <w:szCs w:val="20"/>
        </w:rPr>
        <w:t>P</w:t>
      </w:r>
      <w:r w:rsidR="001D651D" w:rsidRPr="00A2486D">
        <w:rPr>
          <w:szCs w:val="20"/>
        </w:rPr>
        <w:t xml:space="preserve">očet ubytovaných hostů </w:t>
      </w:r>
      <w:r w:rsidR="00610E1C" w:rsidRPr="00A2486D">
        <w:rPr>
          <w:szCs w:val="20"/>
        </w:rPr>
        <w:t xml:space="preserve">přesáhl </w:t>
      </w:r>
      <w:r w:rsidR="001D651D" w:rsidRPr="00A2486D">
        <w:rPr>
          <w:szCs w:val="20"/>
        </w:rPr>
        <w:t>jeden</w:t>
      </w:r>
      <w:r w:rsidRPr="00A2486D">
        <w:rPr>
          <w:szCs w:val="20"/>
        </w:rPr>
        <w:t xml:space="preserve"> </w:t>
      </w:r>
      <w:r w:rsidR="004B7323" w:rsidRPr="00A2486D">
        <w:rPr>
          <w:szCs w:val="20"/>
        </w:rPr>
        <w:t>milion</w:t>
      </w:r>
      <w:r w:rsidRPr="00A2486D">
        <w:rPr>
          <w:szCs w:val="20"/>
        </w:rPr>
        <w:t xml:space="preserve">, </w:t>
      </w:r>
      <w:r w:rsidR="001D651D" w:rsidRPr="00A2486D">
        <w:rPr>
          <w:szCs w:val="20"/>
        </w:rPr>
        <w:t>ti</w:t>
      </w:r>
      <w:r w:rsidRPr="00A2486D">
        <w:rPr>
          <w:szCs w:val="20"/>
        </w:rPr>
        <w:t xml:space="preserve"> strávili v hromadn</w:t>
      </w:r>
      <w:r w:rsidR="001D651D" w:rsidRPr="00A2486D">
        <w:rPr>
          <w:szCs w:val="20"/>
        </w:rPr>
        <w:t>ých ubytovacích zařízeních 2,7</w:t>
      </w:r>
      <w:r w:rsidR="00A31E72" w:rsidRPr="00A2486D">
        <w:rPr>
          <w:szCs w:val="20"/>
        </w:rPr>
        <w:t>6</w:t>
      </w:r>
      <w:r w:rsidR="001D651D" w:rsidRPr="00A2486D">
        <w:rPr>
          <w:szCs w:val="20"/>
        </w:rPr>
        <w:t xml:space="preserve"> </w:t>
      </w:r>
      <w:r w:rsidRPr="00A2486D">
        <w:rPr>
          <w:szCs w:val="20"/>
        </w:rPr>
        <w:t xml:space="preserve">milionu nocí. </w:t>
      </w:r>
      <w:r w:rsidR="00447D17" w:rsidRPr="00447D17">
        <w:rPr>
          <w:szCs w:val="20"/>
        </w:rPr>
        <w:t>Počet ubytovaných hostů v</w:t>
      </w:r>
      <w:r w:rsidR="00447D17">
        <w:rPr>
          <w:szCs w:val="20"/>
        </w:rPr>
        <w:t> </w:t>
      </w:r>
      <w:r w:rsidR="00447D17" w:rsidRPr="00447D17">
        <w:rPr>
          <w:szCs w:val="20"/>
        </w:rPr>
        <w:t>roce</w:t>
      </w:r>
      <w:r w:rsidR="00447D17">
        <w:rPr>
          <w:szCs w:val="20"/>
        </w:rPr>
        <w:t> </w:t>
      </w:r>
      <w:r w:rsidR="00447D17" w:rsidRPr="00447D17">
        <w:rPr>
          <w:szCs w:val="20"/>
        </w:rPr>
        <w:t xml:space="preserve">2023 poprvé dosáhl hodnot </w:t>
      </w:r>
      <w:proofErr w:type="spellStart"/>
      <w:r w:rsidR="00447D17" w:rsidRPr="00447D17">
        <w:rPr>
          <w:szCs w:val="20"/>
        </w:rPr>
        <w:t>předcovidového</w:t>
      </w:r>
      <w:proofErr w:type="spellEnd"/>
      <w:r w:rsidR="00447D17" w:rsidRPr="00447D17">
        <w:rPr>
          <w:szCs w:val="20"/>
        </w:rPr>
        <w:t xml:space="preserve"> roku</w:t>
      </w:r>
      <w:r w:rsidR="00447D17">
        <w:rPr>
          <w:szCs w:val="20"/>
        </w:rPr>
        <w:t> </w:t>
      </w:r>
      <w:r w:rsidR="00447D17" w:rsidRPr="00447D17">
        <w:rPr>
          <w:szCs w:val="20"/>
        </w:rPr>
        <w:t xml:space="preserve">2019, přenocování však stále </w:t>
      </w:r>
      <w:r w:rsidR="00447D17">
        <w:rPr>
          <w:szCs w:val="20"/>
        </w:rPr>
        <w:t xml:space="preserve">mírně </w:t>
      </w:r>
      <w:r w:rsidR="00447D17" w:rsidRPr="00447D17">
        <w:rPr>
          <w:szCs w:val="20"/>
        </w:rPr>
        <w:t>zaostávalo</w:t>
      </w:r>
      <w:r w:rsidR="00850D51" w:rsidRPr="00A2486D">
        <w:rPr>
          <w:szCs w:val="20"/>
        </w:rPr>
        <w:t>.</w:t>
      </w:r>
    </w:p>
    <w:p w:rsidR="003C6966" w:rsidRPr="001D6702" w:rsidRDefault="003C6966" w:rsidP="003C6966">
      <w:pPr>
        <w:rPr>
          <w:rFonts w:cs="Arial"/>
          <w:color w:val="000000"/>
          <w:szCs w:val="20"/>
        </w:rPr>
      </w:pPr>
      <w:r w:rsidRPr="001D6702">
        <w:rPr>
          <w:rFonts w:cs="Arial"/>
          <w:color w:val="000000"/>
          <w:szCs w:val="20"/>
        </w:rPr>
        <w:t>Ve 4. čtvrtletí 202</w:t>
      </w:r>
      <w:r w:rsidR="00B9401D" w:rsidRPr="001D6702">
        <w:rPr>
          <w:rFonts w:cs="Arial"/>
          <w:color w:val="000000"/>
          <w:szCs w:val="20"/>
        </w:rPr>
        <w:t>3</w:t>
      </w:r>
      <w:r w:rsidRPr="001D6702">
        <w:rPr>
          <w:rFonts w:cs="Arial"/>
          <w:color w:val="000000"/>
          <w:szCs w:val="20"/>
        </w:rPr>
        <w:t xml:space="preserve"> přijelo do hromadných ubytovacích zařízení v Moravskoslezském kraji </w:t>
      </w:r>
      <w:r w:rsidR="00850D51" w:rsidRPr="001D6702">
        <w:rPr>
          <w:rFonts w:cs="Arial"/>
          <w:color w:val="000000"/>
          <w:szCs w:val="20"/>
        </w:rPr>
        <w:t>20</w:t>
      </w:r>
      <w:r w:rsidR="00B9401D" w:rsidRPr="001D6702">
        <w:rPr>
          <w:rFonts w:cs="Arial"/>
          <w:color w:val="000000"/>
          <w:szCs w:val="20"/>
        </w:rPr>
        <w:t>8</w:t>
      </w:r>
      <w:r w:rsidR="00850D51" w:rsidRPr="001D6702">
        <w:rPr>
          <w:rFonts w:cs="Arial"/>
          <w:color w:val="000000"/>
          <w:szCs w:val="20"/>
        </w:rPr>
        <w:t> 7</w:t>
      </w:r>
      <w:r w:rsidR="00B9401D" w:rsidRPr="001D6702">
        <w:rPr>
          <w:rFonts w:cs="Arial"/>
          <w:color w:val="000000"/>
          <w:szCs w:val="20"/>
        </w:rPr>
        <w:t>5</w:t>
      </w:r>
      <w:r w:rsidR="00850D51" w:rsidRPr="001D6702">
        <w:rPr>
          <w:rFonts w:cs="Arial"/>
          <w:color w:val="000000"/>
          <w:szCs w:val="20"/>
        </w:rPr>
        <w:t>3</w:t>
      </w:r>
      <w:r w:rsidRPr="001D6702">
        <w:rPr>
          <w:rFonts w:cs="Arial"/>
          <w:color w:val="000000"/>
          <w:szCs w:val="20"/>
        </w:rPr>
        <w:t> </w:t>
      </w:r>
      <w:r w:rsidRPr="001D6702">
        <w:rPr>
          <w:rFonts w:cs="Arial"/>
          <w:bCs/>
          <w:color w:val="000000"/>
          <w:szCs w:val="20"/>
        </w:rPr>
        <w:t>hostů</w:t>
      </w:r>
      <w:r w:rsidRPr="001D6702">
        <w:rPr>
          <w:rFonts w:cs="Arial"/>
          <w:color w:val="000000"/>
          <w:szCs w:val="20"/>
        </w:rPr>
        <w:t xml:space="preserve">, z nichž </w:t>
      </w:r>
      <w:r w:rsidR="00B9401D" w:rsidRPr="001D6702">
        <w:rPr>
          <w:rFonts w:cs="Arial"/>
          <w:color w:val="000000"/>
          <w:szCs w:val="20"/>
        </w:rPr>
        <w:t>2</w:t>
      </w:r>
      <w:r w:rsidR="00850D51" w:rsidRPr="001D6702">
        <w:rPr>
          <w:rFonts w:cs="Arial"/>
          <w:color w:val="000000"/>
          <w:szCs w:val="20"/>
        </w:rPr>
        <w:t>1,</w:t>
      </w:r>
      <w:r w:rsidR="00B9401D" w:rsidRPr="001D6702">
        <w:rPr>
          <w:rFonts w:cs="Arial"/>
          <w:color w:val="000000"/>
          <w:szCs w:val="20"/>
        </w:rPr>
        <w:t>2</w:t>
      </w:r>
      <w:r w:rsidRPr="001D6702">
        <w:rPr>
          <w:rFonts w:cs="Arial"/>
          <w:color w:val="000000"/>
          <w:szCs w:val="20"/>
        </w:rPr>
        <w:t> % (</w:t>
      </w:r>
      <w:r w:rsidR="00AA6B45" w:rsidRPr="001D6702">
        <w:rPr>
          <w:rFonts w:cs="Arial"/>
          <w:color w:val="000000"/>
          <w:szCs w:val="20"/>
        </w:rPr>
        <w:t>4</w:t>
      </w:r>
      <w:r w:rsidR="00B9401D" w:rsidRPr="001D6702">
        <w:rPr>
          <w:rFonts w:cs="Arial"/>
          <w:color w:val="000000"/>
          <w:szCs w:val="20"/>
        </w:rPr>
        <w:t>4</w:t>
      </w:r>
      <w:r w:rsidRPr="001D6702">
        <w:rPr>
          <w:rFonts w:cs="Arial"/>
          <w:color w:val="000000"/>
          <w:szCs w:val="20"/>
        </w:rPr>
        <w:t> </w:t>
      </w:r>
      <w:r w:rsidR="00850D51" w:rsidRPr="001D6702">
        <w:rPr>
          <w:rFonts w:cs="Arial"/>
          <w:color w:val="000000"/>
          <w:szCs w:val="20"/>
        </w:rPr>
        <w:t>2</w:t>
      </w:r>
      <w:r w:rsidR="00B9401D" w:rsidRPr="001D6702">
        <w:rPr>
          <w:rFonts w:cs="Arial"/>
          <w:color w:val="000000"/>
          <w:szCs w:val="20"/>
        </w:rPr>
        <w:t>62</w:t>
      </w:r>
      <w:r w:rsidRPr="001D6702">
        <w:rPr>
          <w:rFonts w:cs="Arial"/>
          <w:color w:val="000000"/>
          <w:szCs w:val="20"/>
        </w:rPr>
        <w:t> hostů) bylo ze zahraničí. Celkový počet hostů tak byl o </w:t>
      </w:r>
      <w:r w:rsidR="00B9401D" w:rsidRPr="001D6702">
        <w:rPr>
          <w:rFonts w:cs="Arial"/>
          <w:color w:val="000000"/>
          <w:szCs w:val="20"/>
        </w:rPr>
        <w:t>1</w:t>
      </w:r>
      <w:r w:rsidR="00DA7F1C" w:rsidRPr="001D6702">
        <w:rPr>
          <w:rFonts w:cs="Arial"/>
          <w:color w:val="000000"/>
          <w:szCs w:val="20"/>
        </w:rPr>
        <w:t> </w:t>
      </w:r>
      <w:r w:rsidR="00B9401D" w:rsidRPr="001D6702">
        <w:rPr>
          <w:rFonts w:cs="Arial"/>
          <w:color w:val="000000"/>
          <w:szCs w:val="20"/>
        </w:rPr>
        <w:t>979</w:t>
      </w:r>
      <w:r w:rsidRPr="001D6702">
        <w:rPr>
          <w:rFonts w:cs="Arial"/>
          <w:color w:val="000000"/>
          <w:szCs w:val="20"/>
        </w:rPr>
        <w:t> osob (o </w:t>
      </w:r>
      <w:r w:rsidR="00DA7F1C" w:rsidRPr="001D6702">
        <w:rPr>
          <w:rFonts w:cs="Arial"/>
          <w:color w:val="000000"/>
          <w:szCs w:val="20"/>
        </w:rPr>
        <w:t>1</w:t>
      </w:r>
      <w:r w:rsidRPr="001D6702">
        <w:rPr>
          <w:rFonts w:cs="Arial"/>
          <w:color w:val="000000"/>
          <w:szCs w:val="20"/>
        </w:rPr>
        <w:t>,</w:t>
      </w:r>
      <w:r w:rsidR="00B9401D" w:rsidRPr="001D6702">
        <w:rPr>
          <w:rFonts w:cs="Arial"/>
          <w:color w:val="000000"/>
          <w:szCs w:val="20"/>
        </w:rPr>
        <w:t>0</w:t>
      </w:r>
      <w:r w:rsidRPr="001D6702">
        <w:rPr>
          <w:rFonts w:cs="Arial"/>
          <w:color w:val="000000"/>
          <w:szCs w:val="20"/>
        </w:rPr>
        <w:t xml:space="preserve"> %) </w:t>
      </w:r>
      <w:r w:rsidR="00B9401D" w:rsidRPr="001D6702">
        <w:rPr>
          <w:rFonts w:cs="Arial"/>
          <w:color w:val="000000"/>
          <w:szCs w:val="20"/>
        </w:rPr>
        <w:t>vyšší</w:t>
      </w:r>
      <w:r w:rsidRPr="001D6702">
        <w:rPr>
          <w:rFonts w:cs="Arial"/>
          <w:color w:val="000000"/>
          <w:szCs w:val="20"/>
        </w:rPr>
        <w:t xml:space="preserve"> než ve stejném období předchozího roku. Počet domácích klientů se meziročně </w:t>
      </w:r>
      <w:r w:rsidR="004F4EE0" w:rsidRPr="001D6702">
        <w:rPr>
          <w:rFonts w:cs="Arial"/>
          <w:color w:val="000000"/>
          <w:szCs w:val="20"/>
        </w:rPr>
        <w:t>snížil</w:t>
      </w:r>
      <w:r w:rsidRPr="001D6702">
        <w:rPr>
          <w:rFonts w:cs="Arial"/>
          <w:color w:val="000000"/>
          <w:szCs w:val="20"/>
        </w:rPr>
        <w:t xml:space="preserve"> o </w:t>
      </w:r>
      <w:r w:rsidR="004F4EE0" w:rsidRPr="001D6702">
        <w:rPr>
          <w:rFonts w:cs="Arial"/>
          <w:color w:val="000000"/>
          <w:szCs w:val="20"/>
        </w:rPr>
        <w:t>1</w:t>
      </w:r>
      <w:r w:rsidR="00DA7F1C" w:rsidRPr="001D6702">
        <w:rPr>
          <w:rFonts w:cs="Arial"/>
          <w:color w:val="000000"/>
          <w:szCs w:val="20"/>
        </w:rPr>
        <w:t>,</w:t>
      </w:r>
      <w:r w:rsidR="004F4EE0" w:rsidRPr="001D6702">
        <w:rPr>
          <w:rFonts w:cs="Arial"/>
          <w:color w:val="000000"/>
          <w:szCs w:val="20"/>
        </w:rPr>
        <w:t>1</w:t>
      </w:r>
      <w:r w:rsidRPr="001D6702">
        <w:rPr>
          <w:rFonts w:cs="Arial"/>
          <w:color w:val="000000"/>
          <w:szCs w:val="20"/>
        </w:rPr>
        <w:t xml:space="preserve"> %, </w:t>
      </w:r>
      <w:r w:rsidR="00D702D5" w:rsidRPr="001D6702">
        <w:rPr>
          <w:rFonts w:cs="Arial"/>
          <w:color w:val="000000"/>
          <w:szCs w:val="20"/>
        </w:rPr>
        <w:t xml:space="preserve">naopak </w:t>
      </w:r>
      <w:r w:rsidRPr="001D6702">
        <w:rPr>
          <w:rFonts w:cs="Arial"/>
          <w:color w:val="000000"/>
          <w:szCs w:val="20"/>
        </w:rPr>
        <w:t>zahraniční</w:t>
      </w:r>
      <w:r w:rsidR="00F01A6D">
        <w:rPr>
          <w:rFonts w:cs="Arial"/>
          <w:color w:val="000000"/>
          <w:szCs w:val="20"/>
        </w:rPr>
        <w:t xml:space="preserve">ch </w:t>
      </w:r>
      <w:r w:rsidRPr="001D6702">
        <w:rPr>
          <w:rFonts w:cs="Arial"/>
          <w:color w:val="000000"/>
          <w:szCs w:val="20"/>
        </w:rPr>
        <w:t>se ubytovalo o </w:t>
      </w:r>
      <w:r w:rsidR="00DA7F1C" w:rsidRPr="001D6702">
        <w:rPr>
          <w:rFonts w:cs="Arial"/>
          <w:color w:val="000000"/>
          <w:szCs w:val="20"/>
        </w:rPr>
        <w:t>9,5</w:t>
      </w:r>
      <w:r w:rsidRPr="001D6702">
        <w:rPr>
          <w:rFonts w:cs="Arial"/>
          <w:color w:val="000000"/>
          <w:szCs w:val="20"/>
        </w:rPr>
        <w:t> % více.</w:t>
      </w:r>
      <w:r w:rsidR="008A5587" w:rsidRPr="001D6702">
        <w:rPr>
          <w:rFonts w:cs="Arial"/>
          <w:color w:val="000000"/>
          <w:szCs w:val="20"/>
        </w:rPr>
        <w:t xml:space="preserve"> Podíl Moravskoslezského kraje na počtu hostů v ubytovacích zařízeních </w:t>
      </w:r>
      <w:r w:rsidR="0060009D" w:rsidRPr="001D6702">
        <w:rPr>
          <w:rFonts w:cs="Arial"/>
          <w:color w:val="000000"/>
          <w:szCs w:val="20"/>
        </w:rPr>
        <w:t>v</w:t>
      </w:r>
      <w:r w:rsidR="0060009D">
        <w:rPr>
          <w:rFonts w:cs="Arial"/>
          <w:color w:val="000000"/>
          <w:szCs w:val="20"/>
        </w:rPr>
        <w:t> </w:t>
      </w:r>
      <w:r w:rsidR="00D702D5" w:rsidRPr="001D6702">
        <w:rPr>
          <w:rFonts w:cs="Arial"/>
          <w:color w:val="000000"/>
          <w:szCs w:val="20"/>
        </w:rPr>
        <w:t>celé</w:t>
      </w:r>
      <w:r w:rsidR="00F01A6D">
        <w:rPr>
          <w:rFonts w:cs="Arial"/>
          <w:color w:val="000000"/>
          <w:szCs w:val="20"/>
        </w:rPr>
        <w:t>m</w:t>
      </w:r>
      <w:r w:rsidR="00D702D5" w:rsidRPr="001D6702">
        <w:rPr>
          <w:rFonts w:cs="Arial"/>
          <w:color w:val="000000"/>
          <w:szCs w:val="20"/>
        </w:rPr>
        <w:t xml:space="preserve"> Česk</w:t>
      </w:r>
      <w:r w:rsidR="00F01A6D">
        <w:rPr>
          <w:rFonts w:cs="Arial"/>
          <w:color w:val="000000"/>
          <w:szCs w:val="20"/>
        </w:rPr>
        <w:t>u</w:t>
      </w:r>
      <w:r w:rsidR="008A5587" w:rsidRPr="001D6702">
        <w:rPr>
          <w:rFonts w:cs="Arial"/>
          <w:color w:val="000000"/>
          <w:szCs w:val="20"/>
        </w:rPr>
        <w:t xml:space="preserve"> činil 4,</w:t>
      </w:r>
      <w:r w:rsidR="00F40354" w:rsidRPr="001D6702">
        <w:rPr>
          <w:rFonts w:cs="Arial"/>
          <w:color w:val="000000"/>
          <w:szCs w:val="20"/>
        </w:rPr>
        <w:t>5</w:t>
      </w:r>
      <w:r w:rsidR="008A5587" w:rsidRPr="001D6702">
        <w:rPr>
          <w:rFonts w:cs="Arial"/>
          <w:color w:val="000000"/>
          <w:szCs w:val="20"/>
        </w:rPr>
        <w:t xml:space="preserve"> %, přičemž podíl kraje na domácí klientele </w:t>
      </w:r>
      <w:r w:rsidR="00D702D5" w:rsidRPr="001D6702">
        <w:rPr>
          <w:rFonts w:cs="Arial"/>
          <w:color w:val="000000"/>
          <w:szCs w:val="20"/>
        </w:rPr>
        <w:t>dosáhl</w:t>
      </w:r>
      <w:r w:rsidR="008A5587" w:rsidRPr="001D6702">
        <w:rPr>
          <w:rFonts w:cs="Arial"/>
          <w:color w:val="000000"/>
          <w:szCs w:val="20"/>
        </w:rPr>
        <w:t xml:space="preserve"> 7,</w:t>
      </w:r>
      <w:r w:rsidR="00F40354" w:rsidRPr="001D6702">
        <w:rPr>
          <w:rFonts w:cs="Arial"/>
          <w:color w:val="000000"/>
          <w:szCs w:val="20"/>
        </w:rPr>
        <w:t>1</w:t>
      </w:r>
      <w:r w:rsidR="008A5587" w:rsidRPr="001D6702">
        <w:rPr>
          <w:rFonts w:cs="Arial"/>
          <w:color w:val="000000"/>
          <w:szCs w:val="20"/>
        </w:rPr>
        <w:t xml:space="preserve"> % a na zahraničních hostech </w:t>
      </w:r>
      <w:r w:rsidR="00F40354" w:rsidRPr="001D6702">
        <w:rPr>
          <w:rFonts w:cs="Arial"/>
          <w:color w:val="000000"/>
          <w:szCs w:val="20"/>
        </w:rPr>
        <w:t>1</w:t>
      </w:r>
      <w:r w:rsidR="008A5587" w:rsidRPr="001D6702">
        <w:rPr>
          <w:rFonts w:cs="Arial"/>
          <w:color w:val="000000"/>
          <w:szCs w:val="20"/>
        </w:rPr>
        <w:t>,</w:t>
      </w:r>
      <w:r w:rsidR="00F40354" w:rsidRPr="001D6702">
        <w:rPr>
          <w:rFonts w:cs="Arial"/>
          <w:color w:val="000000"/>
          <w:szCs w:val="20"/>
        </w:rPr>
        <w:t>9</w:t>
      </w:r>
      <w:r w:rsidR="008A5587" w:rsidRPr="001D6702">
        <w:rPr>
          <w:rFonts w:cs="Arial"/>
          <w:color w:val="000000"/>
          <w:szCs w:val="20"/>
        </w:rPr>
        <w:t> %.</w:t>
      </w:r>
    </w:p>
    <w:p w:rsidR="003C6966" w:rsidRPr="001D6702" w:rsidRDefault="003C6966" w:rsidP="003C6966">
      <w:pPr>
        <w:rPr>
          <w:rFonts w:cs="Arial"/>
          <w:color w:val="000000"/>
          <w:szCs w:val="20"/>
        </w:rPr>
      </w:pPr>
    </w:p>
    <w:p w:rsidR="00AB27C5" w:rsidRPr="001D6702" w:rsidRDefault="00AB27C5" w:rsidP="003C6966">
      <w:pPr>
        <w:rPr>
          <w:rFonts w:cs="Arial"/>
          <w:color w:val="000000"/>
          <w:szCs w:val="20"/>
        </w:rPr>
      </w:pPr>
      <w:r w:rsidRPr="001D6702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 wp14:anchorId="248AE777" wp14:editId="7FDE8935">
            <wp:extent cx="5400000" cy="3009600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C5" w:rsidRPr="001D6702" w:rsidRDefault="00AB27C5" w:rsidP="003C6966">
      <w:pPr>
        <w:rPr>
          <w:rFonts w:cs="Arial"/>
          <w:color w:val="000000"/>
          <w:szCs w:val="20"/>
        </w:rPr>
      </w:pPr>
    </w:p>
    <w:p w:rsidR="003C6966" w:rsidRPr="001D6702" w:rsidRDefault="00D702D5" w:rsidP="003C6966">
      <w:pPr>
        <w:rPr>
          <w:rFonts w:cs="Arial"/>
          <w:color w:val="000000"/>
          <w:szCs w:val="20"/>
        </w:rPr>
      </w:pPr>
      <w:r w:rsidRPr="001D6702">
        <w:rPr>
          <w:rFonts w:cs="Arial"/>
          <w:noProof/>
          <w:color w:val="000000"/>
          <w:szCs w:val="20"/>
          <w:lang w:eastAsia="cs-CZ"/>
        </w:rPr>
        <w:t>Celkový počet hostů hromadných ubytovacích zařízení vzrostl ve 4. čtvrtletí roku 2023 oproti stejnému období roku</w:t>
      </w:r>
      <w:r w:rsidR="00F01A6D">
        <w:rPr>
          <w:rFonts w:cs="Arial"/>
          <w:noProof/>
          <w:color w:val="000000"/>
          <w:szCs w:val="20"/>
          <w:lang w:eastAsia="cs-CZ"/>
        </w:rPr>
        <w:t> </w:t>
      </w:r>
      <w:r w:rsidRPr="001D6702">
        <w:rPr>
          <w:rFonts w:cs="Arial"/>
          <w:noProof/>
          <w:color w:val="000000"/>
          <w:szCs w:val="20"/>
          <w:lang w:eastAsia="cs-CZ"/>
        </w:rPr>
        <w:t xml:space="preserve">2022 </w:t>
      </w:r>
      <w:r w:rsidRPr="001D6702">
        <w:rPr>
          <w:rFonts w:cs="Arial"/>
          <w:color w:val="000000"/>
          <w:szCs w:val="20"/>
        </w:rPr>
        <w:t xml:space="preserve">téměř </w:t>
      </w:r>
      <w:r w:rsidR="003C6966" w:rsidRPr="001D6702">
        <w:rPr>
          <w:rFonts w:cs="Arial"/>
          <w:color w:val="000000"/>
          <w:szCs w:val="20"/>
        </w:rPr>
        <w:t>ve všech krajích</w:t>
      </w:r>
      <w:r w:rsidRPr="001D6702">
        <w:rPr>
          <w:rFonts w:cs="Arial"/>
          <w:color w:val="000000"/>
          <w:szCs w:val="20"/>
        </w:rPr>
        <w:t xml:space="preserve">, výjimkami byly kraje Liberecký </w:t>
      </w:r>
      <w:r w:rsidRPr="001D6702">
        <w:rPr>
          <w:rFonts w:cs="Arial"/>
          <w:color w:val="000000"/>
          <w:szCs w:val="20"/>
        </w:rPr>
        <w:lastRenderedPageBreak/>
        <w:t>a Královéhradecký</w:t>
      </w:r>
      <w:r w:rsidR="00D20E94" w:rsidRPr="001D6702">
        <w:rPr>
          <w:rFonts w:cs="Arial"/>
          <w:color w:val="000000"/>
          <w:szCs w:val="20"/>
        </w:rPr>
        <w:t xml:space="preserve"> (shodně pokles o</w:t>
      </w:r>
      <w:r w:rsidRPr="001D6702">
        <w:rPr>
          <w:rFonts w:cs="Arial"/>
          <w:color w:val="000000"/>
          <w:szCs w:val="20"/>
        </w:rPr>
        <w:t> 2,1 </w:t>
      </w:r>
      <w:r w:rsidR="00D20E94" w:rsidRPr="001D6702">
        <w:rPr>
          <w:rFonts w:cs="Arial"/>
          <w:color w:val="000000"/>
          <w:szCs w:val="20"/>
        </w:rPr>
        <w:t>%)</w:t>
      </w:r>
      <w:r w:rsidR="003C6966" w:rsidRPr="001D6702">
        <w:rPr>
          <w:rFonts w:cs="Arial"/>
          <w:color w:val="000000"/>
          <w:szCs w:val="20"/>
        </w:rPr>
        <w:t xml:space="preserve">. </w:t>
      </w:r>
      <w:r w:rsidR="006C27BE" w:rsidRPr="001D6702">
        <w:rPr>
          <w:rFonts w:cs="Arial"/>
          <w:szCs w:val="20"/>
        </w:rPr>
        <w:t>Nejnavštěvovanějšími regiony kromě Prahy (</w:t>
      </w:r>
      <w:r w:rsidR="006C27BE" w:rsidRPr="001D6702">
        <w:rPr>
          <w:rFonts w:cs="Arial"/>
          <w:szCs w:val="20"/>
        </w:rPr>
        <w:t>1,97</w:t>
      </w:r>
      <w:r w:rsidR="006C27BE" w:rsidRPr="001D6702">
        <w:rPr>
          <w:rFonts w:cs="Arial"/>
          <w:szCs w:val="20"/>
        </w:rPr>
        <w:t> milionu hostů) byly kraje Jihomoravský (</w:t>
      </w:r>
      <w:r w:rsidR="006C27BE" w:rsidRPr="001D6702">
        <w:rPr>
          <w:rFonts w:cs="Arial"/>
          <w:szCs w:val="20"/>
        </w:rPr>
        <w:t>416,3</w:t>
      </w:r>
      <w:r w:rsidR="006C27BE" w:rsidRPr="001D6702">
        <w:rPr>
          <w:rFonts w:cs="Arial"/>
          <w:szCs w:val="20"/>
        </w:rPr>
        <w:t> tisíce hostů) a </w:t>
      </w:r>
      <w:r w:rsidR="006C27BE" w:rsidRPr="001D6702">
        <w:rPr>
          <w:rFonts w:cs="Arial"/>
          <w:szCs w:val="20"/>
        </w:rPr>
        <w:t>Karlovarský</w:t>
      </w:r>
      <w:r w:rsidR="006C27BE" w:rsidRPr="001D6702">
        <w:rPr>
          <w:rFonts w:cs="Arial"/>
          <w:szCs w:val="20"/>
        </w:rPr>
        <w:t xml:space="preserve"> (</w:t>
      </w:r>
      <w:r w:rsidR="006C27BE" w:rsidRPr="001D6702">
        <w:rPr>
          <w:rFonts w:cs="Arial"/>
          <w:szCs w:val="20"/>
        </w:rPr>
        <w:t>317,8</w:t>
      </w:r>
      <w:r w:rsidR="006C27BE" w:rsidRPr="001D6702">
        <w:rPr>
          <w:rFonts w:cs="Arial"/>
          <w:szCs w:val="20"/>
        </w:rPr>
        <w:t> tisíce hostů).</w:t>
      </w:r>
      <w:r w:rsidR="006C27BE" w:rsidRPr="001D6702">
        <w:rPr>
          <w:rFonts w:cs="Arial"/>
          <w:szCs w:val="20"/>
        </w:rPr>
        <w:t xml:space="preserve"> Největší meziroční nárůst návštěvnosti zaznamenali v </w:t>
      </w:r>
      <w:r w:rsidR="006C27BE" w:rsidRPr="001D6702">
        <w:rPr>
          <w:rFonts w:cs="Arial"/>
          <w:szCs w:val="20"/>
        </w:rPr>
        <w:t>Jihočeském kraji (o</w:t>
      </w:r>
      <w:r w:rsidR="006C27BE" w:rsidRPr="001D6702">
        <w:rPr>
          <w:rFonts w:cs="Arial"/>
          <w:szCs w:val="20"/>
        </w:rPr>
        <w:t> 18,4 </w:t>
      </w:r>
      <w:r w:rsidR="006C27BE" w:rsidRPr="001D6702">
        <w:rPr>
          <w:rFonts w:cs="Arial"/>
          <w:szCs w:val="20"/>
        </w:rPr>
        <w:t>%)</w:t>
      </w:r>
      <w:r w:rsidR="006C27BE" w:rsidRPr="001D6702">
        <w:rPr>
          <w:rFonts w:cs="Arial"/>
          <w:szCs w:val="20"/>
        </w:rPr>
        <w:t>,</w:t>
      </w:r>
      <w:r w:rsidR="006C27BE" w:rsidRPr="001D6702">
        <w:rPr>
          <w:rFonts w:cs="Arial"/>
          <w:szCs w:val="20"/>
        </w:rPr>
        <w:t xml:space="preserve"> </w:t>
      </w:r>
      <w:r w:rsidR="006C27BE" w:rsidRPr="001D6702">
        <w:rPr>
          <w:rFonts w:cs="Arial"/>
          <w:szCs w:val="20"/>
        </w:rPr>
        <w:t xml:space="preserve">Praze (o 13,6 %) a Středočeském kraji (o 10,2 %). </w:t>
      </w:r>
      <w:r w:rsidR="003C6966" w:rsidRPr="001D6702">
        <w:rPr>
          <w:rFonts w:cs="Arial"/>
          <w:color w:val="000000"/>
          <w:szCs w:val="20"/>
        </w:rPr>
        <w:t>V ostatních krajích se pohyboval meziroční přírůstek počtu hostů v rozmezí od </w:t>
      </w:r>
      <w:r w:rsidR="00D20E94" w:rsidRPr="001D6702">
        <w:rPr>
          <w:rFonts w:cs="Arial"/>
          <w:color w:val="000000"/>
          <w:szCs w:val="20"/>
        </w:rPr>
        <w:t>0</w:t>
      </w:r>
      <w:r w:rsidR="008A5587" w:rsidRPr="001D6702">
        <w:rPr>
          <w:rFonts w:cs="Arial"/>
          <w:color w:val="000000"/>
          <w:szCs w:val="20"/>
        </w:rPr>
        <w:t>,</w:t>
      </w:r>
      <w:r w:rsidR="00D20E94" w:rsidRPr="001D6702">
        <w:rPr>
          <w:rFonts w:cs="Arial"/>
          <w:color w:val="000000"/>
          <w:szCs w:val="20"/>
        </w:rPr>
        <w:t>1</w:t>
      </w:r>
      <w:r w:rsidR="003C6966" w:rsidRPr="001D6702">
        <w:rPr>
          <w:rFonts w:cs="Arial"/>
          <w:color w:val="000000"/>
          <w:szCs w:val="20"/>
        </w:rPr>
        <w:t xml:space="preserve"> % </w:t>
      </w:r>
      <w:r w:rsidR="00243B2E" w:rsidRPr="001D6702">
        <w:rPr>
          <w:rFonts w:cs="Arial"/>
          <w:color w:val="000000"/>
          <w:szCs w:val="20"/>
        </w:rPr>
        <w:t>v</w:t>
      </w:r>
      <w:r w:rsidR="00D20E94" w:rsidRPr="001D6702">
        <w:rPr>
          <w:rFonts w:cs="Arial"/>
          <w:color w:val="000000"/>
          <w:szCs w:val="20"/>
        </w:rPr>
        <w:t>e Zlínském</w:t>
      </w:r>
      <w:r w:rsidR="008A5587" w:rsidRPr="001D6702">
        <w:rPr>
          <w:rFonts w:cs="Arial"/>
          <w:color w:val="000000"/>
          <w:szCs w:val="20"/>
        </w:rPr>
        <w:t xml:space="preserve"> kraj</w:t>
      </w:r>
      <w:r w:rsidR="00243B2E" w:rsidRPr="001D6702">
        <w:rPr>
          <w:rFonts w:cs="Arial"/>
          <w:color w:val="000000"/>
          <w:szCs w:val="20"/>
        </w:rPr>
        <w:t>i</w:t>
      </w:r>
      <w:r w:rsidR="008A5587" w:rsidRPr="001D6702">
        <w:rPr>
          <w:rFonts w:cs="Arial"/>
          <w:color w:val="000000"/>
          <w:szCs w:val="20"/>
        </w:rPr>
        <w:t xml:space="preserve"> </w:t>
      </w:r>
      <w:r w:rsidR="003C6966" w:rsidRPr="001D6702">
        <w:rPr>
          <w:rFonts w:cs="Arial"/>
          <w:color w:val="000000"/>
          <w:szCs w:val="20"/>
        </w:rPr>
        <w:t xml:space="preserve">do </w:t>
      </w:r>
      <w:r w:rsidR="00AB27C5" w:rsidRPr="001D6702">
        <w:rPr>
          <w:rFonts w:cs="Arial"/>
          <w:color w:val="000000"/>
          <w:szCs w:val="20"/>
        </w:rPr>
        <w:t>9,2</w:t>
      </w:r>
      <w:r w:rsidR="003C6966" w:rsidRPr="001D6702">
        <w:rPr>
          <w:rFonts w:cs="Arial"/>
          <w:color w:val="000000"/>
          <w:szCs w:val="20"/>
        </w:rPr>
        <w:t> %</w:t>
      </w:r>
      <w:r w:rsidR="0061344D" w:rsidRPr="001D6702">
        <w:rPr>
          <w:rFonts w:cs="Arial"/>
          <w:color w:val="000000"/>
          <w:szCs w:val="20"/>
        </w:rPr>
        <w:t xml:space="preserve"> </w:t>
      </w:r>
      <w:r w:rsidR="00243B2E" w:rsidRPr="001D6702">
        <w:rPr>
          <w:rFonts w:cs="Arial"/>
          <w:color w:val="000000"/>
          <w:szCs w:val="20"/>
        </w:rPr>
        <w:t>v</w:t>
      </w:r>
      <w:r w:rsidR="00AB27C5" w:rsidRPr="001D6702">
        <w:rPr>
          <w:rFonts w:cs="Arial"/>
          <w:color w:val="000000"/>
          <w:szCs w:val="20"/>
        </w:rPr>
        <w:t> Karlovarském a Olomouckém kraji</w:t>
      </w:r>
      <w:r w:rsidR="003C6966" w:rsidRPr="001D6702">
        <w:rPr>
          <w:rFonts w:cs="Arial"/>
          <w:color w:val="000000"/>
          <w:szCs w:val="20"/>
        </w:rPr>
        <w:t>.</w:t>
      </w:r>
    </w:p>
    <w:p w:rsidR="00B05F42" w:rsidRPr="001D6702" w:rsidRDefault="00B05F42" w:rsidP="003C6966">
      <w:pPr>
        <w:rPr>
          <w:szCs w:val="20"/>
        </w:rPr>
      </w:pPr>
    </w:p>
    <w:p w:rsidR="003C6966" w:rsidRPr="001D6702" w:rsidRDefault="003C6966" w:rsidP="003C6966">
      <w:pPr>
        <w:rPr>
          <w:rFonts w:cs="Arial"/>
          <w:color w:val="000000"/>
          <w:szCs w:val="20"/>
        </w:rPr>
      </w:pPr>
      <w:r w:rsidRPr="001D6702">
        <w:rPr>
          <w:rFonts w:cs="Arial"/>
          <w:bCs/>
          <w:szCs w:val="20"/>
        </w:rPr>
        <w:t>Návštěvnost z řad cizinců byla ve</w:t>
      </w:r>
      <w:r w:rsidR="001D6702">
        <w:rPr>
          <w:rFonts w:cs="Arial"/>
          <w:bCs/>
          <w:szCs w:val="20"/>
        </w:rPr>
        <w:t> </w:t>
      </w:r>
      <w:r w:rsidRPr="001D6702">
        <w:rPr>
          <w:rFonts w:cs="Arial"/>
          <w:bCs/>
          <w:szCs w:val="20"/>
        </w:rPr>
        <w:t>4. čtvrtletí 202</w:t>
      </w:r>
      <w:r w:rsidR="005C69C3" w:rsidRPr="001D6702">
        <w:rPr>
          <w:rFonts w:cs="Arial"/>
          <w:bCs/>
          <w:szCs w:val="20"/>
        </w:rPr>
        <w:t>3</w:t>
      </w:r>
      <w:r w:rsidRPr="001D6702">
        <w:rPr>
          <w:rFonts w:cs="Arial"/>
          <w:bCs/>
          <w:szCs w:val="20"/>
        </w:rPr>
        <w:t xml:space="preserve"> vyšší </w:t>
      </w:r>
      <w:r w:rsidR="005724E9" w:rsidRPr="001D6702">
        <w:rPr>
          <w:rFonts w:cs="Arial"/>
          <w:bCs/>
          <w:szCs w:val="20"/>
        </w:rPr>
        <w:t>(o</w:t>
      </w:r>
      <w:r w:rsidR="00243B2E" w:rsidRPr="001D6702">
        <w:rPr>
          <w:rFonts w:cs="Arial"/>
          <w:bCs/>
          <w:szCs w:val="20"/>
        </w:rPr>
        <w:t> </w:t>
      </w:r>
      <w:r w:rsidR="005724E9" w:rsidRPr="001D6702">
        <w:rPr>
          <w:rFonts w:cs="Arial"/>
          <w:bCs/>
          <w:szCs w:val="20"/>
        </w:rPr>
        <w:t xml:space="preserve">9,5 %) </w:t>
      </w:r>
      <w:r w:rsidRPr="001D6702">
        <w:rPr>
          <w:rFonts w:cs="Arial"/>
          <w:bCs/>
          <w:szCs w:val="20"/>
        </w:rPr>
        <w:t>než v posledních měsících roku 202</w:t>
      </w:r>
      <w:r w:rsidR="005C69C3" w:rsidRPr="001D6702">
        <w:rPr>
          <w:rFonts w:cs="Arial"/>
          <w:bCs/>
          <w:szCs w:val="20"/>
        </w:rPr>
        <w:t>2</w:t>
      </w:r>
      <w:r w:rsidR="00946D25" w:rsidRPr="001D6702">
        <w:rPr>
          <w:rFonts w:cs="Arial"/>
          <w:bCs/>
          <w:szCs w:val="20"/>
        </w:rPr>
        <w:t xml:space="preserve">, nicméně </w:t>
      </w:r>
      <w:r w:rsidRPr="001D6702">
        <w:rPr>
          <w:rFonts w:cs="Arial"/>
          <w:bCs/>
          <w:szCs w:val="20"/>
        </w:rPr>
        <w:t xml:space="preserve">proti roku 2019 byla na úrovni </w:t>
      </w:r>
      <w:r w:rsidR="00946D25" w:rsidRPr="001D6702">
        <w:rPr>
          <w:rFonts w:cs="Arial"/>
          <w:bCs/>
          <w:szCs w:val="20"/>
        </w:rPr>
        <w:t>cca</w:t>
      </w:r>
      <w:r w:rsidR="001D6702">
        <w:rPr>
          <w:rFonts w:cs="Arial"/>
          <w:bCs/>
          <w:szCs w:val="20"/>
        </w:rPr>
        <w:t> </w:t>
      </w:r>
      <w:r w:rsidR="005C69C3" w:rsidRPr="001D6702">
        <w:rPr>
          <w:rFonts w:cs="Arial"/>
          <w:bCs/>
          <w:szCs w:val="20"/>
        </w:rPr>
        <w:t>90</w:t>
      </w:r>
      <w:r w:rsidRPr="001D6702">
        <w:rPr>
          <w:rFonts w:cs="Arial"/>
          <w:bCs/>
          <w:szCs w:val="20"/>
        </w:rPr>
        <w:t> %.</w:t>
      </w:r>
      <w:r w:rsidRPr="001D6702">
        <w:rPr>
          <w:rFonts w:cs="Arial"/>
          <w:szCs w:val="20"/>
        </w:rPr>
        <w:t xml:space="preserve"> </w:t>
      </w:r>
      <w:r w:rsidRPr="001D6702">
        <w:rPr>
          <w:rFonts w:cs="Arial"/>
          <w:color w:val="000000"/>
          <w:szCs w:val="20"/>
        </w:rPr>
        <w:t>V Moravskoslezském kraji se ve 4. čtvrtletí 202</w:t>
      </w:r>
      <w:r w:rsidR="00826D66" w:rsidRPr="001D6702">
        <w:rPr>
          <w:rFonts w:cs="Arial"/>
          <w:color w:val="000000"/>
          <w:szCs w:val="20"/>
        </w:rPr>
        <w:t>3</w:t>
      </w:r>
      <w:r w:rsidRPr="001D6702">
        <w:rPr>
          <w:rFonts w:cs="Arial"/>
          <w:color w:val="000000"/>
          <w:szCs w:val="20"/>
        </w:rPr>
        <w:t xml:space="preserve"> ubytovalo nejvíce zahraničních hostů ze Slovenska (</w:t>
      </w:r>
      <w:r w:rsidR="00946D25" w:rsidRPr="001D6702">
        <w:rPr>
          <w:rFonts w:cs="Arial"/>
          <w:color w:val="000000"/>
          <w:szCs w:val="20"/>
        </w:rPr>
        <w:t>1</w:t>
      </w:r>
      <w:r w:rsidR="00826D66" w:rsidRPr="001D6702">
        <w:rPr>
          <w:rFonts w:cs="Arial"/>
          <w:color w:val="000000"/>
          <w:szCs w:val="20"/>
        </w:rPr>
        <w:t>1</w:t>
      </w:r>
      <w:r w:rsidR="00946D25" w:rsidRPr="001D6702">
        <w:rPr>
          <w:rFonts w:cs="Arial"/>
          <w:color w:val="000000"/>
          <w:szCs w:val="20"/>
        </w:rPr>
        <w:t> 9</w:t>
      </w:r>
      <w:r w:rsidR="00826D66" w:rsidRPr="001D6702">
        <w:rPr>
          <w:rFonts w:cs="Arial"/>
          <w:color w:val="000000"/>
          <w:szCs w:val="20"/>
        </w:rPr>
        <w:t>83</w:t>
      </w:r>
      <w:r w:rsidRPr="001D6702">
        <w:rPr>
          <w:rFonts w:cs="Arial"/>
          <w:color w:val="000000"/>
          <w:szCs w:val="20"/>
        </w:rPr>
        <w:t> hostů)</w:t>
      </w:r>
      <w:r w:rsidR="00946D25" w:rsidRPr="001D6702">
        <w:rPr>
          <w:rFonts w:cs="Arial"/>
          <w:color w:val="000000"/>
          <w:szCs w:val="20"/>
        </w:rPr>
        <w:t xml:space="preserve">, </w:t>
      </w:r>
      <w:r w:rsidRPr="001D6702">
        <w:rPr>
          <w:rFonts w:cs="Arial"/>
          <w:color w:val="000000"/>
          <w:szCs w:val="20"/>
        </w:rPr>
        <w:t>Polska (</w:t>
      </w:r>
      <w:r w:rsidR="00826D66" w:rsidRPr="001D6702">
        <w:rPr>
          <w:rFonts w:cs="Arial"/>
          <w:color w:val="000000"/>
          <w:szCs w:val="20"/>
        </w:rPr>
        <w:t>7</w:t>
      </w:r>
      <w:r w:rsidR="00946D25" w:rsidRPr="001D6702">
        <w:rPr>
          <w:rFonts w:cs="Arial"/>
          <w:color w:val="000000"/>
          <w:szCs w:val="20"/>
        </w:rPr>
        <w:t> </w:t>
      </w:r>
      <w:r w:rsidR="00826D66" w:rsidRPr="001D6702">
        <w:rPr>
          <w:rFonts w:cs="Arial"/>
          <w:color w:val="000000"/>
          <w:szCs w:val="20"/>
        </w:rPr>
        <w:t>388</w:t>
      </w:r>
      <w:r w:rsidRPr="001D6702">
        <w:rPr>
          <w:rFonts w:cs="Arial"/>
          <w:color w:val="000000"/>
          <w:szCs w:val="20"/>
        </w:rPr>
        <w:t> hostů)</w:t>
      </w:r>
      <w:r w:rsidR="00946D25" w:rsidRPr="001D6702">
        <w:rPr>
          <w:rFonts w:cs="Arial"/>
          <w:color w:val="000000"/>
          <w:szCs w:val="20"/>
        </w:rPr>
        <w:t xml:space="preserve"> </w:t>
      </w:r>
      <w:r w:rsidR="00BF6217" w:rsidRPr="001D6702">
        <w:rPr>
          <w:rFonts w:cs="Arial"/>
          <w:color w:val="000000"/>
          <w:szCs w:val="20"/>
        </w:rPr>
        <w:t>a </w:t>
      </w:r>
      <w:r w:rsidR="00946D25" w:rsidRPr="001D6702">
        <w:rPr>
          <w:rFonts w:cs="Arial"/>
          <w:color w:val="000000"/>
          <w:szCs w:val="20"/>
        </w:rPr>
        <w:t>Německa (4 </w:t>
      </w:r>
      <w:r w:rsidR="00826D66" w:rsidRPr="001D6702">
        <w:rPr>
          <w:rFonts w:cs="Arial"/>
          <w:color w:val="000000"/>
          <w:szCs w:val="20"/>
        </w:rPr>
        <w:t>894</w:t>
      </w:r>
      <w:r w:rsidR="00946D25" w:rsidRPr="001D6702">
        <w:rPr>
          <w:rFonts w:cs="Arial"/>
          <w:color w:val="000000"/>
          <w:szCs w:val="20"/>
        </w:rPr>
        <w:t> hostů)</w:t>
      </w:r>
      <w:r w:rsidRPr="001D6702">
        <w:rPr>
          <w:rFonts w:cs="Arial"/>
          <w:color w:val="000000"/>
          <w:szCs w:val="20"/>
        </w:rPr>
        <w:t xml:space="preserve">. V případě </w:t>
      </w:r>
      <w:r w:rsidR="004B42B2">
        <w:rPr>
          <w:rFonts w:cs="Arial"/>
          <w:color w:val="000000"/>
          <w:szCs w:val="20"/>
        </w:rPr>
        <w:t xml:space="preserve">návštěvníků ze Slovenska </w:t>
      </w:r>
      <w:r w:rsidR="0060009D">
        <w:rPr>
          <w:rFonts w:cs="Arial"/>
          <w:color w:val="000000"/>
          <w:szCs w:val="20"/>
        </w:rPr>
        <w:t>a </w:t>
      </w:r>
      <w:r w:rsidR="004B42B2">
        <w:rPr>
          <w:rFonts w:cs="Arial"/>
          <w:color w:val="000000"/>
          <w:szCs w:val="20"/>
        </w:rPr>
        <w:t>Německa došlo k </w:t>
      </w:r>
      <w:r w:rsidR="004B42B2" w:rsidRPr="001D6702">
        <w:rPr>
          <w:rFonts w:cs="Arial"/>
          <w:color w:val="000000"/>
          <w:szCs w:val="20"/>
        </w:rPr>
        <w:t>meziročnímu nárůstu příjezdů</w:t>
      </w:r>
      <w:r w:rsidR="004B42B2" w:rsidRPr="001D6702">
        <w:rPr>
          <w:rFonts w:cs="Arial"/>
          <w:color w:val="000000"/>
          <w:szCs w:val="20"/>
        </w:rPr>
        <w:t xml:space="preserve"> </w:t>
      </w:r>
      <w:r w:rsidR="004B42B2">
        <w:rPr>
          <w:rFonts w:cs="Arial"/>
          <w:color w:val="000000"/>
          <w:szCs w:val="20"/>
        </w:rPr>
        <w:t>o </w:t>
      </w:r>
      <w:r w:rsidR="00826D66" w:rsidRPr="001D6702">
        <w:rPr>
          <w:rFonts w:cs="Arial"/>
          <w:color w:val="000000"/>
          <w:szCs w:val="20"/>
        </w:rPr>
        <w:t>12</w:t>
      </w:r>
      <w:r w:rsidR="004B42B2">
        <w:rPr>
          <w:rFonts w:cs="Arial"/>
          <w:color w:val="000000"/>
          <w:szCs w:val="20"/>
        </w:rPr>
        <w:t>,3 </w:t>
      </w:r>
      <w:r w:rsidRPr="001D6702">
        <w:rPr>
          <w:rFonts w:cs="Arial"/>
          <w:color w:val="000000"/>
          <w:szCs w:val="20"/>
        </w:rPr>
        <w:t>%</w:t>
      </w:r>
      <w:r w:rsidR="004B42B2">
        <w:rPr>
          <w:rFonts w:cs="Arial"/>
          <w:color w:val="000000"/>
          <w:szCs w:val="20"/>
        </w:rPr>
        <w:t>, resp. 15,4 %, naopak polských klientů dorazilo o 10,7 </w:t>
      </w:r>
      <w:r w:rsidR="00826D66" w:rsidRPr="001D6702">
        <w:rPr>
          <w:rFonts w:cs="Arial"/>
          <w:color w:val="000000"/>
          <w:szCs w:val="20"/>
        </w:rPr>
        <w:t xml:space="preserve">% </w:t>
      </w:r>
      <w:r w:rsidR="004B42B2">
        <w:rPr>
          <w:rFonts w:cs="Arial"/>
          <w:color w:val="000000"/>
          <w:szCs w:val="20"/>
        </w:rPr>
        <w:t>méně</w:t>
      </w:r>
      <w:r w:rsidR="00826D66" w:rsidRPr="001D6702">
        <w:rPr>
          <w:rFonts w:cs="Arial"/>
          <w:color w:val="000000"/>
          <w:szCs w:val="20"/>
        </w:rPr>
        <w:t>.</w:t>
      </w:r>
      <w:r w:rsidR="004B42B2">
        <w:rPr>
          <w:rFonts w:cs="Arial"/>
          <w:color w:val="000000"/>
          <w:szCs w:val="20"/>
        </w:rPr>
        <w:t xml:space="preserve"> </w:t>
      </w:r>
      <w:r w:rsidR="004B42B2" w:rsidRPr="002E300E">
        <w:t>Podíl hostů z</w:t>
      </w:r>
      <w:r w:rsidR="004B42B2">
        <w:t> </w:t>
      </w:r>
      <w:r w:rsidR="004B42B2" w:rsidRPr="002E300E">
        <w:t xml:space="preserve">uvedených zemí na všech zahraničních klientech v kraji činil </w:t>
      </w:r>
      <w:r w:rsidR="00F84E3F">
        <w:t>zhruba 55 </w:t>
      </w:r>
      <w:r w:rsidR="004B42B2" w:rsidRPr="002E300E">
        <w:t xml:space="preserve">%. </w:t>
      </w:r>
    </w:p>
    <w:p w:rsidR="003C6966" w:rsidRDefault="003C6966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B77C67" w:rsidRDefault="00B77C67" w:rsidP="003C6966">
      <w:pPr>
        <w:pStyle w:val="Zkladntext2"/>
        <w:spacing w:before="0" w:line="276" w:lineRule="auto"/>
        <w:jc w:val="left"/>
        <w:rPr>
          <w:szCs w:val="20"/>
        </w:rPr>
      </w:pPr>
      <w:r w:rsidRPr="001D6702">
        <w:rPr>
          <w:noProof/>
          <w:szCs w:val="20"/>
        </w:rPr>
        <w:drawing>
          <wp:inline distT="0" distB="0" distL="0" distR="0" wp14:anchorId="0FF8DF80" wp14:editId="59A2EA85">
            <wp:extent cx="5400040" cy="3161665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C67" w:rsidRPr="001D6702" w:rsidRDefault="00B77C67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3C6966" w:rsidRPr="001D6702" w:rsidRDefault="003C6966" w:rsidP="003C6966">
      <w:pPr>
        <w:pStyle w:val="Zkladntext2"/>
        <w:spacing w:before="0" w:line="276" w:lineRule="auto"/>
        <w:jc w:val="left"/>
        <w:rPr>
          <w:szCs w:val="20"/>
        </w:rPr>
      </w:pPr>
      <w:r w:rsidRPr="001D6702">
        <w:rPr>
          <w:szCs w:val="20"/>
        </w:rPr>
        <w:t xml:space="preserve">Počet </w:t>
      </w:r>
      <w:r w:rsidRPr="001D6702">
        <w:rPr>
          <w:bCs/>
          <w:szCs w:val="20"/>
        </w:rPr>
        <w:t>přenocování</w:t>
      </w:r>
      <w:r w:rsidRPr="001D6702">
        <w:rPr>
          <w:szCs w:val="20"/>
        </w:rPr>
        <w:t xml:space="preserve"> hostů v hromadných ubytovacích zařízeních v Moravskoslezském kraji ve 4. čtvrtletí 202</w:t>
      </w:r>
      <w:r w:rsidR="00862565" w:rsidRPr="001D6702">
        <w:rPr>
          <w:szCs w:val="20"/>
        </w:rPr>
        <w:t>3</w:t>
      </w:r>
      <w:r w:rsidRPr="001D6702">
        <w:rPr>
          <w:szCs w:val="20"/>
        </w:rPr>
        <w:t xml:space="preserve"> dosáhl </w:t>
      </w:r>
      <w:r w:rsidR="006134D1" w:rsidRPr="001D6702">
        <w:rPr>
          <w:szCs w:val="20"/>
        </w:rPr>
        <w:t>5</w:t>
      </w:r>
      <w:r w:rsidR="00333BB7" w:rsidRPr="001D6702">
        <w:rPr>
          <w:szCs w:val="20"/>
        </w:rPr>
        <w:t>03</w:t>
      </w:r>
      <w:r w:rsidR="006134D1" w:rsidRPr="001D6702">
        <w:rPr>
          <w:szCs w:val="20"/>
        </w:rPr>
        <w:t>,</w:t>
      </w:r>
      <w:r w:rsidR="00333BB7" w:rsidRPr="001D6702">
        <w:rPr>
          <w:szCs w:val="20"/>
        </w:rPr>
        <w:t>4</w:t>
      </w:r>
      <w:r w:rsidRPr="001D6702">
        <w:rPr>
          <w:szCs w:val="20"/>
        </w:rPr>
        <w:t xml:space="preserve"> tisíce </w:t>
      </w:r>
      <w:r w:rsidR="00F84E3F">
        <w:rPr>
          <w:szCs w:val="20"/>
        </w:rPr>
        <w:t xml:space="preserve">nocí </w:t>
      </w:r>
      <w:r w:rsidRPr="001D6702">
        <w:rPr>
          <w:szCs w:val="20"/>
        </w:rPr>
        <w:t xml:space="preserve">a byl tak </w:t>
      </w:r>
      <w:r w:rsidR="006134D1" w:rsidRPr="001D6702">
        <w:rPr>
          <w:szCs w:val="20"/>
        </w:rPr>
        <w:t>o 2,</w:t>
      </w:r>
      <w:r w:rsidR="00333BB7" w:rsidRPr="001D6702">
        <w:rPr>
          <w:szCs w:val="20"/>
        </w:rPr>
        <w:t>5</w:t>
      </w:r>
      <w:r w:rsidR="006134D1" w:rsidRPr="001D6702">
        <w:rPr>
          <w:szCs w:val="20"/>
        </w:rPr>
        <w:t> %</w:t>
      </w:r>
      <w:r w:rsidRPr="001D6702">
        <w:rPr>
          <w:szCs w:val="20"/>
        </w:rPr>
        <w:t xml:space="preserve"> </w:t>
      </w:r>
      <w:r w:rsidR="00333BB7" w:rsidRPr="001D6702">
        <w:rPr>
          <w:szCs w:val="20"/>
        </w:rPr>
        <w:t>menší</w:t>
      </w:r>
      <w:r w:rsidRPr="001D6702">
        <w:rPr>
          <w:szCs w:val="20"/>
        </w:rPr>
        <w:t xml:space="preserve"> než ve stejném období předchozího roku. </w:t>
      </w:r>
      <w:r w:rsidR="0011055D">
        <w:rPr>
          <w:szCs w:val="20"/>
        </w:rPr>
        <w:t>Za</w:t>
      </w:r>
      <w:r w:rsidRPr="001D6702">
        <w:rPr>
          <w:szCs w:val="20"/>
        </w:rPr>
        <w:t xml:space="preserve"> meziročním </w:t>
      </w:r>
      <w:r w:rsidR="0011055D">
        <w:rPr>
          <w:szCs w:val="20"/>
        </w:rPr>
        <w:t>poklesem</w:t>
      </w:r>
      <w:r w:rsidRPr="001D6702">
        <w:rPr>
          <w:szCs w:val="20"/>
        </w:rPr>
        <w:t xml:space="preserve"> celkového počtu přenocování </w:t>
      </w:r>
      <w:r w:rsidR="0011055D">
        <w:rPr>
          <w:szCs w:val="20"/>
        </w:rPr>
        <w:t>stála nižší poptávka</w:t>
      </w:r>
      <w:r w:rsidRPr="001D6702">
        <w:rPr>
          <w:szCs w:val="20"/>
        </w:rPr>
        <w:t xml:space="preserve"> </w:t>
      </w:r>
      <w:r w:rsidR="0011055D">
        <w:rPr>
          <w:szCs w:val="20"/>
        </w:rPr>
        <w:t>hostů</w:t>
      </w:r>
      <w:r w:rsidRPr="001D6702">
        <w:rPr>
          <w:szCs w:val="20"/>
        </w:rPr>
        <w:t xml:space="preserve"> z</w:t>
      </w:r>
      <w:r w:rsidR="0042406F">
        <w:rPr>
          <w:szCs w:val="20"/>
        </w:rPr>
        <w:t> </w:t>
      </w:r>
      <w:r w:rsidRPr="001D6702">
        <w:rPr>
          <w:szCs w:val="20"/>
        </w:rPr>
        <w:t>tuzemska</w:t>
      </w:r>
      <w:r w:rsidR="0042406F">
        <w:rPr>
          <w:szCs w:val="20"/>
        </w:rPr>
        <w:t xml:space="preserve">. V jejich případě </w:t>
      </w:r>
      <w:r w:rsidR="0042406F" w:rsidRPr="0042406F">
        <w:rPr>
          <w:szCs w:val="20"/>
        </w:rPr>
        <w:t xml:space="preserve">poklesl </w:t>
      </w:r>
      <w:r w:rsidR="0042406F" w:rsidRPr="0042406F">
        <w:rPr>
          <w:szCs w:val="20"/>
        </w:rPr>
        <w:t xml:space="preserve">počet </w:t>
      </w:r>
      <w:r w:rsidR="0042406F" w:rsidRPr="0042406F">
        <w:rPr>
          <w:szCs w:val="20"/>
        </w:rPr>
        <w:t xml:space="preserve">strávených </w:t>
      </w:r>
      <w:r w:rsidR="0042406F" w:rsidRPr="0042406F">
        <w:rPr>
          <w:szCs w:val="20"/>
        </w:rPr>
        <w:t xml:space="preserve">nocí </w:t>
      </w:r>
      <w:r w:rsidRPr="001D6702">
        <w:rPr>
          <w:szCs w:val="20"/>
        </w:rPr>
        <w:t>o </w:t>
      </w:r>
      <w:r w:rsidR="006134D1" w:rsidRPr="001D6702">
        <w:rPr>
          <w:szCs w:val="20"/>
        </w:rPr>
        <w:t>5,</w:t>
      </w:r>
      <w:r w:rsidR="00E77814" w:rsidRPr="001D6702">
        <w:rPr>
          <w:szCs w:val="20"/>
        </w:rPr>
        <w:t>0</w:t>
      </w:r>
      <w:r w:rsidRPr="001D6702">
        <w:rPr>
          <w:szCs w:val="20"/>
        </w:rPr>
        <w:t> %</w:t>
      </w:r>
      <w:r w:rsidR="0011055D">
        <w:rPr>
          <w:szCs w:val="20"/>
        </w:rPr>
        <w:t>, zatímco</w:t>
      </w:r>
      <w:r w:rsidRPr="001D6702">
        <w:rPr>
          <w:szCs w:val="20"/>
        </w:rPr>
        <w:t xml:space="preserve"> </w:t>
      </w:r>
      <w:r w:rsidR="0011055D">
        <w:rPr>
          <w:szCs w:val="20"/>
        </w:rPr>
        <w:t>zahraniční</w:t>
      </w:r>
      <w:r w:rsidRPr="001D6702">
        <w:rPr>
          <w:szCs w:val="20"/>
        </w:rPr>
        <w:t xml:space="preserve"> klient</w:t>
      </w:r>
      <w:r w:rsidR="0011055D">
        <w:rPr>
          <w:szCs w:val="20"/>
        </w:rPr>
        <w:t>ela zaznamenala</w:t>
      </w:r>
      <w:r w:rsidR="00E77814" w:rsidRPr="001D6702">
        <w:rPr>
          <w:szCs w:val="20"/>
        </w:rPr>
        <w:t xml:space="preserve"> </w:t>
      </w:r>
      <w:r w:rsidRPr="001D6702">
        <w:rPr>
          <w:szCs w:val="20"/>
        </w:rPr>
        <w:t>nárůst o </w:t>
      </w:r>
      <w:r w:rsidR="00E77814" w:rsidRPr="001D6702">
        <w:rPr>
          <w:szCs w:val="20"/>
        </w:rPr>
        <w:t>9</w:t>
      </w:r>
      <w:r w:rsidR="006134D1" w:rsidRPr="001D6702">
        <w:rPr>
          <w:szCs w:val="20"/>
        </w:rPr>
        <w:t>,</w:t>
      </w:r>
      <w:r w:rsidR="00E77814" w:rsidRPr="001D6702">
        <w:rPr>
          <w:szCs w:val="20"/>
        </w:rPr>
        <w:t>4</w:t>
      </w:r>
      <w:r w:rsidRPr="001D6702">
        <w:rPr>
          <w:szCs w:val="20"/>
        </w:rPr>
        <w:t> %.</w:t>
      </w:r>
    </w:p>
    <w:p w:rsidR="003C6966" w:rsidRPr="001D6702" w:rsidRDefault="003C6966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3C6966" w:rsidRDefault="0011055D" w:rsidP="003C6966">
      <w:pPr>
        <w:pStyle w:val="Zkladntext2"/>
        <w:spacing w:before="0" w:line="276" w:lineRule="auto"/>
        <w:jc w:val="left"/>
        <w:rPr>
          <w:color w:val="000000"/>
          <w:spacing w:val="-2"/>
          <w:szCs w:val="20"/>
        </w:rPr>
      </w:pPr>
      <w:r>
        <w:rPr>
          <w:spacing w:val="-2"/>
          <w:szCs w:val="20"/>
        </w:rPr>
        <w:t>Osm ze 14 </w:t>
      </w:r>
      <w:r w:rsidR="003C6966" w:rsidRPr="001D6702">
        <w:rPr>
          <w:spacing w:val="-2"/>
          <w:szCs w:val="20"/>
        </w:rPr>
        <w:t>kraj</w:t>
      </w:r>
      <w:r w:rsidR="003E2D83" w:rsidRPr="001D6702">
        <w:rPr>
          <w:spacing w:val="-2"/>
          <w:szCs w:val="20"/>
        </w:rPr>
        <w:t>ů</w:t>
      </w:r>
      <w:r w:rsidR="003C6966" w:rsidRPr="001D6702">
        <w:rPr>
          <w:spacing w:val="-2"/>
          <w:szCs w:val="20"/>
        </w:rPr>
        <w:t xml:space="preserve"> vykázal</w:t>
      </w:r>
      <w:r>
        <w:rPr>
          <w:spacing w:val="-2"/>
          <w:szCs w:val="20"/>
        </w:rPr>
        <w:t>o</w:t>
      </w:r>
      <w:r w:rsidR="003C6966" w:rsidRPr="001D6702">
        <w:rPr>
          <w:spacing w:val="-2"/>
          <w:szCs w:val="20"/>
        </w:rPr>
        <w:t xml:space="preserve"> meziroční </w:t>
      </w:r>
      <w:r w:rsidR="003C6966" w:rsidRPr="001D6702">
        <w:rPr>
          <w:spacing w:val="-2"/>
        </w:rPr>
        <w:t xml:space="preserve">nárůst počtu přenocování. </w:t>
      </w:r>
      <w:r w:rsidRPr="0032463C">
        <w:t>Největší byl zaznamenán v </w:t>
      </w:r>
      <w:r>
        <w:t>Praze</w:t>
      </w:r>
      <w:r w:rsidRPr="0032463C">
        <w:rPr>
          <w:szCs w:val="20"/>
        </w:rPr>
        <w:t xml:space="preserve">, kde se počet nocí </w:t>
      </w:r>
      <w:r w:rsidR="003C28F6" w:rsidRPr="0032463C">
        <w:rPr>
          <w:szCs w:val="20"/>
        </w:rPr>
        <w:t xml:space="preserve">meziročně </w:t>
      </w:r>
      <w:r w:rsidRPr="0032463C">
        <w:rPr>
          <w:szCs w:val="20"/>
        </w:rPr>
        <w:t>zvýšil o </w:t>
      </w:r>
      <w:r>
        <w:rPr>
          <w:szCs w:val="20"/>
        </w:rPr>
        <w:t>14,7</w:t>
      </w:r>
      <w:r w:rsidRPr="0032463C">
        <w:rPr>
          <w:szCs w:val="20"/>
        </w:rPr>
        <w:t> %</w:t>
      </w:r>
      <w:r>
        <w:rPr>
          <w:szCs w:val="20"/>
        </w:rPr>
        <w:t>, dále následoval Karlovarský kraj (o </w:t>
      </w:r>
      <w:r>
        <w:rPr>
          <w:szCs w:val="20"/>
        </w:rPr>
        <w:t>8,5</w:t>
      </w:r>
      <w:r>
        <w:rPr>
          <w:szCs w:val="20"/>
        </w:rPr>
        <w:t> %)</w:t>
      </w:r>
      <w:r w:rsidRPr="0032463C">
        <w:rPr>
          <w:szCs w:val="20"/>
        </w:rPr>
        <w:t>.</w:t>
      </w:r>
      <w:r>
        <w:rPr>
          <w:color w:val="000000"/>
          <w:spacing w:val="-2"/>
          <w:szCs w:val="20"/>
        </w:rPr>
        <w:t xml:space="preserve"> </w:t>
      </w:r>
      <w:r w:rsidR="00D0700E" w:rsidRPr="003B2EAC">
        <w:t>V</w:t>
      </w:r>
      <w:r w:rsidR="00D0700E">
        <w:t> </w:t>
      </w:r>
      <w:r w:rsidR="00D0700E" w:rsidRPr="003B2EAC">
        <w:t>případě přenocování zahraničních návštěvníků došlo k</w:t>
      </w:r>
      <w:r w:rsidR="00D0700E">
        <w:t> </w:t>
      </w:r>
      <w:r w:rsidR="00D0700E" w:rsidRPr="003B2EAC">
        <w:t xml:space="preserve">nejvyššímu navýšení </w:t>
      </w:r>
      <w:r w:rsidR="00D0700E">
        <w:t>v Jihočeském</w:t>
      </w:r>
      <w:r w:rsidR="00D0700E" w:rsidRPr="003B2EAC">
        <w:t xml:space="preserve"> kraji</w:t>
      </w:r>
      <w:r w:rsidR="00D0700E">
        <w:t xml:space="preserve"> (o </w:t>
      </w:r>
      <w:r w:rsidR="00D0700E">
        <w:t>30,5</w:t>
      </w:r>
      <w:r w:rsidR="00D0700E">
        <w:t> %)</w:t>
      </w:r>
      <w:r w:rsidR="00D0700E" w:rsidRPr="003B2EAC">
        <w:t>.</w:t>
      </w:r>
      <w:r w:rsidR="00D0700E">
        <w:t xml:space="preserve"> </w:t>
      </w:r>
      <w:r w:rsidR="003E2D83" w:rsidRPr="001D6702">
        <w:rPr>
          <w:color w:val="000000"/>
          <w:spacing w:val="-2"/>
          <w:szCs w:val="20"/>
        </w:rPr>
        <w:t xml:space="preserve">Naopak v šesti krajích </w:t>
      </w:r>
      <w:r w:rsidR="006134D1" w:rsidRPr="001D6702">
        <w:rPr>
          <w:color w:val="000000"/>
          <w:spacing w:val="-2"/>
          <w:szCs w:val="20"/>
        </w:rPr>
        <w:t xml:space="preserve">došlo </w:t>
      </w:r>
      <w:r w:rsidR="00BF6217" w:rsidRPr="001D6702">
        <w:rPr>
          <w:color w:val="000000"/>
          <w:spacing w:val="-2"/>
          <w:szCs w:val="20"/>
        </w:rPr>
        <w:t>k</w:t>
      </w:r>
      <w:r w:rsidR="00FC1A5B" w:rsidRPr="001D6702">
        <w:rPr>
          <w:color w:val="000000"/>
          <w:spacing w:val="-2"/>
          <w:szCs w:val="20"/>
        </w:rPr>
        <w:t xml:space="preserve"> celkovému </w:t>
      </w:r>
      <w:r w:rsidR="006134D1" w:rsidRPr="001D6702">
        <w:rPr>
          <w:color w:val="000000"/>
          <w:spacing w:val="-2"/>
          <w:szCs w:val="20"/>
        </w:rPr>
        <w:t xml:space="preserve">poklesu počtu </w:t>
      </w:r>
      <w:r w:rsidR="006134D1" w:rsidRPr="001D6702">
        <w:rPr>
          <w:color w:val="000000"/>
          <w:spacing w:val="-2"/>
          <w:szCs w:val="20"/>
        </w:rPr>
        <w:lastRenderedPageBreak/>
        <w:t>přen</w:t>
      </w:r>
      <w:r w:rsidR="003E2D83" w:rsidRPr="001D6702">
        <w:rPr>
          <w:color w:val="000000"/>
          <w:spacing w:val="-2"/>
          <w:szCs w:val="20"/>
        </w:rPr>
        <w:t>ocování, nejvíce v Libereckém kraji (o</w:t>
      </w:r>
      <w:r w:rsidR="00D64637">
        <w:rPr>
          <w:color w:val="000000"/>
          <w:spacing w:val="-2"/>
          <w:szCs w:val="20"/>
        </w:rPr>
        <w:t> </w:t>
      </w:r>
      <w:r w:rsidR="003E2D83" w:rsidRPr="001D6702">
        <w:rPr>
          <w:color w:val="000000"/>
          <w:spacing w:val="-2"/>
          <w:szCs w:val="20"/>
        </w:rPr>
        <w:t>9,0</w:t>
      </w:r>
      <w:r w:rsidR="00D64637">
        <w:rPr>
          <w:color w:val="000000"/>
          <w:spacing w:val="-2"/>
          <w:szCs w:val="20"/>
        </w:rPr>
        <w:t> </w:t>
      </w:r>
      <w:r w:rsidR="003E2D83" w:rsidRPr="001D6702">
        <w:rPr>
          <w:color w:val="000000"/>
          <w:spacing w:val="-2"/>
          <w:szCs w:val="20"/>
        </w:rPr>
        <w:t>%)</w:t>
      </w:r>
      <w:r w:rsidR="000E673B" w:rsidRPr="001D6702">
        <w:rPr>
          <w:color w:val="000000"/>
          <w:spacing w:val="-2"/>
          <w:szCs w:val="20"/>
        </w:rPr>
        <w:t xml:space="preserve">, ve kterém také současně </w:t>
      </w:r>
      <w:r w:rsidR="003E2D83" w:rsidRPr="001D6702">
        <w:rPr>
          <w:color w:val="000000"/>
          <w:spacing w:val="-2"/>
          <w:szCs w:val="20"/>
        </w:rPr>
        <w:t>došlo k</w:t>
      </w:r>
      <w:r w:rsidR="000E673B" w:rsidRPr="001D6702">
        <w:rPr>
          <w:color w:val="000000"/>
          <w:spacing w:val="-2"/>
          <w:szCs w:val="20"/>
        </w:rPr>
        <w:t xml:space="preserve"> největšímu </w:t>
      </w:r>
      <w:r w:rsidR="003E2D83" w:rsidRPr="001D6702">
        <w:rPr>
          <w:color w:val="000000"/>
          <w:spacing w:val="-2"/>
          <w:szCs w:val="20"/>
        </w:rPr>
        <w:t xml:space="preserve">poklesu počtu přenocování domácí klientely </w:t>
      </w:r>
      <w:r w:rsidR="000E673B" w:rsidRPr="001D6702">
        <w:rPr>
          <w:color w:val="000000"/>
          <w:spacing w:val="-2"/>
          <w:szCs w:val="20"/>
        </w:rPr>
        <w:t>(přes</w:t>
      </w:r>
      <w:r w:rsidR="003E2D83" w:rsidRPr="001D6702">
        <w:rPr>
          <w:color w:val="000000"/>
          <w:spacing w:val="-2"/>
          <w:szCs w:val="20"/>
        </w:rPr>
        <w:t> 1</w:t>
      </w:r>
      <w:r w:rsidR="000E673B" w:rsidRPr="001D6702">
        <w:rPr>
          <w:color w:val="000000"/>
          <w:spacing w:val="-2"/>
          <w:szCs w:val="20"/>
        </w:rPr>
        <w:t>4</w:t>
      </w:r>
      <w:r w:rsidR="003E2D83" w:rsidRPr="001D6702">
        <w:rPr>
          <w:color w:val="000000"/>
          <w:spacing w:val="-2"/>
          <w:szCs w:val="20"/>
        </w:rPr>
        <w:t> %</w:t>
      </w:r>
      <w:r w:rsidR="000E673B" w:rsidRPr="001D6702">
        <w:rPr>
          <w:color w:val="000000"/>
          <w:spacing w:val="-2"/>
          <w:szCs w:val="20"/>
        </w:rPr>
        <w:t>)</w:t>
      </w:r>
      <w:r w:rsidR="003E2D83" w:rsidRPr="001D6702">
        <w:rPr>
          <w:color w:val="000000"/>
          <w:spacing w:val="-2"/>
          <w:szCs w:val="20"/>
        </w:rPr>
        <w:t>.</w:t>
      </w:r>
      <w:r w:rsidR="00D0700E">
        <w:rPr>
          <w:color w:val="000000"/>
          <w:spacing w:val="-2"/>
          <w:szCs w:val="20"/>
        </w:rPr>
        <w:t xml:space="preserve"> </w:t>
      </w:r>
      <w:r w:rsidR="00D0700E">
        <w:rPr>
          <w:color w:val="000000"/>
          <w:szCs w:val="20"/>
        </w:rPr>
        <w:t>V absolutních počtech byla n</w:t>
      </w:r>
      <w:r w:rsidR="00D0700E" w:rsidRPr="00702525">
        <w:rPr>
          <w:color w:val="000000"/>
          <w:szCs w:val="20"/>
        </w:rPr>
        <w:t xml:space="preserve">ejvětší </w:t>
      </w:r>
      <w:r w:rsidR="00D0700E">
        <w:t xml:space="preserve">poptávka po </w:t>
      </w:r>
      <w:r w:rsidR="00D0700E" w:rsidRPr="00702525">
        <w:t xml:space="preserve">ubytování </w:t>
      </w:r>
      <w:r w:rsidR="00D0700E">
        <w:t>ve </w:t>
      </w:r>
      <w:r w:rsidR="00D0700E">
        <w:t>4</w:t>
      </w:r>
      <w:r w:rsidR="00D0700E">
        <w:t xml:space="preserve">. čtvrtletí 2023 v hlavním městě </w:t>
      </w:r>
      <w:r w:rsidR="00D0700E" w:rsidRPr="00702525">
        <w:t>Praze</w:t>
      </w:r>
      <w:r w:rsidR="00D0700E">
        <w:t xml:space="preserve"> (</w:t>
      </w:r>
      <w:r w:rsidR="00D0700E">
        <w:t>4,43</w:t>
      </w:r>
      <w:r w:rsidR="00D0700E">
        <w:t> milionu nocí)</w:t>
      </w:r>
      <w:r w:rsidR="00D0700E">
        <w:t xml:space="preserve"> a v Karlovarském kraji (</w:t>
      </w:r>
      <w:r w:rsidR="00D0700E">
        <w:t>1,21 milionu</w:t>
      </w:r>
      <w:r w:rsidR="00D0700E">
        <w:t xml:space="preserve"> nocí).</w:t>
      </w:r>
    </w:p>
    <w:p w:rsidR="0008011E" w:rsidRPr="001D6702" w:rsidRDefault="0008011E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3C6966" w:rsidRPr="001D6702" w:rsidRDefault="003C6966" w:rsidP="003C6966">
      <w:pPr>
        <w:spacing w:after="200"/>
        <w:jc w:val="center"/>
        <w:rPr>
          <w:rFonts w:cs="Arial"/>
          <w:szCs w:val="20"/>
        </w:rPr>
      </w:pPr>
      <w:r w:rsidRPr="001D6702">
        <w:rPr>
          <w:rFonts w:cs="Arial"/>
          <w:szCs w:val="20"/>
        </w:rPr>
        <w:t>*          *          *</w:t>
      </w:r>
    </w:p>
    <w:p w:rsidR="003C6966" w:rsidRDefault="003C6966" w:rsidP="003C6966">
      <w:pPr>
        <w:rPr>
          <w:rFonts w:cs="Arial"/>
          <w:color w:val="000000"/>
          <w:szCs w:val="20"/>
        </w:rPr>
      </w:pPr>
      <w:r w:rsidRPr="001D6702">
        <w:rPr>
          <w:rFonts w:cs="Arial"/>
          <w:szCs w:val="20"/>
        </w:rPr>
        <w:t xml:space="preserve">Návštěvnost </w:t>
      </w:r>
      <w:r w:rsidR="006A4C2C" w:rsidRPr="001D6702">
        <w:rPr>
          <w:rFonts w:cs="Arial"/>
          <w:szCs w:val="20"/>
        </w:rPr>
        <w:t>hromadných ubytovacích z</w:t>
      </w:r>
      <w:r w:rsidR="003C28F6">
        <w:rPr>
          <w:rFonts w:cs="Arial"/>
          <w:szCs w:val="20"/>
        </w:rPr>
        <w:t>a</w:t>
      </w:r>
      <w:r w:rsidR="006A4C2C" w:rsidRPr="001D6702">
        <w:rPr>
          <w:rFonts w:cs="Arial"/>
          <w:szCs w:val="20"/>
        </w:rPr>
        <w:t xml:space="preserve">řízení </w:t>
      </w:r>
      <w:r w:rsidRPr="001D6702">
        <w:rPr>
          <w:rFonts w:cs="Arial"/>
          <w:szCs w:val="20"/>
        </w:rPr>
        <w:t>zaznamenala v roce 202</w:t>
      </w:r>
      <w:r w:rsidR="000B3376" w:rsidRPr="001D6702">
        <w:rPr>
          <w:rFonts w:cs="Arial"/>
          <w:szCs w:val="20"/>
        </w:rPr>
        <w:t>3</w:t>
      </w:r>
      <w:r w:rsidRPr="001D6702">
        <w:rPr>
          <w:rFonts w:cs="Arial"/>
          <w:szCs w:val="20"/>
        </w:rPr>
        <w:t xml:space="preserve"> zlepšení. </w:t>
      </w:r>
      <w:r w:rsidRPr="001D6702">
        <w:rPr>
          <w:rFonts w:cs="Arial"/>
          <w:color w:val="000000"/>
          <w:szCs w:val="20"/>
        </w:rPr>
        <w:t xml:space="preserve">V průběhu </w:t>
      </w:r>
      <w:r w:rsidR="000F44AF">
        <w:rPr>
          <w:rFonts w:cs="Arial"/>
          <w:color w:val="000000"/>
          <w:szCs w:val="20"/>
        </w:rPr>
        <w:t xml:space="preserve">celého </w:t>
      </w:r>
      <w:r w:rsidR="000F44AF">
        <w:rPr>
          <w:rFonts w:cs="Arial"/>
          <w:bCs/>
          <w:color w:val="000000"/>
          <w:szCs w:val="20"/>
        </w:rPr>
        <w:t xml:space="preserve">roku </w:t>
      </w:r>
      <w:r w:rsidR="00F1279E" w:rsidRPr="001D6702">
        <w:rPr>
          <w:rFonts w:cs="Arial"/>
          <w:color w:val="000000"/>
          <w:szCs w:val="20"/>
        </w:rPr>
        <w:t>navštívil</w:t>
      </w:r>
      <w:r w:rsidRPr="001D6702">
        <w:rPr>
          <w:rFonts w:cs="Arial"/>
          <w:color w:val="000000"/>
          <w:szCs w:val="20"/>
        </w:rPr>
        <w:t xml:space="preserve"> Moravskoslezský kraj </w:t>
      </w:r>
      <w:r w:rsidR="006A4C2C" w:rsidRPr="001D6702">
        <w:rPr>
          <w:rFonts w:cs="Arial"/>
          <w:color w:val="000000"/>
          <w:szCs w:val="20"/>
        </w:rPr>
        <w:t>1 0</w:t>
      </w:r>
      <w:r w:rsidR="000B3376" w:rsidRPr="001D6702">
        <w:rPr>
          <w:rFonts w:cs="Arial"/>
          <w:color w:val="000000"/>
          <w:szCs w:val="20"/>
        </w:rPr>
        <w:t>47</w:t>
      </w:r>
      <w:r w:rsidR="006A4C2C" w:rsidRPr="001D6702">
        <w:rPr>
          <w:rFonts w:cs="Arial"/>
          <w:color w:val="000000"/>
          <w:szCs w:val="20"/>
        </w:rPr>
        <w:t> 3</w:t>
      </w:r>
      <w:r w:rsidR="000B3376" w:rsidRPr="001D6702">
        <w:rPr>
          <w:rFonts w:cs="Arial"/>
          <w:color w:val="000000"/>
          <w:szCs w:val="20"/>
        </w:rPr>
        <w:t>21</w:t>
      </w:r>
      <w:r w:rsidRPr="001D6702">
        <w:rPr>
          <w:rFonts w:cs="Arial"/>
          <w:color w:val="000000"/>
          <w:szCs w:val="20"/>
        </w:rPr>
        <w:t xml:space="preserve"> hostů, přičemž </w:t>
      </w:r>
      <w:r w:rsidR="007E3C16" w:rsidRPr="001D6702">
        <w:rPr>
          <w:rFonts w:cs="Arial"/>
          <w:color w:val="000000"/>
          <w:szCs w:val="20"/>
        </w:rPr>
        <w:t xml:space="preserve">pětina </w:t>
      </w:r>
      <w:r w:rsidRPr="001D6702">
        <w:rPr>
          <w:rFonts w:cs="Arial"/>
          <w:color w:val="000000"/>
          <w:szCs w:val="20"/>
        </w:rPr>
        <w:t>z nich dorazil</w:t>
      </w:r>
      <w:r w:rsidR="007E3C16" w:rsidRPr="001D6702">
        <w:rPr>
          <w:rFonts w:cs="Arial"/>
          <w:color w:val="000000"/>
          <w:szCs w:val="20"/>
        </w:rPr>
        <w:t>a</w:t>
      </w:r>
      <w:r w:rsidRPr="001D6702">
        <w:rPr>
          <w:rFonts w:cs="Arial"/>
          <w:color w:val="000000"/>
          <w:szCs w:val="20"/>
        </w:rPr>
        <w:t xml:space="preserve"> ze zahraničí (</w:t>
      </w:r>
      <w:r w:rsidR="007E3C16" w:rsidRPr="001D6702">
        <w:rPr>
          <w:rFonts w:cs="Arial"/>
          <w:color w:val="000000"/>
          <w:szCs w:val="20"/>
        </w:rPr>
        <w:t>209</w:t>
      </w:r>
      <w:r w:rsidR="00387F3D" w:rsidRPr="001D6702">
        <w:rPr>
          <w:rFonts w:cs="Arial"/>
          <w:color w:val="000000"/>
          <w:szCs w:val="20"/>
        </w:rPr>
        <w:t> </w:t>
      </w:r>
      <w:r w:rsidR="007E3C16" w:rsidRPr="001D6702">
        <w:rPr>
          <w:rFonts w:cs="Arial"/>
          <w:color w:val="000000"/>
          <w:szCs w:val="20"/>
        </w:rPr>
        <w:t>058</w:t>
      </w:r>
      <w:r w:rsidRPr="001D6702">
        <w:rPr>
          <w:rFonts w:cs="Arial"/>
          <w:color w:val="000000"/>
          <w:szCs w:val="20"/>
        </w:rPr>
        <w:t> osob). Celkový počet hostů se meziročně zvýšil o </w:t>
      </w:r>
      <w:r w:rsidR="007D624B" w:rsidRPr="001D6702">
        <w:rPr>
          <w:rFonts w:cs="Arial"/>
          <w:color w:val="000000"/>
          <w:szCs w:val="20"/>
        </w:rPr>
        <w:t>5</w:t>
      </w:r>
      <w:r w:rsidR="006E6095" w:rsidRPr="001D6702">
        <w:rPr>
          <w:rFonts w:cs="Arial"/>
          <w:color w:val="000000"/>
          <w:szCs w:val="20"/>
        </w:rPr>
        <w:t>4</w:t>
      </w:r>
      <w:r w:rsidR="00387F3D" w:rsidRPr="001D6702">
        <w:rPr>
          <w:rFonts w:cs="Arial"/>
          <w:color w:val="000000"/>
          <w:szCs w:val="20"/>
        </w:rPr>
        <w:t>,</w:t>
      </w:r>
      <w:r w:rsidR="007D624B" w:rsidRPr="001D6702">
        <w:rPr>
          <w:rFonts w:cs="Arial"/>
          <w:color w:val="000000"/>
          <w:szCs w:val="20"/>
        </w:rPr>
        <w:t>1</w:t>
      </w:r>
      <w:r w:rsidR="003C28F6">
        <w:rPr>
          <w:rFonts w:cs="Arial"/>
          <w:color w:val="000000"/>
          <w:szCs w:val="20"/>
        </w:rPr>
        <w:t> tisíce osob (</w:t>
      </w:r>
      <w:r w:rsidRPr="001D6702">
        <w:rPr>
          <w:rFonts w:cs="Arial"/>
          <w:color w:val="000000"/>
          <w:szCs w:val="20"/>
        </w:rPr>
        <w:t>o </w:t>
      </w:r>
      <w:r w:rsidR="00387F3D" w:rsidRPr="001D6702">
        <w:rPr>
          <w:rFonts w:cs="Arial"/>
          <w:color w:val="000000"/>
          <w:szCs w:val="20"/>
        </w:rPr>
        <w:t>5,</w:t>
      </w:r>
      <w:r w:rsidR="007E3C16" w:rsidRPr="001D6702">
        <w:rPr>
          <w:rFonts w:cs="Arial"/>
          <w:color w:val="000000"/>
          <w:szCs w:val="20"/>
        </w:rPr>
        <w:t>5</w:t>
      </w:r>
      <w:r w:rsidRPr="001D6702">
        <w:rPr>
          <w:rFonts w:cs="Arial"/>
          <w:color w:val="000000"/>
          <w:szCs w:val="20"/>
        </w:rPr>
        <w:t> %)</w:t>
      </w:r>
      <w:r w:rsidR="00346F9B" w:rsidRPr="001D6702">
        <w:rPr>
          <w:rFonts w:cs="Arial"/>
          <w:color w:val="000000"/>
          <w:szCs w:val="20"/>
        </w:rPr>
        <w:t>. Na tomto nárůstu se podíleli jak hosté z tuzemska, jejichž počet se meziročně zvýšil o</w:t>
      </w:r>
      <w:r w:rsidR="00CB423B" w:rsidRPr="001D6702">
        <w:rPr>
          <w:rFonts w:cs="Arial"/>
          <w:color w:val="000000"/>
          <w:szCs w:val="20"/>
        </w:rPr>
        <w:t> </w:t>
      </w:r>
      <w:r w:rsidR="00E61E9C" w:rsidRPr="001D6702">
        <w:rPr>
          <w:rFonts w:cs="Arial"/>
          <w:color w:val="000000"/>
          <w:szCs w:val="20"/>
        </w:rPr>
        <w:t>7</w:t>
      </w:r>
      <w:r w:rsidR="00346F9B" w:rsidRPr="001D6702">
        <w:rPr>
          <w:rFonts w:cs="Arial"/>
          <w:color w:val="000000"/>
          <w:szCs w:val="20"/>
        </w:rPr>
        <w:t>,</w:t>
      </w:r>
      <w:r w:rsidR="00E61E9C" w:rsidRPr="001D6702">
        <w:rPr>
          <w:rFonts w:cs="Arial"/>
          <w:color w:val="000000"/>
          <w:szCs w:val="20"/>
        </w:rPr>
        <w:t>3</w:t>
      </w:r>
      <w:r w:rsidR="00346F9B" w:rsidRPr="001D6702">
        <w:rPr>
          <w:rFonts w:cs="Arial"/>
          <w:color w:val="000000"/>
          <w:szCs w:val="20"/>
        </w:rPr>
        <w:t> tisíce (o </w:t>
      </w:r>
      <w:r w:rsidR="007D624B" w:rsidRPr="001D6702">
        <w:rPr>
          <w:rFonts w:cs="Arial"/>
          <w:color w:val="000000"/>
          <w:szCs w:val="20"/>
        </w:rPr>
        <w:t>0</w:t>
      </w:r>
      <w:r w:rsidR="00346F9B" w:rsidRPr="001D6702">
        <w:rPr>
          <w:rFonts w:cs="Arial"/>
          <w:color w:val="000000"/>
          <w:szCs w:val="20"/>
        </w:rPr>
        <w:t>,</w:t>
      </w:r>
      <w:r w:rsidR="007D624B" w:rsidRPr="001D6702">
        <w:rPr>
          <w:rFonts w:cs="Arial"/>
          <w:color w:val="000000"/>
          <w:szCs w:val="20"/>
        </w:rPr>
        <w:t>9</w:t>
      </w:r>
      <w:r w:rsidR="00346F9B" w:rsidRPr="001D6702">
        <w:rPr>
          <w:rFonts w:cs="Arial"/>
          <w:color w:val="000000"/>
          <w:szCs w:val="20"/>
        </w:rPr>
        <w:t> %), tak i zahraniční návštěvníci, jichž zavítalo do kraje o </w:t>
      </w:r>
      <w:r w:rsidR="00E61E9C" w:rsidRPr="001D6702">
        <w:rPr>
          <w:rFonts w:cs="Arial"/>
          <w:color w:val="000000"/>
          <w:szCs w:val="20"/>
        </w:rPr>
        <w:t>46</w:t>
      </w:r>
      <w:r w:rsidR="00346F9B" w:rsidRPr="001D6702">
        <w:rPr>
          <w:rFonts w:cs="Arial"/>
          <w:color w:val="000000"/>
          <w:szCs w:val="20"/>
        </w:rPr>
        <w:t>,</w:t>
      </w:r>
      <w:r w:rsidR="00E61E9C" w:rsidRPr="001D6702">
        <w:rPr>
          <w:rFonts w:cs="Arial"/>
          <w:color w:val="000000"/>
          <w:szCs w:val="20"/>
        </w:rPr>
        <w:t>8</w:t>
      </w:r>
      <w:r w:rsidR="00346F9B" w:rsidRPr="001D6702">
        <w:rPr>
          <w:rFonts w:cs="Arial"/>
          <w:color w:val="000000"/>
          <w:szCs w:val="20"/>
        </w:rPr>
        <w:t> tisíce více (o 2</w:t>
      </w:r>
      <w:r w:rsidR="007D624B" w:rsidRPr="001D6702">
        <w:rPr>
          <w:rFonts w:cs="Arial"/>
          <w:color w:val="000000"/>
          <w:szCs w:val="20"/>
        </w:rPr>
        <w:t>8</w:t>
      </w:r>
      <w:r w:rsidR="00346F9B" w:rsidRPr="001D6702">
        <w:rPr>
          <w:rFonts w:cs="Arial"/>
          <w:color w:val="000000"/>
          <w:szCs w:val="20"/>
        </w:rPr>
        <w:t>,</w:t>
      </w:r>
      <w:r w:rsidR="007D624B" w:rsidRPr="001D6702">
        <w:rPr>
          <w:rFonts w:cs="Arial"/>
          <w:color w:val="000000"/>
          <w:szCs w:val="20"/>
        </w:rPr>
        <w:t>9</w:t>
      </w:r>
      <w:r w:rsidR="00346F9B" w:rsidRPr="001D6702">
        <w:rPr>
          <w:rFonts w:cs="Arial"/>
          <w:color w:val="000000"/>
          <w:szCs w:val="20"/>
        </w:rPr>
        <w:t> %).</w:t>
      </w:r>
      <w:r w:rsidR="0083196F" w:rsidRPr="001D6702">
        <w:t xml:space="preserve"> </w:t>
      </w:r>
      <w:r w:rsidR="00BF6217" w:rsidRPr="001D6702">
        <w:rPr>
          <w:rFonts w:cs="Arial"/>
          <w:color w:val="000000"/>
          <w:szCs w:val="20"/>
        </w:rPr>
        <w:t>V </w:t>
      </w:r>
      <w:r w:rsidR="0083196F" w:rsidRPr="001D6702">
        <w:rPr>
          <w:rFonts w:cs="Arial"/>
          <w:color w:val="000000"/>
          <w:szCs w:val="20"/>
        </w:rPr>
        <w:t xml:space="preserve">porovnání s rokem 2019 byl loňský objem celkové návštěvnosti </w:t>
      </w:r>
      <w:r w:rsidR="00CA17D2" w:rsidRPr="001D6702">
        <w:rPr>
          <w:rFonts w:cs="Arial"/>
          <w:color w:val="000000"/>
          <w:szCs w:val="20"/>
        </w:rPr>
        <w:t>o</w:t>
      </w:r>
      <w:r w:rsidR="00AE4354">
        <w:rPr>
          <w:rFonts w:cs="Arial"/>
          <w:color w:val="000000"/>
          <w:szCs w:val="20"/>
        </w:rPr>
        <w:t> </w:t>
      </w:r>
      <w:r w:rsidR="00CA17D2" w:rsidRPr="001D6702">
        <w:rPr>
          <w:rFonts w:cs="Arial"/>
          <w:color w:val="000000"/>
          <w:szCs w:val="20"/>
        </w:rPr>
        <w:t>3,1</w:t>
      </w:r>
      <w:r w:rsidR="00CB423B" w:rsidRPr="001D6702">
        <w:rPr>
          <w:rFonts w:cs="Arial"/>
          <w:color w:val="000000"/>
          <w:szCs w:val="20"/>
        </w:rPr>
        <w:t> </w:t>
      </w:r>
      <w:r w:rsidR="0083196F" w:rsidRPr="001D6702">
        <w:rPr>
          <w:rFonts w:cs="Arial"/>
          <w:color w:val="000000"/>
          <w:szCs w:val="20"/>
        </w:rPr>
        <w:t>%</w:t>
      </w:r>
      <w:r w:rsidR="00CA17D2" w:rsidRPr="001D6702">
        <w:rPr>
          <w:rFonts w:cs="Arial"/>
          <w:color w:val="000000"/>
          <w:szCs w:val="20"/>
        </w:rPr>
        <w:t xml:space="preserve"> vyšší</w:t>
      </w:r>
      <w:r w:rsidR="0083196F" w:rsidRPr="001D6702">
        <w:rPr>
          <w:rFonts w:cs="Arial"/>
          <w:color w:val="000000"/>
          <w:szCs w:val="20"/>
        </w:rPr>
        <w:t xml:space="preserve">. </w:t>
      </w:r>
      <w:r w:rsidR="002456C0" w:rsidRPr="001D6702">
        <w:rPr>
          <w:rFonts w:cs="Arial"/>
          <w:color w:val="000000"/>
          <w:szCs w:val="20"/>
        </w:rPr>
        <w:t>Návštěvnost domácích hostů v </w:t>
      </w:r>
      <w:r w:rsidR="0083196F" w:rsidRPr="001D6702">
        <w:rPr>
          <w:rFonts w:cs="Arial"/>
          <w:color w:val="000000"/>
          <w:szCs w:val="20"/>
        </w:rPr>
        <w:t xml:space="preserve">příjezdech </w:t>
      </w:r>
      <w:r w:rsidR="002456C0" w:rsidRPr="001D6702">
        <w:rPr>
          <w:rFonts w:cs="Arial"/>
          <w:color w:val="000000"/>
          <w:szCs w:val="20"/>
        </w:rPr>
        <w:t>rok </w:t>
      </w:r>
      <w:r w:rsidR="0083196F" w:rsidRPr="001D6702">
        <w:rPr>
          <w:rFonts w:cs="Arial"/>
          <w:color w:val="000000"/>
          <w:szCs w:val="20"/>
        </w:rPr>
        <w:t>2019 překonala o</w:t>
      </w:r>
      <w:r w:rsidR="002456C0" w:rsidRPr="001D6702">
        <w:rPr>
          <w:rFonts w:cs="Arial"/>
          <w:color w:val="000000"/>
          <w:szCs w:val="20"/>
        </w:rPr>
        <w:t> </w:t>
      </w:r>
      <w:r w:rsidR="00CA17D2" w:rsidRPr="001D6702">
        <w:rPr>
          <w:rFonts w:cs="Arial"/>
          <w:color w:val="000000"/>
          <w:szCs w:val="20"/>
        </w:rPr>
        <w:t xml:space="preserve">necelých </w:t>
      </w:r>
      <w:r w:rsidR="002456C0" w:rsidRPr="001D6702">
        <w:rPr>
          <w:rFonts w:cs="Arial"/>
          <w:color w:val="000000"/>
          <w:szCs w:val="20"/>
        </w:rPr>
        <w:t>5 </w:t>
      </w:r>
      <w:r w:rsidR="0083196F" w:rsidRPr="001D6702">
        <w:rPr>
          <w:rFonts w:cs="Arial"/>
          <w:color w:val="000000"/>
          <w:szCs w:val="20"/>
        </w:rPr>
        <w:t xml:space="preserve">%, ale ubytovatelům </w:t>
      </w:r>
      <w:r w:rsidR="00695187" w:rsidRPr="001D6702">
        <w:rPr>
          <w:rFonts w:cs="Arial"/>
          <w:color w:val="000000"/>
          <w:szCs w:val="20"/>
        </w:rPr>
        <w:t>stále scházel</w:t>
      </w:r>
      <w:r w:rsidR="003905D3" w:rsidRPr="001D6702">
        <w:rPr>
          <w:rFonts w:cs="Arial"/>
          <w:color w:val="000000"/>
          <w:szCs w:val="20"/>
        </w:rPr>
        <w:t>y</w:t>
      </w:r>
      <w:r w:rsidR="00695187" w:rsidRPr="001D6702">
        <w:rPr>
          <w:rFonts w:cs="Arial"/>
          <w:color w:val="000000"/>
          <w:szCs w:val="20"/>
        </w:rPr>
        <w:t xml:space="preserve"> </w:t>
      </w:r>
      <w:r w:rsidR="002456C0" w:rsidRPr="001D6702">
        <w:rPr>
          <w:rFonts w:cs="Arial"/>
          <w:color w:val="000000"/>
          <w:szCs w:val="20"/>
        </w:rPr>
        <w:t>3,</w:t>
      </w:r>
      <w:r w:rsidR="00CA17D2" w:rsidRPr="001D6702">
        <w:rPr>
          <w:rFonts w:cs="Arial"/>
          <w:color w:val="000000"/>
          <w:szCs w:val="20"/>
        </w:rPr>
        <w:t>4</w:t>
      </w:r>
      <w:r w:rsidR="002456C0" w:rsidRPr="001D6702">
        <w:rPr>
          <w:rFonts w:cs="Arial"/>
          <w:color w:val="000000"/>
          <w:szCs w:val="20"/>
        </w:rPr>
        <w:t> </w:t>
      </w:r>
      <w:r w:rsidR="0083196F" w:rsidRPr="001D6702">
        <w:rPr>
          <w:rFonts w:cs="Arial"/>
          <w:color w:val="000000"/>
          <w:szCs w:val="20"/>
        </w:rPr>
        <w:t>% zahraniční klientely.</w:t>
      </w:r>
    </w:p>
    <w:p w:rsidR="00B77C67" w:rsidRDefault="00B77C67" w:rsidP="003C6966">
      <w:pPr>
        <w:rPr>
          <w:rFonts w:cs="Arial"/>
          <w:color w:val="000000"/>
          <w:szCs w:val="20"/>
        </w:rPr>
      </w:pPr>
    </w:p>
    <w:p w:rsidR="003C6966" w:rsidRPr="001D6702" w:rsidRDefault="00B77C67" w:rsidP="003C6966">
      <w:pPr>
        <w:rPr>
          <w:rFonts w:cs="Arial"/>
          <w:color w:val="000000"/>
          <w:szCs w:val="20"/>
        </w:rPr>
      </w:pPr>
      <w:r w:rsidRPr="001D6702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 wp14:anchorId="554D2477" wp14:editId="0B7CBA62">
            <wp:extent cx="5400000" cy="3009600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66" w:rsidRPr="001D6702" w:rsidRDefault="003C6966" w:rsidP="003C6966">
      <w:pPr>
        <w:rPr>
          <w:rFonts w:cs="Arial"/>
          <w:color w:val="000000"/>
          <w:szCs w:val="20"/>
        </w:rPr>
      </w:pPr>
    </w:p>
    <w:p w:rsidR="00B77C67" w:rsidRDefault="003C6966" w:rsidP="003C6966">
      <w:pPr>
        <w:rPr>
          <w:rFonts w:cs="Arial"/>
          <w:color w:val="000000"/>
          <w:szCs w:val="20"/>
        </w:rPr>
      </w:pPr>
      <w:r w:rsidRPr="001D6702">
        <w:rPr>
          <w:rFonts w:cs="Arial"/>
          <w:szCs w:val="20"/>
        </w:rPr>
        <w:t>Z krajského srovnání vyplývá, že nejvíce hostů směřovalo tradičně do Prahy (</w:t>
      </w:r>
      <w:r w:rsidR="008B1A42" w:rsidRPr="001D6702">
        <w:rPr>
          <w:rFonts w:cs="Arial"/>
          <w:szCs w:val="20"/>
        </w:rPr>
        <w:t>7</w:t>
      </w:r>
      <w:r w:rsidR="00CB423B" w:rsidRPr="001D6702">
        <w:rPr>
          <w:rFonts w:cs="Arial"/>
          <w:szCs w:val="20"/>
        </w:rPr>
        <w:t>,</w:t>
      </w:r>
      <w:r w:rsidR="008B1A42" w:rsidRPr="001D6702">
        <w:rPr>
          <w:rFonts w:cs="Arial"/>
          <w:szCs w:val="20"/>
        </w:rPr>
        <w:t>4</w:t>
      </w:r>
      <w:r w:rsidRPr="001D6702">
        <w:rPr>
          <w:rFonts w:cs="Arial"/>
          <w:szCs w:val="20"/>
        </w:rPr>
        <w:t xml:space="preserve"> milionu hostů), </w:t>
      </w:r>
      <w:r w:rsidR="002456C0" w:rsidRPr="001D6702">
        <w:rPr>
          <w:rFonts w:cs="Arial"/>
          <w:szCs w:val="20"/>
        </w:rPr>
        <w:t xml:space="preserve">téměř </w:t>
      </w:r>
      <w:r w:rsidR="008B1A42" w:rsidRPr="001D6702">
        <w:rPr>
          <w:rFonts w:cs="Arial"/>
          <w:szCs w:val="20"/>
        </w:rPr>
        <w:t>2,</w:t>
      </w:r>
      <w:r w:rsidR="0060009D" w:rsidRPr="001D6702">
        <w:rPr>
          <w:rFonts w:cs="Arial"/>
          <w:szCs w:val="20"/>
        </w:rPr>
        <w:t>2</w:t>
      </w:r>
      <w:r w:rsidR="0060009D">
        <w:rPr>
          <w:rFonts w:cs="Arial"/>
          <w:szCs w:val="20"/>
        </w:rPr>
        <w:t> </w:t>
      </w:r>
      <w:r w:rsidR="002456C0" w:rsidRPr="001D6702">
        <w:rPr>
          <w:rFonts w:cs="Arial"/>
          <w:szCs w:val="20"/>
        </w:rPr>
        <w:t>milion</w:t>
      </w:r>
      <w:r w:rsidR="00AF2901">
        <w:rPr>
          <w:rFonts w:cs="Arial"/>
          <w:szCs w:val="20"/>
        </w:rPr>
        <w:t>u</w:t>
      </w:r>
      <w:r w:rsidR="002456C0" w:rsidRPr="001D6702">
        <w:rPr>
          <w:rFonts w:cs="Arial"/>
          <w:szCs w:val="20"/>
        </w:rPr>
        <w:t xml:space="preserve"> </w:t>
      </w:r>
      <w:r w:rsidR="00640DE8" w:rsidRPr="001D6702">
        <w:rPr>
          <w:rFonts w:cs="Arial"/>
          <w:szCs w:val="20"/>
        </w:rPr>
        <w:t xml:space="preserve">jich </w:t>
      </w:r>
      <w:r w:rsidR="002456C0" w:rsidRPr="001D6702">
        <w:rPr>
          <w:rFonts w:cs="Arial"/>
          <w:szCs w:val="20"/>
        </w:rPr>
        <w:t>dorazil</w:t>
      </w:r>
      <w:r w:rsidR="00640DE8" w:rsidRPr="001D6702">
        <w:rPr>
          <w:rFonts w:cs="Arial"/>
          <w:szCs w:val="20"/>
        </w:rPr>
        <w:t>o</w:t>
      </w:r>
      <w:r w:rsidR="002456C0" w:rsidRPr="001D6702">
        <w:rPr>
          <w:rFonts w:cs="Arial"/>
          <w:szCs w:val="20"/>
        </w:rPr>
        <w:t xml:space="preserve"> do kraje Jihomoravského </w:t>
      </w:r>
      <w:r w:rsidR="00BF6217" w:rsidRPr="001D6702">
        <w:rPr>
          <w:rFonts w:cs="Arial"/>
          <w:szCs w:val="20"/>
        </w:rPr>
        <w:t>a v </w:t>
      </w:r>
      <w:r w:rsidR="00640DE8" w:rsidRPr="001D6702">
        <w:rPr>
          <w:rFonts w:cs="Arial"/>
          <w:szCs w:val="20"/>
        </w:rPr>
        <w:t xml:space="preserve">dalších šesti krajích se ubytovalo </w:t>
      </w:r>
      <w:r w:rsidR="002456C0" w:rsidRPr="001D6702">
        <w:rPr>
          <w:rFonts w:cs="Arial"/>
          <w:szCs w:val="20"/>
        </w:rPr>
        <w:t>více než milio</w:t>
      </w:r>
      <w:r w:rsidR="00640DE8" w:rsidRPr="001D6702">
        <w:rPr>
          <w:rFonts w:cs="Arial"/>
          <w:szCs w:val="20"/>
        </w:rPr>
        <w:t>n hostů.</w:t>
      </w:r>
      <w:r w:rsidR="002456C0" w:rsidRPr="001D6702">
        <w:rPr>
          <w:rFonts w:cs="Arial"/>
          <w:szCs w:val="20"/>
        </w:rPr>
        <w:t xml:space="preserve"> </w:t>
      </w:r>
      <w:r w:rsidRPr="001D6702">
        <w:rPr>
          <w:rFonts w:cs="Arial"/>
          <w:szCs w:val="20"/>
        </w:rPr>
        <w:t>Příznivé výsledky, tj. meziroční přírůste</w:t>
      </w:r>
      <w:r w:rsidR="00640DE8" w:rsidRPr="001D6702">
        <w:rPr>
          <w:rFonts w:cs="Arial"/>
          <w:szCs w:val="20"/>
        </w:rPr>
        <w:t xml:space="preserve">k počtu hostů, vykázaly všechny </w:t>
      </w:r>
      <w:r w:rsidRPr="001D6702">
        <w:rPr>
          <w:rFonts w:cs="Arial"/>
          <w:szCs w:val="20"/>
        </w:rPr>
        <w:t>kraj</w:t>
      </w:r>
      <w:r w:rsidR="00640DE8" w:rsidRPr="001D6702">
        <w:rPr>
          <w:rFonts w:cs="Arial"/>
          <w:szCs w:val="20"/>
        </w:rPr>
        <w:t>e</w:t>
      </w:r>
      <w:r w:rsidRPr="001D6702">
        <w:rPr>
          <w:rFonts w:cs="Arial"/>
          <w:szCs w:val="20"/>
        </w:rPr>
        <w:t>, přičemž nejvyšších relativních přírůstků dosáhl</w:t>
      </w:r>
      <w:r w:rsidR="00D40D65" w:rsidRPr="001D6702">
        <w:rPr>
          <w:rFonts w:cs="Arial"/>
          <w:szCs w:val="20"/>
        </w:rPr>
        <w:t>a Praha</w:t>
      </w:r>
      <w:r w:rsidRPr="001D6702">
        <w:rPr>
          <w:rFonts w:cs="Arial"/>
          <w:szCs w:val="20"/>
        </w:rPr>
        <w:t xml:space="preserve"> (</w:t>
      </w:r>
      <w:r w:rsidR="008B1A42" w:rsidRPr="001D6702">
        <w:rPr>
          <w:rFonts w:cs="Arial"/>
          <w:szCs w:val="20"/>
        </w:rPr>
        <w:t>24</w:t>
      </w:r>
      <w:r w:rsidR="00D40D65" w:rsidRPr="001D6702">
        <w:rPr>
          <w:rFonts w:cs="Arial"/>
          <w:szCs w:val="20"/>
        </w:rPr>
        <w:t>,</w:t>
      </w:r>
      <w:r w:rsidR="008B1A42" w:rsidRPr="001D6702">
        <w:rPr>
          <w:rFonts w:cs="Arial"/>
          <w:szCs w:val="20"/>
        </w:rPr>
        <w:t>3</w:t>
      </w:r>
      <w:r w:rsidRPr="001D6702">
        <w:rPr>
          <w:rFonts w:cs="Arial"/>
          <w:szCs w:val="20"/>
        </w:rPr>
        <w:t> </w:t>
      </w:r>
      <w:r w:rsidR="00D40D65" w:rsidRPr="001D6702">
        <w:rPr>
          <w:rFonts w:cs="Arial"/>
          <w:szCs w:val="20"/>
        </w:rPr>
        <w:t xml:space="preserve">%). </w:t>
      </w:r>
      <w:r w:rsidR="00D40D65" w:rsidRPr="001D6702">
        <w:rPr>
          <w:rFonts w:cs="Arial"/>
          <w:color w:val="000000"/>
          <w:szCs w:val="20"/>
        </w:rPr>
        <w:t>V ostatních krajích se pohyboval meziroční přírůstek počtu hostů v rozmezí od 3,</w:t>
      </w:r>
      <w:r w:rsidR="008B1A42" w:rsidRPr="001D6702">
        <w:rPr>
          <w:rFonts w:cs="Arial"/>
          <w:color w:val="000000"/>
          <w:szCs w:val="20"/>
        </w:rPr>
        <w:t>4</w:t>
      </w:r>
      <w:r w:rsidR="00D40D65" w:rsidRPr="001D6702">
        <w:rPr>
          <w:rFonts w:cs="Arial"/>
          <w:color w:val="000000"/>
          <w:szCs w:val="20"/>
        </w:rPr>
        <w:t xml:space="preserve"> % </w:t>
      </w:r>
      <w:r w:rsidR="00CB423B" w:rsidRPr="001D6702">
        <w:rPr>
          <w:rFonts w:cs="Arial"/>
          <w:color w:val="000000"/>
          <w:szCs w:val="20"/>
        </w:rPr>
        <w:t>v</w:t>
      </w:r>
      <w:r w:rsidR="008B1A42" w:rsidRPr="001D6702">
        <w:rPr>
          <w:rFonts w:cs="Arial"/>
          <w:color w:val="000000"/>
          <w:szCs w:val="20"/>
        </w:rPr>
        <w:t>e</w:t>
      </w:r>
      <w:r w:rsidR="00CB423B" w:rsidRPr="001D6702">
        <w:rPr>
          <w:rFonts w:cs="Arial"/>
          <w:color w:val="000000"/>
          <w:szCs w:val="20"/>
        </w:rPr>
        <w:t> </w:t>
      </w:r>
      <w:r w:rsidR="008B1A42" w:rsidRPr="001D6702">
        <w:rPr>
          <w:rFonts w:cs="Arial"/>
          <w:color w:val="000000"/>
          <w:szCs w:val="20"/>
        </w:rPr>
        <w:t>Zlínském</w:t>
      </w:r>
      <w:r w:rsidR="00CB423B" w:rsidRPr="001D6702">
        <w:rPr>
          <w:rFonts w:cs="Arial"/>
          <w:color w:val="000000"/>
          <w:szCs w:val="20"/>
        </w:rPr>
        <w:t xml:space="preserve"> kraji</w:t>
      </w:r>
      <w:r w:rsidR="00D40D65" w:rsidRPr="001D6702">
        <w:rPr>
          <w:rFonts w:cs="Arial"/>
          <w:color w:val="000000"/>
          <w:szCs w:val="20"/>
        </w:rPr>
        <w:t xml:space="preserve"> do </w:t>
      </w:r>
      <w:r w:rsidR="008B1A42" w:rsidRPr="001D6702">
        <w:rPr>
          <w:rFonts w:cs="Arial"/>
          <w:color w:val="000000"/>
          <w:szCs w:val="20"/>
        </w:rPr>
        <w:t>1</w:t>
      </w:r>
      <w:r w:rsidR="005273F6" w:rsidRPr="001D6702">
        <w:rPr>
          <w:rFonts w:cs="Arial"/>
          <w:color w:val="000000"/>
          <w:szCs w:val="20"/>
        </w:rPr>
        <w:t>6,</w:t>
      </w:r>
      <w:r w:rsidR="008B1A42" w:rsidRPr="001D6702">
        <w:rPr>
          <w:rFonts w:cs="Arial"/>
          <w:color w:val="000000"/>
          <w:szCs w:val="20"/>
        </w:rPr>
        <w:t>5</w:t>
      </w:r>
      <w:r w:rsidR="00D40D65" w:rsidRPr="001D6702">
        <w:rPr>
          <w:rFonts w:cs="Arial"/>
          <w:color w:val="000000"/>
          <w:szCs w:val="20"/>
        </w:rPr>
        <w:t xml:space="preserve"> % </w:t>
      </w:r>
      <w:r w:rsidR="00CB423B" w:rsidRPr="001D6702">
        <w:rPr>
          <w:rFonts w:cs="Arial"/>
          <w:color w:val="000000"/>
          <w:szCs w:val="20"/>
        </w:rPr>
        <w:t>v </w:t>
      </w:r>
      <w:r w:rsidR="005273F6" w:rsidRPr="001D6702">
        <w:rPr>
          <w:rFonts w:cs="Arial"/>
          <w:color w:val="000000"/>
          <w:szCs w:val="20"/>
        </w:rPr>
        <w:t>K</w:t>
      </w:r>
      <w:r w:rsidR="00CB423B" w:rsidRPr="001D6702">
        <w:rPr>
          <w:rFonts w:cs="Arial"/>
          <w:color w:val="000000"/>
          <w:szCs w:val="20"/>
        </w:rPr>
        <w:t>arlovarském kraji</w:t>
      </w:r>
      <w:r w:rsidR="00D40D65" w:rsidRPr="001D6702">
        <w:rPr>
          <w:rFonts w:cs="Arial"/>
          <w:color w:val="000000"/>
          <w:szCs w:val="20"/>
        </w:rPr>
        <w:t>.</w:t>
      </w:r>
    </w:p>
    <w:p w:rsidR="003C6966" w:rsidRPr="001D6702" w:rsidRDefault="003C6966" w:rsidP="003C6966">
      <w:pPr>
        <w:rPr>
          <w:rFonts w:cs="Arial"/>
          <w:szCs w:val="20"/>
        </w:rPr>
      </w:pPr>
    </w:p>
    <w:p w:rsidR="003C6966" w:rsidRDefault="003C6966" w:rsidP="003C6966">
      <w:pPr>
        <w:pStyle w:val="Zkladntext2"/>
        <w:spacing w:before="0" w:line="276" w:lineRule="auto"/>
        <w:jc w:val="left"/>
        <w:rPr>
          <w:szCs w:val="20"/>
        </w:rPr>
      </w:pPr>
      <w:r w:rsidRPr="001D6702">
        <w:rPr>
          <w:szCs w:val="20"/>
        </w:rPr>
        <w:t xml:space="preserve">Nejvíce zahraničních turistů přijelo do Moravskoslezského kraje </w:t>
      </w:r>
      <w:r w:rsidR="00660077" w:rsidRPr="001D6702">
        <w:rPr>
          <w:szCs w:val="20"/>
        </w:rPr>
        <w:t xml:space="preserve">v roce 2023 </w:t>
      </w:r>
      <w:r w:rsidRPr="001D6702">
        <w:rPr>
          <w:szCs w:val="20"/>
        </w:rPr>
        <w:t>ze Slovenska (cca </w:t>
      </w:r>
      <w:r w:rsidR="000C23B4" w:rsidRPr="001D6702">
        <w:rPr>
          <w:szCs w:val="20"/>
        </w:rPr>
        <w:t>51</w:t>
      </w:r>
      <w:r w:rsidR="002D76C8" w:rsidRPr="001D6702">
        <w:rPr>
          <w:szCs w:val="20"/>
        </w:rPr>
        <w:t>,</w:t>
      </w:r>
      <w:r w:rsidR="000C23B4" w:rsidRPr="001D6702">
        <w:rPr>
          <w:szCs w:val="20"/>
        </w:rPr>
        <w:t>5</w:t>
      </w:r>
      <w:r w:rsidRPr="001D6702">
        <w:rPr>
          <w:szCs w:val="20"/>
        </w:rPr>
        <w:t xml:space="preserve"> tisíce, což </w:t>
      </w:r>
      <w:r w:rsidR="00551C38" w:rsidRPr="001D6702">
        <w:rPr>
          <w:szCs w:val="20"/>
        </w:rPr>
        <w:t>bylo</w:t>
      </w:r>
      <w:r w:rsidRPr="001D6702">
        <w:rPr>
          <w:szCs w:val="20"/>
        </w:rPr>
        <w:t xml:space="preserve"> </w:t>
      </w:r>
      <w:r w:rsidR="002D76C8" w:rsidRPr="001D6702">
        <w:rPr>
          <w:szCs w:val="20"/>
        </w:rPr>
        <w:t>2</w:t>
      </w:r>
      <w:r w:rsidR="000C23B4" w:rsidRPr="001D6702">
        <w:rPr>
          <w:szCs w:val="20"/>
        </w:rPr>
        <w:t>4</w:t>
      </w:r>
      <w:r w:rsidR="002D76C8" w:rsidRPr="001D6702">
        <w:rPr>
          <w:szCs w:val="20"/>
        </w:rPr>
        <w:t>,</w:t>
      </w:r>
      <w:r w:rsidR="000C23B4" w:rsidRPr="001D6702">
        <w:rPr>
          <w:szCs w:val="20"/>
        </w:rPr>
        <w:t>7</w:t>
      </w:r>
      <w:r w:rsidRPr="001D6702">
        <w:rPr>
          <w:szCs w:val="20"/>
        </w:rPr>
        <w:t> </w:t>
      </w:r>
      <w:r w:rsidRPr="006D0FEC">
        <w:rPr>
          <w:szCs w:val="20"/>
        </w:rPr>
        <w:t>% ze všech nerezidentů, meziroční nárůst o </w:t>
      </w:r>
      <w:r w:rsidR="000C23B4" w:rsidRPr="006D0FEC">
        <w:rPr>
          <w:szCs w:val="20"/>
        </w:rPr>
        <w:t>22,5</w:t>
      </w:r>
      <w:r w:rsidRPr="006D0FEC">
        <w:rPr>
          <w:szCs w:val="20"/>
        </w:rPr>
        <w:t xml:space="preserve"> %). </w:t>
      </w:r>
      <w:r w:rsidR="00DB18A4" w:rsidRPr="006D0FEC">
        <w:rPr>
          <w:szCs w:val="20"/>
        </w:rPr>
        <w:t xml:space="preserve">Druhou nejpočetnější skupinu tvořilo </w:t>
      </w:r>
      <w:r w:rsidR="00DB18A4" w:rsidRPr="006D0FEC">
        <w:rPr>
          <w:szCs w:val="20"/>
        </w:rPr>
        <w:t>44,</w:t>
      </w:r>
      <w:r w:rsidR="0060009D" w:rsidRPr="006D0FEC">
        <w:rPr>
          <w:szCs w:val="20"/>
        </w:rPr>
        <w:t>8</w:t>
      </w:r>
      <w:r w:rsidR="0060009D">
        <w:rPr>
          <w:szCs w:val="20"/>
        </w:rPr>
        <w:t> </w:t>
      </w:r>
      <w:r w:rsidR="00DB18A4" w:rsidRPr="006D0FEC">
        <w:rPr>
          <w:szCs w:val="20"/>
        </w:rPr>
        <w:t xml:space="preserve">tisíce </w:t>
      </w:r>
      <w:r w:rsidR="00DB18A4" w:rsidRPr="006D0FEC">
        <w:rPr>
          <w:szCs w:val="20"/>
        </w:rPr>
        <w:t>návštěvníků z</w:t>
      </w:r>
      <w:r w:rsidR="00DB18A4" w:rsidRPr="006D0FEC">
        <w:rPr>
          <w:szCs w:val="20"/>
        </w:rPr>
        <w:t> Polska</w:t>
      </w:r>
      <w:r w:rsidR="00DB18A4" w:rsidRPr="006D0FEC">
        <w:rPr>
          <w:szCs w:val="20"/>
        </w:rPr>
        <w:t xml:space="preserve"> (meziroční nárůst o </w:t>
      </w:r>
      <w:r w:rsidR="00660077" w:rsidRPr="006D0FEC">
        <w:rPr>
          <w:szCs w:val="20"/>
        </w:rPr>
        <w:t>25,8</w:t>
      </w:r>
      <w:r w:rsidR="00DB18A4" w:rsidRPr="006D0FEC">
        <w:rPr>
          <w:szCs w:val="20"/>
        </w:rPr>
        <w:t xml:space="preserve"> %). Třetí </w:t>
      </w:r>
      <w:r w:rsidR="00DB18A4" w:rsidRPr="006D0FEC">
        <w:rPr>
          <w:szCs w:val="20"/>
        </w:rPr>
        <w:lastRenderedPageBreak/>
        <w:t>se umístili turisté z Německa (</w:t>
      </w:r>
      <w:r w:rsidR="00660077" w:rsidRPr="006D0FEC">
        <w:rPr>
          <w:szCs w:val="20"/>
        </w:rPr>
        <w:t>22,</w:t>
      </w:r>
      <w:r w:rsidR="0060009D" w:rsidRPr="006D0FEC">
        <w:rPr>
          <w:szCs w:val="20"/>
        </w:rPr>
        <w:t>8</w:t>
      </w:r>
      <w:r w:rsidR="0060009D">
        <w:rPr>
          <w:szCs w:val="20"/>
        </w:rPr>
        <w:t> </w:t>
      </w:r>
      <w:r w:rsidR="00660077" w:rsidRPr="006D0FEC">
        <w:rPr>
          <w:szCs w:val="20"/>
        </w:rPr>
        <w:t>tisíce</w:t>
      </w:r>
      <w:r w:rsidR="00DB18A4" w:rsidRPr="006D0FEC">
        <w:rPr>
          <w:szCs w:val="20"/>
        </w:rPr>
        <w:t xml:space="preserve"> hostů), jejichž počet </w:t>
      </w:r>
      <w:r w:rsidR="00F61EBE">
        <w:rPr>
          <w:szCs w:val="20"/>
        </w:rPr>
        <w:t xml:space="preserve">meziročně </w:t>
      </w:r>
      <w:r w:rsidR="00DB18A4" w:rsidRPr="006D0FEC">
        <w:rPr>
          <w:szCs w:val="20"/>
        </w:rPr>
        <w:t>vzrostl o </w:t>
      </w:r>
      <w:r w:rsidR="00660077" w:rsidRPr="006D0FEC">
        <w:rPr>
          <w:szCs w:val="20"/>
        </w:rPr>
        <w:t>23</w:t>
      </w:r>
      <w:r w:rsidR="00DB18A4" w:rsidRPr="006D0FEC">
        <w:rPr>
          <w:szCs w:val="20"/>
        </w:rPr>
        <w:t>,6 %.</w:t>
      </w:r>
      <w:r w:rsidR="00DB18A4" w:rsidRPr="006D0FEC">
        <w:t xml:space="preserve"> </w:t>
      </w:r>
      <w:r w:rsidRPr="006D0FEC">
        <w:rPr>
          <w:szCs w:val="20"/>
        </w:rPr>
        <w:t>Dalšími nejpočetnějšími skupinami byli hosté z Ukrajiny (</w:t>
      </w:r>
      <w:r w:rsidR="00D25EF3" w:rsidRPr="006D0FEC">
        <w:rPr>
          <w:szCs w:val="20"/>
        </w:rPr>
        <w:t>10</w:t>
      </w:r>
      <w:r w:rsidR="002D76C8" w:rsidRPr="006D0FEC">
        <w:rPr>
          <w:szCs w:val="20"/>
        </w:rPr>
        <w:t>,6</w:t>
      </w:r>
      <w:r w:rsidRPr="006D0FEC">
        <w:rPr>
          <w:szCs w:val="20"/>
        </w:rPr>
        <w:t> tisíce),</w:t>
      </w:r>
      <w:r w:rsidRPr="001D6702">
        <w:rPr>
          <w:szCs w:val="20"/>
        </w:rPr>
        <w:t xml:space="preserve"> </w:t>
      </w:r>
      <w:r w:rsidR="00660077">
        <w:rPr>
          <w:szCs w:val="20"/>
        </w:rPr>
        <w:t xml:space="preserve">Lotyšska (5,5 tisíce) , </w:t>
      </w:r>
      <w:r w:rsidRPr="001D6702">
        <w:rPr>
          <w:szCs w:val="20"/>
        </w:rPr>
        <w:t>Itálie (</w:t>
      </w:r>
      <w:r w:rsidR="00D25EF3" w:rsidRPr="001D6702">
        <w:rPr>
          <w:szCs w:val="20"/>
        </w:rPr>
        <w:t>5</w:t>
      </w:r>
      <w:r w:rsidR="002D76C8" w:rsidRPr="001D6702">
        <w:rPr>
          <w:szCs w:val="20"/>
        </w:rPr>
        <w:t>,</w:t>
      </w:r>
      <w:r w:rsidR="00D25EF3" w:rsidRPr="001D6702">
        <w:rPr>
          <w:szCs w:val="20"/>
        </w:rPr>
        <w:t>2</w:t>
      </w:r>
      <w:r w:rsidR="00660077">
        <w:rPr>
          <w:szCs w:val="20"/>
        </w:rPr>
        <w:t xml:space="preserve"> tisíce) </w:t>
      </w:r>
      <w:r w:rsidR="0060009D">
        <w:rPr>
          <w:szCs w:val="20"/>
        </w:rPr>
        <w:t>a </w:t>
      </w:r>
      <w:r w:rsidR="00660077">
        <w:rPr>
          <w:szCs w:val="20"/>
        </w:rPr>
        <w:t>Rakouska (5,1 tisíce)</w:t>
      </w:r>
      <w:r w:rsidR="00F61EBE">
        <w:rPr>
          <w:szCs w:val="20"/>
        </w:rPr>
        <w:t>.</w:t>
      </w:r>
    </w:p>
    <w:p w:rsidR="00B77C67" w:rsidRPr="001D6702" w:rsidRDefault="00B77C67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3C6966" w:rsidRDefault="00847426" w:rsidP="003C6966">
      <w:pPr>
        <w:pStyle w:val="Zkladntext2"/>
        <w:spacing w:before="0" w:line="276" w:lineRule="auto"/>
        <w:jc w:val="left"/>
        <w:rPr>
          <w:szCs w:val="20"/>
        </w:rPr>
      </w:pPr>
      <w:r w:rsidRPr="00847426">
        <w:rPr>
          <w:noProof/>
          <w:szCs w:val="20"/>
        </w:rPr>
        <w:drawing>
          <wp:inline distT="0" distB="0" distL="0" distR="0">
            <wp:extent cx="5400040" cy="2914307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C67" w:rsidRDefault="00B77C67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B77C67" w:rsidRDefault="00B77C67" w:rsidP="003C6966">
      <w:pPr>
        <w:pStyle w:val="Zkladntext2"/>
        <w:spacing w:before="0" w:line="276" w:lineRule="auto"/>
        <w:jc w:val="left"/>
        <w:rPr>
          <w:szCs w:val="20"/>
        </w:rPr>
      </w:pPr>
      <w:r w:rsidRPr="001D6702">
        <w:rPr>
          <w:noProof/>
          <w:szCs w:val="20"/>
        </w:rPr>
        <w:drawing>
          <wp:inline distT="0" distB="0" distL="0" distR="0" wp14:anchorId="6FD6ACC7" wp14:editId="19AF395E">
            <wp:extent cx="5400040" cy="3161665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C67" w:rsidRPr="001D6702" w:rsidRDefault="00B77C67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3F203D" w:rsidRDefault="003C6966" w:rsidP="003C6966">
      <w:pPr>
        <w:rPr>
          <w:rFonts w:cs="Arial"/>
          <w:szCs w:val="20"/>
        </w:rPr>
      </w:pPr>
      <w:r w:rsidRPr="001D6702">
        <w:rPr>
          <w:rFonts w:cs="Arial"/>
          <w:szCs w:val="20"/>
        </w:rPr>
        <w:t xml:space="preserve">Počet </w:t>
      </w:r>
      <w:r w:rsidRPr="001D6702">
        <w:rPr>
          <w:rFonts w:cs="Arial"/>
          <w:bCs/>
          <w:szCs w:val="20"/>
        </w:rPr>
        <w:t>přenocování</w:t>
      </w:r>
      <w:r w:rsidRPr="001D6702">
        <w:rPr>
          <w:rFonts w:cs="Arial"/>
          <w:szCs w:val="20"/>
        </w:rPr>
        <w:t xml:space="preserve"> hostů v hromadných ubytovacích zařízeních v Moravskoslezském kraji </w:t>
      </w:r>
      <w:r w:rsidR="00E02837" w:rsidRPr="001D6702">
        <w:rPr>
          <w:rFonts w:cs="Arial"/>
          <w:szCs w:val="20"/>
        </w:rPr>
        <w:t>činil</w:t>
      </w:r>
      <w:r w:rsidRPr="001D6702">
        <w:rPr>
          <w:rFonts w:cs="Arial"/>
          <w:szCs w:val="20"/>
        </w:rPr>
        <w:t xml:space="preserve"> v 1. až 4. čtvrtletí 202</w:t>
      </w:r>
      <w:r w:rsidR="009F10CB" w:rsidRPr="001D6702">
        <w:rPr>
          <w:rFonts w:cs="Arial"/>
          <w:szCs w:val="20"/>
        </w:rPr>
        <w:t>3</w:t>
      </w:r>
      <w:r w:rsidRPr="001D6702">
        <w:rPr>
          <w:rFonts w:cs="Arial"/>
          <w:szCs w:val="20"/>
        </w:rPr>
        <w:t xml:space="preserve"> </w:t>
      </w:r>
      <w:r w:rsidR="00E02837" w:rsidRPr="001D6702">
        <w:rPr>
          <w:rFonts w:cs="Arial"/>
          <w:szCs w:val="20"/>
        </w:rPr>
        <w:t>téměř</w:t>
      </w:r>
      <w:r w:rsidRPr="001D6702">
        <w:rPr>
          <w:rFonts w:cs="Arial"/>
          <w:szCs w:val="20"/>
        </w:rPr>
        <w:t xml:space="preserve"> </w:t>
      </w:r>
      <w:r w:rsidR="00E02837" w:rsidRPr="001D6702">
        <w:rPr>
          <w:rFonts w:cs="Arial"/>
          <w:szCs w:val="20"/>
        </w:rPr>
        <w:t>2,7</w:t>
      </w:r>
      <w:r w:rsidR="009F10CB" w:rsidRPr="001D6702">
        <w:rPr>
          <w:rFonts w:cs="Arial"/>
          <w:szCs w:val="20"/>
        </w:rPr>
        <w:t>6</w:t>
      </w:r>
      <w:r w:rsidRPr="001D6702">
        <w:rPr>
          <w:rFonts w:cs="Arial"/>
          <w:szCs w:val="20"/>
        </w:rPr>
        <w:t> milionu, což meziročně představovalo nárůst o </w:t>
      </w:r>
      <w:r w:rsidR="009F10CB" w:rsidRPr="001D6702">
        <w:rPr>
          <w:rFonts w:cs="Arial"/>
          <w:szCs w:val="20"/>
        </w:rPr>
        <w:t>1</w:t>
      </w:r>
      <w:r w:rsidR="007D6B53" w:rsidRPr="001D6702">
        <w:rPr>
          <w:rFonts w:cs="Arial"/>
          <w:szCs w:val="20"/>
        </w:rPr>
        <w:t>,</w:t>
      </w:r>
      <w:r w:rsidR="009F10CB" w:rsidRPr="001D6702">
        <w:rPr>
          <w:rFonts w:cs="Arial"/>
          <w:szCs w:val="20"/>
        </w:rPr>
        <w:t>2</w:t>
      </w:r>
      <w:r w:rsidRPr="001D6702">
        <w:rPr>
          <w:rFonts w:cs="Arial"/>
          <w:szCs w:val="20"/>
        </w:rPr>
        <w:t xml:space="preserve"> %. </w:t>
      </w:r>
      <w:r w:rsidR="005540F7" w:rsidRPr="005540F7">
        <w:rPr>
          <w:rFonts w:cs="Arial"/>
          <w:szCs w:val="20"/>
        </w:rPr>
        <w:lastRenderedPageBreak/>
        <w:t xml:space="preserve">Přenocování </w:t>
      </w:r>
      <w:r w:rsidR="005540F7">
        <w:rPr>
          <w:rFonts w:cs="Arial"/>
          <w:szCs w:val="20"/>
        </w:rPr>
        <w:t>tak</w:t>
      </w:r>
      <w:r w:rsidR="005540F7" w:rsidRPr="005540F7">
        <w:rPr>
          <w:rFonts w:cs="Arial"/>
          <w:szCs w:val="20"/>
        </w:rPr>
        <w:t xml:space="preserve"> stále nedosahovalo předcovidových hodnot</w:t>
      </w:r>
      <w:r w:rsidR="005540F7">
        <w:rPr>
          <w:rFonts w:cs="Arial"/>
          <w:szCs w:val="20"/>
        </w:rPr>
        <w:t xml:space="preserve"> </w:t>
      </w:r>
      <w:r w:rsidR="00F61EBE">
        <w:rPr>
          <w:rFonts w:cs="Arial"/>
          <w:szCs w:val="20"/>
        </w:rPr>
        <w:t xml:space="preserve">z roku 2019 </w:t>
      </w:r>
      <w:r w:rsidR="005540F7">
        <w:rPr>
          <w:rFonts w:cs="Arial"/>
          <w:szCs w:val="20"/>
        </w:rPr>
        <w:t>(2,85 milionu)</w:t>
      </w:r>
      <w:r w:rsidR="005540F7" w:rsidRPr="005540F7">
        <w:rPr>
          <w:rFonts w:cs="Arial"/>
          <w:szCs w:val="20"/>
        </w:rPr>
        <w:t xml:space="preserve">. </w:t>
      </w:r>
      <w:r w:rsidRPr="001D6702">
        <w:rPr>
          <w:rFonts w:cs="Arial"/>
          <w:szCs w:val="20"/>
        </w:rPr>
        <w:t xml:space="preserve">Počet </w:t>
      </w:r>
      <w:r w:rsidR="003F203D">
        <w:rPr>
          <w:rFonts w:cs="Arial"/>
          <w:szCs w:val="20"/>
        </w:rPr>
        <w:t xml:space="preserve">přenocování nerezidentů </w:t>
      </w:r>
      <w:r w:rsidR="003F203D" w:rsidRPr="007A3AA3">
        <w:rPr>
          <w:szCs w:val="20"/>
        </w:rPr>
        <w:t xml:space="preserve">se zvýšil </w:t>
      </w:r>
      <w:r w:rsidR="003F203D">
        <w:rPr>
          <w:rFonts w:cs="Arial"/>
          <w:szCs w:val="20"/>
        </w:rPr>
        <w:t xml:space="preserve">téměř </w:t>
      </w:r>
      <w:r w:rsidR="0060009D" w:rsidRPr="001D6702">
        <w:rPr>
          <w:rFonts w:cs="Arial"/>
          <w:szCs w:val="20"/>
        </w:rPr>
        <w:t>o</w:t>
      </w:r>
      <w:r w:rsidR="0060009D">
        <w:rPr>
          <w:rFonts w:cs="Arial"/>
          <w:szCs w:val="20"/>
        </w:rPr>
        <w:t> </w:t>
      </w:r>
      <w:r w:rsidR="003F203D" w:rsidRPr="001D6702">
        <w:rPr>
          <w:rFonts w:cs="Arial"/>
          <w:szCs w:val="20"/>
        </w:rPr>
        <w:t>pětinu (o 19,8 </w:t>
      </w:r>
      <w:r w:rsidR="003F203D">
        <w:rPr>
          <w:rFonts w:cs="Arial"/>
          <w:szCs w:val="20"/>
        </w:rPr>
        <w:t xml:space="preserve">%), </w:t>
      </w:r>
      <w:r w:rsidR="00123874">
        <w:rPr>
          <w:rFonts w:cs="Arial"/>
          <w:szCs w:val="20"/>
        </w:rPr>
        <w:t>avšak</w:t>
      </w:r>
      <w:r w:rsidR="003F203D">
        <w:rPr>
          <w:rFonts w:cs="Arial"/>
          <w:szCs w:val="20"/>
        </w:rPr>
        <w:t xml:space="preserve"> </w:t>
      </w:r>
      <w:r w:rsidR="003F203D" w:rsidRPr="001D6702">
        <w:rPr>
          <w:rFonts w:cs="Arial"/>
          <w:szCs w:val="20"/>
        </w:rPr>
        <w:t>v případě</w:t>
      </w:r>
      <w:r w:rsidR="003F203D">
        <w:rPr>
          <w:rFonts w:cs="Arial"/>
          <w:szCs w:val="20"/>
        </w:rPr>
        <w:t xml:space="preserve"> domácích klientů</w:t>
      </w:r>
      <w:r w:rsidRPr="001D6702">
        <w:rPr>
          <w:rFonts w:cs="Arial"/>
          <w:szCs w:val="20"/>
        </w:rPr>
        <w:t xml:space="preserve"> </w:t>
      </w:r>
      <w:r w:rsidR="003F203D" w:rsidRPr="001D6702">
        <w:rPr>
          <w:rFonts w:cs="Arial"/>
          <w:szCs w:val="20"/>
        </w:rPr>
        <w:t xml:space="preserve">poklesl </w:t>
      </w:r>
      <w:r w:rsidR="003F203D" w:rsidRPr="007A3AA3">
        <w:rPr>
          <w:szCs w:val="20"/>
        </w:rPr>
        <w:t xml:space="preserve">počet strávených nocí </w:t>
      </w:r>
      <w:r w:rsidRPr="001D6702">
        <w:rPr>
          <w:rFonts w:cs="Arial"/>
          <w:szCs w:val="20"/>
        </w:rPr>
        <w:t>o </w:t>
      </w:r>
      <w:r w:rsidR="009F10CB" w:rsidRPr="001D6702">
        <w:rPr>
          <w:rFonts w:cs="Arial"/>
          <w:szCs w:val="20"/>
        </w:rPr>
        <w:t>1</w:t>
      </w:r>
      <w:r w:rsidR="007D6B53" w:rsidRPr="001D6702">
        <w:rPr>
          <w:rFonts w:cs="Arial"/>
          <w:szCs w:val="20"/>
        </w:rPr>
        <w:t>,</w:t>
      </w:r>
      <w:r w:rsidR="009F10CB" w:rsidRPr="001D6702">
        <w:rPr>
          <w:rFonts w:cs="Arial"/>
          <w:szCs w:val="20"/>
        </w:rPr>
        <w:t>8</w:t>
      </w:r>
      <w:r w:rsidRPr="001D6702">
        <w:rPr>
          <w:rFonts w:cs="Arial"/>
          <w:szCs w:val="20"/>
        </w:rPr>
        <w:t> %</w:t>
      </w:r>
      <w:r w:rsidR="003F203D">
        <w:rPr>
          <w:rFonts w:cs="Arial"/>
          <w:szCs w:val="20"/>
        </w:rPr>
        <w:t>.</w:t>
      </w:r>
    </w:p>
    <w:p w:rsidR="00B77C67" w:rsidRPr="001D6702" w:rsidRDefault="00B77C67" w:rsidP="003C6966">
      <w:pPr>
        <w:rPr>
          <w:rFonts w:cs="Arial"/>
          <w:szCs w:val="20"/>
        </w:rPr>
      </w:pPr>
    </w:p>
    <w:p w:rsidR="003C6966" w:rsidRPr="001D6702" w:rsidRDefault="003C6966" w:rsidP="003C6966">
      <w:pPr>
        <w:rPr>
          <w:rFonts w:cs="Arial"/>
          <w:szCs w:val="20"/>
        </w:rPr>
      </w:pPr>
      <w:r w:rsidRPr="001D6702">
        <w:rPr>
          <w:rFonts w:cs="Arial"/>
          <w:szCs w:val="20"/>
        </w:rPr>
        <w:t xml:space="preserve">Ve </w:t>
      </w:r>
      <w:r w:rsidR="00D407B2" w:rsidRPr="001D6702">
        <w:rPr>
          <w:rFonts w:cs="Arial"/>
          <w:szCs w:val="20"/>
        </w:rPr>
        <w:t>všech</w:t>
      </w:r>
      <w:r w:rsidRPr="001D6702">
        <w:rPr>
          <w:rFonts w:cs="Arial"/>
          <w:szCs w:val="20"/>
        </w:rPr>
        <w:t xml:space="preserve"> krajích strávili hosté </w:t>
      </w:r>
      <w:r w:rsidR="00D407B2" w:rsidRPr="001D6702">
        <w:rPr>
          <w:rFonts w:cs="Arial"/>
          <w:szCs w:val="20"/>
        </w:rPr>
        <w:t>více</w:t>
      </w:r>
      <w:r w:rsidRPr="001D6702">
        <w:rPr>
          <w:rFonts w:cs="Arial"/>
          <w:szCs w:val="20"/>
        </w:rPr>
        <w:t xml:space="preserve"> nocí než v roce 202</w:t>
      </w:r>
      <w:r w:rsidR="00BB3733" w:rsidRPr="001D6702">
        <w:rPr>
          <w:rFonts w:cs="Arial"/>
          <w:szCs w:val="20"/>
        </w:rPr>
        <w:t>2</w:t>
      </w:r>
      <w:r w:rsidRPr="001D6702">
        <w:rPr>
          <w:rFonts w:cs="Arial"/>
          <w:szCs w:val="20"/>
        </w:rPr>
        <w:t xml:space="preserve">, přičemž nejvyšší meziroční nárůst </w:t>
      </w:r>
      <w:r w:rsidR="00E02837" w:rsidRPr="001D6702">
        <w:rPr>
          <w:rFonts w:cs="Arial"/>
          <w:szCs w:val="20"/>
        </w:rPr>
        <w:t>vykázala</w:t>
      </w:r>
      <w:r w:rsidRPr="001D6702">
        <w:rPr>
          <w:rFonts w:cs="Arial"/>
          <w:szCs w:val="20"/>
        </w:rPr>
        <w:t xml:space="preserve"> </w:t>
      </w:r>
      <w:r w:rsidR="006D0FEC">
        <w:rPr>
          <w:rFonts w:cs="Arial"/>
          <w:szCs w:val="20"/>
        </w:rPr>
        <w:t xml:space="preserve">sledovaná hromadná ubytovací </w:t>
      </w:r>
      <w:r w:rsidRPr="001D6702">
        <w:rPr>
          <w:rFonts w:cs="Arial"/>
          <w:szCs w:val="20"/>
        </w:rPr>
        <w:t xml:space="preserve">zařízení </w:t>
      </w:r>
      <w:r w:rsidR="00D407B2" w:rsidRPr="001D6702">
        <w:rPr>
          <w:rFonts w:cs="Arial"/>
          <w:szCs w:val="20"/>
        </w:rPr>
        <w:t>v</w:t>
      </w:r>
      <w:r w:rsidR="00E02837" w:rsidRPr="001D6702">
        <w:rPr>
          <w:rFonts w:cs="Arial"/>
          <w:szCs w:val="20"/>
        </w:rPr>
        <w:t xml:space="preserve"> hlavním městě </w:t>
      </w:r>
      <w:r w:rsidR="00D407B2" w:rsidRPr="001D6702">
        <w:rPr>
          <w:rFonts w:cs="Arial"/>
          <w:szCs w:val="20"/>
        </w:rPr>
        <w:t>Praze (o</w:t>
      </w:r>
      <w:r w:rsidR="00C84118" w:rsidRPr="001D6702">
        <w:rPr>
          <w:rFonts w:cs="Arial"/>
          <w:szCs w:val="20"/>
        </w:rPr>
        <w:t> </w:t>
      </w:r>
      <w:r w:rsidR="009F10CB" w:rsidRPr="001D6702">
        <w:rPr>
          <w:rFonts w:cs="Arial"/>
          <w:szCs w:val="20"/>
        </w:rPr>
        <w:t>2</w:t>
      </w:r>
      <w:r w:rsidR="00D407B2" w:rsidRPr="001D6702">
        <w:rPr>
          <w:rFonts w:cs="Arial"/>
          <w:szCs w:val="20"/>
        </w:rPr>
        <w:t>5,</w:t>
      </w:r>
      <w:r w:rsidR="009F10CB" w:rsidRPr="001D6702">
        <w:rPr>
          <w:rFonts w:cs="Arial"/>
          <w:szCs w:val="20"/>
        </w:rPr>
        <w:t>8</w:t>
      </w:r>
      <w:r w:rsidR="00D407B2" w:rsidRPr="001D6702">
        <w:rPr>
          <w:rFonts w:cs="Arial"/>
          <w:szCs w:val="20"/>
        </w:rPr>
        <w:t> %)</w:t>
      </w:r>
      <w:r w:rsidR="006D0FEC">
        <w:rPr>
          <w:rFonts w:cs="Arial"/>
          <w:szCs w:val="20"/>
        </w:rPr>
        <w:t xml:space="preserve"> a </w:t>
      </w:r>
      <w:r w:rsidR="009F10CB" w:rsidRPr="001D6702">
        <w:rPr>
          <w:rFonts w:cs="Arial"/>
          <w:szCs w:val="20"/>
        </w:rPr>
        <w:t>Karlovarském kraji (</w:t>
      </w:r>
      <w:r w:rsidR="0060009D" w:rsidRPr="001D6702">
        <w:rPr>
          <w:rFonts w:cs="Arial"/>
          <w:szCs w:val="20"/>
        </w:rPr>
        <w:t>o</w:t>
      </w:r>
      <w:r w:rsidR="0060009D">
        <w:rPr>
          <w:rFonts w:cs="Arial"/>
          <w:szCs w:val="20"/>
        </w:rPr>
        <w:t> </w:t>
      </w:r>
      <w:r w:rsidR="009F10CB" w:rsidRPr="001D6702">
        <w:rPr>
          <w:rFonts w:cs="Arial"/>
          <w:szCs w:val="20"/>
        </w:rPr>
        <w:t>17,</w:t>
      </w:r>
      <w:r w:rsidR="0060009D" w:rsidRPr="001D6702">
        <w:rPr>
          <w:rFonts w:cs="Arial"/>
          <w:szCs w:val="20"/>
        </w:rPr>
        <w:t>0</w:t>
      </w:r>
      <w:r w:rsidR="0060009D">
        <w:rPr>
          <w:rFonts w:cs="Arial"/>
          <w:szCs w:val="20"/>
        </w:rPr>
        <w:t> </w:t>
      </w:r>
      <w:r w:rsidR="009F10CB" w:rsidRPr="001D6702">
        <w:rPr>
          <w:rFonts w:cs="Arial"/>
          <w:szCs w:val="20"/>
        </w:rPr>
        <w:t>%)</w:t>
      </w:r>
      <w:r w:rsidRPr="001D6702">
        <w:rPr>
          <w:rFonts w:cs="Arial"/>
          <w:szCs w:val="20"/>
        </w:rPr>
        <w:t>.</w:t>
      </w:r>
      <w:r w:rsidR="006D0FEC">
        <w:rPr>
          <w:rFonts w:cs="Arial"/>
          <w:szCs w:val="20"/>
        </w:rPr>
        <w:t xml:space="preserve"> </w:t>
      </w:r>
      <w:r w:rsidR="006D0FEC">
        <w:rPr>
          <w:rFonts w:cs="Arial"/>
          <w:szCs w:val="20"/>
        </w:rPr>
        <w:t xml:space="preserve">Zahraniční klientela vykázala růst </w:t>
      </w:r>
      <w:r w:rsidR="00F61EBE">
        <w:rPr>
          <w:rFonts w:cs="Arial"/>
          <w:szCs w:val="20"/>
        </w:rPr>
        <w:t xml:space="preserve">přenocování </w:t>
      </w:r>
      <w:r w:rsidR="006D0FEC">
        <w:rPr>
          <w:rFonts w:cs="Arial"/>
          <w:szCs w:val="20"/>
        </w:rPr>
        <w:t>ve všech krajích Česka</w:t>
      </w:r>
      <w:r w:rsidR="006D0FEC">
        <w:rPr>
          <w:rFonts w:cs="Arial"/>
          <w:szCs w:val="20"/>
        </w:rPr>
        <w:t xml:space="preserve">, </w:t>
      </w:r>
      <w:r w:rsidR="00F61EBE">
        <w:t>v případě</w:t>
      </w:r>
      <w:r w:rsidR="006D0FEC">
        <w:t xml:space="preserve"> </w:t>
      </w:r>
      <w:r w:rsidR="006D0FEC">
        <w:rPr>
          <w:rFonts w:cs="Arial"/>
          <w:szCs w:val="20"/>
        </w:rPr>
        <w:t>d</w:t>
      </w:r>
      <w:r w:rsidR="006D0FEC">
        <w:t>omácích hostů</w:t>
      </w:r>
      <w:r w:rsidR="00F61EBE">
        <w:t xml:space="preserve"> došlo k</w:t>
      </w:r>
      <w:r w:rsidR="006D0FEC">
        <w:t xml:space="preserve"> </w:t>
      </w:r>
      <w:r w:rsidR="00F61EBE">
        <w:t>meziročnímu</w:t>
      </w:r>
      <w:r w:rsidR="006D0FEC">
        <w:t xml:space="preserve"> </w:t>
      </w:r>
      <w:r w:rsidR="00F61EBE">
        <w:t>snížení</w:t>
      </w:r>
      <w:r w:rsidR="006D0FEC">
        <w:t xml:space="preserve"> v </w:t>
      </w:r>
      <w:r w:rsidR="006D0FEC">
        <w:t>šesti</w:t>
      </w:r>
      <w:r w:rsidR="006D0FEC">
        <w:t xml:space="preserve"> krajích.</w:t>
      </w:r>
    </w:p>
    <w:p w:rsidR="00B77C67" w:rsidRPr="001D6702" w:rsidRDefault="00B77C67" w:rsidP="003C6966">
      <w:pPr>
        <w:rPr>
          <w:rFonts w:cs="Arial"/>
          <w:szCs w:val="20"/>
        </w:rPr>
      </w:pPr>
    </w:p>
    <w:p w:rsidR="003C6966" w:rsidRPr="001D6702" w:rsidRDefault="003C6966" w:rsidP="003C6966">
      <w:pPr>
        <w:rPr>
          <w:rFonts w:cs="Arial"/>
          <w:szCs w:val="20"/>
        </w:rPr>
      </w:pPr>
      <w:r w:rsidRPr="001D6702">
        <w:rPr>
          <w:rFonts w:cs="Arial"/>
          <w:szCs w:val="20"/>
        </w:rPr>
        <w:t xml:space="preserve">Průměrný počet přenocování </w:t>
      </w:r>
      <w:r w:rsidR="009D1FD5" w:rsidRPr="001D6702">
        <w:rPr>
          <w:rFonts w:cs="Arial"/>
          <w:szCs w:val="20"/>
        </w:rPr>
        <w:t>2,6</w:t>
      </w:r>
      <w:r w:rsidRPr="001D6702">
        <w:rPr>
          <w:rFonts w:cs="Arial"/>
          <w:szCs w:val="20"/>
        </w:rPr>
        <w:t xml:space="preserve"> noci na jednoho hosta v Moravskoslezském kraji </w:t>
      </w:r>
      <w:r w:rsidR="00E02837" w:rsidRPr="001D6702">
        <w:rPr>
          <w:rFonts w:cs="Arial"/>
          <w:szCs w:val="20"/>
        </w:rPr>
        <w:t>byl</w:t>
      </w:r>
      <w:r w:rsidRPr="001D6702">
        <w:rPr>
          <w:rFonts w:cs="Arial"/>
          <w:szCs w:val="20"/>
        </w:rPr>
        <w:t xml:space="preserve"> mírně vyšší než celorepublikový průměr (2,</w:t>
      </w:r>
      <w:r w:rsidR="009D1FD5" w:rsidRPr="001D6702">
        <w:rPr>
          <w:rFonts w:cs="Arial"/>
          <w:szCs w:val="20"/>
        </w:rPr>
        <w:t>5</w:t>
      </w:r>
      <w:r w:rsidRPr="001D6702">
        <w:rPr>
          <w:rFonts w:cs="Arial"/>
          <w:szCs w:val="20"/>
        </w:rPr>
        <w:t xml:space="preserve"> noci). Tradičně nejdelší průměrný pobyt </w:t>
      </w:r>
      <w:r w:rsidR="00E02837" w:rsidRPr="001D6702">
        <w:rPr>
          <w:rFonts w:cs="Arial"/>
          <w:szCs w:val="20"/>
        </w:rPr>
        <w:t>je</w:t>
      </w:r>
      <w:r w:rsidRPr="001D6702">
        <w:rPr>
          <w:rFonts w:cs="Arial"/>
          <w:szCs w:val="20"/>
        </w:rPr>
        <w:t xml:space="preserve"> dlouhodobě registrován v lázeňském Karlovarském kraji (</w:t>
      </w:r>
      <w:r w:rsidR="00C84118" w:rsidRPr="001D6702">
        <w:rPr>
          <w:rFonts w:cs="Arial"/>
          <w:szCs w:val="20"/>
        </w:rPr>
        <w:t>3,8</w:t>
      </w:r>
      <w:r w:rsidRPr="001D6702">
        <w:rPr>
          <w:rFonts w:cs="Arial"/>
          <w:szCs w:val="20"/>
        </w:rPr>
        <w:t> noci za celý rok 202</w:t>
      </w:r>
      <w:r w:rsidR="009D1FD5" w:rsidRPr="001D6702">
        <w:rPr>
          <w:rFonts w:cs="Arial"/>
          <w:szCs w:val="20"/>
        </w:rPr>
        <w:t>3</w:t>
      </w:r>
      <w:r w:rsidRPr="001D6702">
        <w:rPr>
          <w:rFonts w:cs="Arial"/>
          <w:szCs w:val="20"/>
        </w:rPr>
        <w:t>).</w:t>
      </w:r>
      <w:r w:rsidR="007728FA">
        <w:rPr>
          <w:rFonts w:cs="Arial"/>
          <w:szCs w:val="20"/>
        </w:rPr>
        <w:t xml:space="preserve"> </w:t>
      </w:r>
      <w:r w:rsidR="007728FA" w:rsidRPr="0032463C">
        <w:rPr>
          <w:szCs w:val="20"/>
        </w:rPr>
        <w:t xml:space="preserve">Průměrný počet přenocování domácích návštěvníků v Moravskoslezském kraji byl </w:t>
      </w:r>
      <w:r w:rsidR="007728FA">
        <w:rPr>
          <w:szCs w:val="20"/>
        </w:rPr>
        <w:t>delší</w:t>
      </w:r>
      <w:r w:rsidR="007728FA" w:rsidRPr="0032463C">
        <w:rPr>
          <w:szCs w:val="20"/>
        </w:rPr>
        <w:t xml:space="preserve"> (</w:t>
      </w:r>
      <w:r w:rsidR="007728FA">
        <w:rPr>
          <w:szCs w:val="20"/>
        </w:rPr>
        <w:t>2,7</w:t>
      </w:r>
      <w:r w:rsidR="007728FA" w:rsidRPr="0032463C">
        <w:rPr>
          <w:szCs w:val="20"/>
        </w:rPr>
        <w:t> noci) než v případě zahraničních hostů (</w:t>
      </w:r>
      <w:r w:rsidR="007728FA">
        <w:rPr>
          <w:szCs w:val="20"/>
        </w:rPr>
        <w:t>2,2</w:t>
      </w:r>
      <w:r w:rsidR="007728FA" w:rsidRPr="0032463C">
        <w:rPr>
          <w:szCs w:val="20"/>
        </w:rPr>
        <w:t> noci).</w:t>
      </w:r>
    </w:p>
    <w:p w:rsidR="00B77C67" w:rsidRDefault="00B77C67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B77C67" w:rsidRDefault="00847426" w:rsidP="003C6966">
      <w:pPr>
        <w:pStyle w:val="Zkladntext2"/>
        <w:spacing w:before="0" w:line="276" w:lineRule="auto"/>
        <w:jc w:val="left"/>
        <w:rPr>
          <w:szCs w:val="20"/>
        </w:rPr>
      </w:pPr>
      <w:r w:rsidRPr="00847426">
        <w:rPr>
          <w:noProof/>
          <w:szCs w:val="20"/>
        </w:rPr>
        <w:drawing>
          <wp:inline distT="0" distB="0" distL="0" distR="0">
            <wp:extent cx="5400040" cy="2685734"/>
            <wp:effectExtent l="0" t="0" r="0" b="6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BE" w:rsidRPr="001D6702" w:rsidRDefault="00F61EBE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3C6966" w:rsidRPr="001D6702" w:rsidRDefault="005540F7" w:rsidP="003C6966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>L</w:t>
      </w:r>
      <w:r w:rsidR="003C6966" w:rsidRPr="001D6702">
        <w:rPr>
          <w:szCs w:val="20"/>
        </w:rPr>
        <w:t xml:space="preserve">ázeňská ubytovací zařízení v Moravskoslezském kraji zaznamenala </w:t>
      </w:r>
      <w:r w:rsidR="00CF4C78" w:rsidRPr="001D6702">
        <w:rPr>
          <w:szCs w:val="20"/>
        </w:rPr>
        <w:t>horší</w:t>
      </w:r>
      <w:r w:rsidR="003C6966" w:rsidRPr="001D6702">
        <w:rPr>
          <w:szCs w:val="20"/>
        </w:rPr>
        <w:t xml:space="preserve"> výsledky než v roce 202</w:t>
      </w:r>
      <w:r w:rsidR="00CF4C78" w:rsidRPr="001D6702">
        <w:rPr>
          <w:szCs w:val="20"/>
        </w:rPr>
        <w:t>2</w:t>
      </w:r>
      <w:r w:rsidR="003C6966" w:rsidRPr="001D6702">
        <w:rPr>
          <w:szCs w:val="20"/>
        </w:rPr>
        <w:t>. Za celý rok 202</w:t>
      </w:r>
      <w:r w:rsidR="002C0630" w:rsidRPr="001D6702">
        <w:rPr>
          <w:szCs w:val="20"/>
        </w:rPr>
        <w:t>3</w:t>
      </w:r>
      <w:r w:rsidR="003C6966" w:rsidRPr="001D6702">
        <w:rPr>
          <w:szCs w:val="20"/>
        </w:rPr>
        <w:t xml:space="preserve"> se v nich ubytovalo cca 2</w:t>
      </w:r>
      <w:r w:rsidR="002C0630" w:rsidRPr="001D6702">
        <w:rPr>
          <w:szCs w:val="20"/>
        </w:rPr>
        <w:t>6</w:t>
      </w:r>
      <w:r w:rsidR="003C6966" w:rsidRPr="001D6702">
        <w:rPr>
          <w:szCs w:val="20"/>
        </w:rPr>
        <w:t>,</w:t>
      </w:r>
      <w:r w:rsidR="002C0630" w:rsidRPr="001D6702">
        <w:rPr>
          <w:szCs w:val="20"/>
        </w:rPr>
        <w:t>8</w:t>
      </w:r>
      <w:r w:rsidR="003C6966" w:rsidRPr="001D6702">
        <w:rPr>
          <w:szCs w:val="20"/>
        </w:rPr>
        <w:t xml:space="preserve"> tisíce hostů, z toho </w:t>
      </w:r>
      <w:r w:rsidR="00E02837" w:rsidRPr="001D6702">
        <w:rPr>
          <w:szCs w:val="20"/>
        </w:rPr>
        <w:t>3,</w:t>
      </w:r>
      <w:r w:rsidR="002C0630" w:rsidRPr="001D6702">
        <w:rPr>
          <w:szCs w:val="20"/>
        </w:rPr>
        <w:t>7</w:t>
      </w:r>
      <w:r w:rsidR="003C6966" w:rsidRPr="001D6702">
        <w:rPr>
          <w:szCs w:val="20"/>
        </w:rPr>
        <w:t> % ze zahraničí. Proti roku 202</w:t>
      </w:r>
      <w:r w:rsidR="002C0630" w:rsidRPr="001D6702">
        <w:rPr>
          <w:szCs w:val="20"/>
        </w:rPr>
        <w:t>2</w:t>
      </w:r>
      <w:r w:rsidR="003C6966" w:rsidRPr="001D6702">
        <w:rPr>
          <w:szCs w:val="20"/>
        </w:rPr>
        <w:t xml:space="preserve"> se tak </w:t>
      </w:r>
      <w:r w:rsidR="002C0630" w:rsidRPr="001D6702">
        <w:rPr>
          <w:szCs w:val="20"/>
        </w:rPr>
        <w:t>snížil</w:t>
      </w:r>
      <w:r w:rsidR="003C6966" w:rsidRPr="001D6702">
        <w:rPr>
          <w:szCs w:val="20"/>
        </w:rPr>
        <w:t xml:space="preserve"> celkový počet lázeňských hostů o </w:t>
      </w:r>
      <w:r w:rsidR="00E02837" w:rsidRPr="001D6702">
        <w:rPr>
          <w:szCs w:val="20"/>
        </w:rPr>
        <w:t>7</w:t>
      </w:r>
      <w:r w:rsidR="002C0630" w:rsidRPr="001D6702">
        <w:rPr>
          <w:szCs w:val="20"/>
        </w:rPr>
        <w:t>,3</w:t>
      </w:r>
      <w:r w:rsidR="003C6966" w:rsidRPr="001D6702">
        <w:rPr>
          <w:szCs w:val="20"/>
        </w:rPr>
        <w:t> %, přičemž domácích klientů dorazilo o </w:t>
      </w:r>
      <w:r w:rsidR="00E02837" w:rsidRPr="001D6702">
        <w:rPr>
          <w:szCs w:val="20"/>
        </w:rPr>
        <w:t>7</w:t>
      </w:r>
      <w:r w:rsidR="003C6966" w:rsidRPr="001D6702">
        <w:rPr>
          <w:szCs w:val="20"/>
        </w:rPr>
        <w:t>,</w:t>
      </w:r>
      <w:r w:rsidR="002C0630" w:rsidRPr="001D6702">
        <w:rPr>
          <w:szCs w:val="20"/>
        </w:rPr>
        <w:t>8</w:t>
      </w:r>
      <w:r w:rsidR="003C6966" w:rsidRPr="001D6702">
        <w:rPr>
          <w:szCs w:val="20"/>
        </w:rPr>
        <w:t xml:space="preserve"> % </w:t>
      </w:r>
      <w:r w:rsidR="002C0630" w:rsidRPr="001D6702">
        <w:rPr>
          <w:szCs w:val="20"/>
        </w:rPr>
        <w:t>méně</w:t>
      </w:r>
      <w:r w:rsidR="003C6966" w:rsidRPr="001D6702">
        <w:rPr>
          <w:szCs w:val="20"/>
        </w:rPr>
        <w:t xml:space="preserve"> a zahraničních návštěvníků meziročně přibylo </w:t>
      </w:r>
      <w:r w:rsidR="002C0630" w:rsidRPr="001D6702">
        <w:rPr>
          <w:szCs w:val="20"/>
        </w:rPr>
        <w:t>5</w:t>
      </w:r>
      <w:r w:rsidR="00E02837" w:rsidRPr="001D6702">
        <w:rPr>
          <w:szCs w:val="20"/>
        </w:rPr>
        <w:t>,</w:t>
      </w:r>
      <w:r w:rsidR="002C0630" w:rsidRPr="001D6702">
        <w:rPr>
          <w:szCs w:val="20"/>
        </w:rPr>
        <w:t>8</w:t>
      </w:r>
      <w:r w:rsidR="003C6966" w:rsidRPr="001D6702">
        <w:rPr>
          <w:szCs w:val="20"/>
        </w:rPr>
        <w:t> %.</w:t>
      </w:r>
      <w:r w:rsidR="009674AB" w:rsidRPr="001D6702">
        <w:rPr>
          <w:szCs w:val="20"/>
        </w:rPr>
        <w:t xml:space="preserve"> Celkově do</w:t>
      </w:r>
      <w:r w:rsidR="003C6966" w:rsidRPr="001D6702">
        <w:rPr>
          <w:szCs w:val="20"/>
        </w:rPr>
        <w:t>sáhl počet přenocování v lázeňských zařízeních</w:t>
      </w:r>
      <w:r w:rsidR="009674AB" w:rsidRPr="001D6702">
        <w:rPr>
          <w:szCs w:val="20"/>
        </w:rPr>
        <w:t xml:space="preserve"> v kraji 47</w:t>
      </w:r>
      <w:r w:rsidR="00CF4C78" w:rsidRPr="001D6702">
        <w:rPr>
          <w:szCs w:val="20"/>
        </w:rPr>
        <w:t>9</w:t>
      </w:r>
      <w:r w:rsidR="003C6966" w:rsidRPr="001D6702">
        <w:rPr>
          <w:szCs w:val="20"/>
        </w:rPr>
        <w:t> tisíc nocí, což bylo o </w:t>
      </w:r>
      <w:r w:rsidR="00CF4C78" w:rsidRPr="001D6702">
        <w:rPr>
          <w:szCs w:val="20"/>
        </w:rPr>
        <w:t>0</w:t>
      </w:r>
      <w:r w:rsidR="009674AB" w:rsidRPr="001D6702">
        <w:rPr>
          <w:szCs w:val="20"/>
        </w:rPr>
        <w:t>,</w:t>
      </w:r>
      <w:r w:rsidR="00CF4C78" w:rsidRPr="001D6702">
        <w:rPr>
          <w:szCs w:val="20"/>
        </w:rPr>
        <w:t>4</w:t>
      </w:r>
      <w:r w:rsidR="003C6966" w:rsidRPr="001D6702">
        <w:rPr>
          <w:szCs w:val="20"/>
        </w:rPr>
        <w:t> % více než v roce 202</w:t>
      </w:r>
      <w:r w:rsidR="00CF4C78" w:rsidRPr="001D6702">
        <w:rPr>
          <w:szCs w:val="20"/>
        </w:rPr>
        <w:t>2</w:t>
      </w:r>
      <w:r w:rsidR="003C6966" w:rsidRPr="001D6702">
        <w:rPr>
          <w:szCs w:val="20"/>
        </w:rPr>
        <w:t>. Meziročně strávili rezidenti v lázních o </w:t>
      </w:r>
      <w:r w:rsidR="009674AB" w:rsidRPr="001D6702">
        <w:rPr>
          <w:szCs w:val="20"/>
        </w:rPr>
        <w:t>2,0</w:t>
      </w:r>
      <w:r w:rsidR="003C6966" w:rsidRPr="001D6702">
        <w:rPr>
          <w:szCs w:val="20"/>
        </w:rPr>
        <w:t> % nocí více, v případě nerezidentů to bylo o </w:t>
      </w:r>
      <w:r w:rsidR="00CF4C78" w:rsidRPr="001D6702">
        <w:rPr>
          <w:szCs w:val="20"/>
        </w:rPr>
        <w:t>25</w:t>
      </w:r>
      <w:r w:rsidR="009674AB" w:rsidRPr="001D6702">
        <w:rPr>
          <w:szCs w:val="20"/>
        </w:rPr>
        <w:t>,</w:t>
      </w:r>
      <w:r w:rsidR="00CF4C78" w:rsidRPr="001D6702">
        <w:rPr>
          <w:szCs w:val="20"/>
        </w:rPr>
        <w:t>5</w:t>
      </w:r>
      <w:r w:rsidR="003C6966" w:rsidRPr="001D6702">
        <w:rPr>
          <w:szCs w:val="20"/>
        </w:rPr>
        <w:t xml:space="preserve"> % nocí </w:t>
      </w:r>
      <w:r w:rsidR="00CF4C78" w:rsidRPr="001D6702">
        <w:rPr>
          <w:szCs w:val="20"/>
        </w:rPr>
        <w:t>méně</w:t>
      </w:r>
      <w:r w:rsidR="003C6966" w:rsidRPr="001D6702">
        <w:rPr>
          <w:szCs w:val="20"/>
        </w:rPr>
        <w:t>.</w:t>
      </w:r>
    </w:p>
    <w:p w:rsidR="003C6966" w:rsidRPr="00A2486D" w:rsidRDefault="003C6966" w:rsidP="003C6966">
      <w:pPr>
        <w:rPr>
          <w:rFonts w:cs="Arial"/>
          <w:szCs w:val="20"/>
        </w:rPr>
      </w:pPr>
    </w:p>
    <w:p w:rsidR="003C6966" w:rsidRPr="00A2486D" w:rsidRDefault="003C6966" w:rsidP="003C6966">
      <w:pPr>
        <w:rPr>
          <w:rFonts w:cs="Arial"/>
          <w:b/>
          <w:szCs w:val="20"/>
        </w:rPr>
      </w:pPr>
      <w:r w:rsidRPr="00A2486D">
        <w:rPr>
          <w:rFonts w:cs="Arial"/>
          <w:b/>
          <w:szCs w:val="20"/>
        </w:rPr>
        <w:t>Kontakt:</w:t>
      </w:r>
    </w:p>
    <w:p w:rsidR="003C6966" w:rsidRPr="00A2486D" w:rsidRDefault="007C2752" w:rsidP="003C6966">
      <w:pPr>
        <w:rPr>
          <w:rFonts w:cs="Arial"/>
          <w:szCs w:val="20"/>
        </w:rPr>
      </w:pPr>
      <w:r>
        <w:rPr>
          <w:rFonts w:cs="Arial"/>
          <w:szCs w:val="20"/>
        </w:rPr>
        <w:t>Patrik Szabo</w:t>
      </w:r>
    </w:p>
    <w:p w:rsidR="003C6966" w:rsidRPr="00A2486D" w:rsidRDefault="003C6966" w:rsidP="003C6966">
      <w:pPr>
        <w:rPr>
          <w:rFonts w:cs="Arial"/>
          <w:szCs w:val="20"/>
        </w:rPr>
      </w:pPr>
      <w:r w:rsidRPr="00A2486D">
        <w:rPr>
          <w:rFonts w:cs="Arial"/>
          <w:szCs w:val="20"/>
        </w:rPr>
        <w:t>Krajská správa ČSÚ v Ostravě</w:t>
      </w:r>
    </w:p>
    <w:p w:rsidR="003C6966" w:rsidRPr="00A2486D" w:rsidRDefault="003C6966" w:rsidP="003C6966">
      <w:pPr>
        <w:rPr>
          <w:rFonts w:cs="Arial"/>
          <w:szCs w:val="20"/>
        </w:rPr>
      </w:pPr>
      <w:r w:rsidRPr="00A2486D">
        <w:rPr>
          <w:rFonts w:cs="Arial"/>
          <w:szCs w:val="20"/>
        </w:rPr>
        <w:t>Tel.: 595 131 2</w:t>
      </w:r>
      <w:r w:rsidR="007C2752">
        <w:rPr>
          <w:rFonts w:cs="Arial"/>
          <w:szCs w:val="20"/>
        </w:rPr>
        <w:t>20</w:t>
      </w:r>
    </w:p>
    <w:p w:rsidR="003C6966" w:rsidRPr="00A06113" w:rsidRDefault="003C6966" w:rsidP="003C6966">
      <w:pPr>
        <w:rPr>
          <w:rFonts w:cs="Arial"/>
          <w:szCs w:val="20"/>
        </w:rPr>
      </w:pPr>
      <w:r w:rsidRPr="00A2486D">
        <w:rPr>
          <w:rFonts w:cs="Arial"/>
          <w:szCs w:val="20"/>
        </w:rPr>
        <w:t xml:space="preserve">E-mail: </w:t>
      </w:r>
      <w:r w:rsidR="007C2752">
        <w:rPr>
          <w:rFonts w:cs="Arial"/>
          <w:szCs w:val="20"/>
        </w:rPr>
        <w:t>patri</w:t>
      </w:r>
      <w:r w:rsidR="00847426">
        <w:rPr>
          <w:rFonts w:cs="Arial"/>
          <w:szCs w:val="20"/>
        </w:rPr>
        <w:t>k</w:t>
      </w:r>
      <w:r w:rsidR="007C2752">
        <w:rPr>
          <w:rFonts w:cs="Arial"/>
          <w:szCs w:val="20"/>
        </w:rPr>
        <w:t>.szabo</w:t>
      </w:r>
      <w:r w:rsidRPr="00A2486D">
        <w:rPr>
          <w:rFonts w:cs="Arial"/>
          <w:szCs w:val="20"/>
        </w:rPr>
        <w:t>@czso.cz</w:t>
      </w:r>
    </w:p>
    <w:sectPr w:rsidR="003C6966" w:rsidRPr="00A06113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B0" w:rsidRDefault="00D803B0" w:rsidP="00BA6370">
      <w:r>
        <w:separator/>
      </w:r>
    </w:p>
  </w:endnote>
  <w:endnote w:type="continuationSeparator" w:id="0">
    <w:p w:rsidR="00D803B0" w:rsidRDefault="00D803B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17438E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17438E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17438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17438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50FF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17438E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17438E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17438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17438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50FF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B0" w:rsidRDefault="00D803B0" w:rsidP="00BA6370">
      <w:r>
        <w:separator/>
      </w:r>
    </w:p>
  </w:footnote>
  <w:footnote w:type="continuationSeparator" w:id="0">
    <w:p w:rsidR="00D803B0" w:rsidRDefault="00D803B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0B84"/>
    <w:rsid w:val="00013BE1"/>
    <w:rsid w:val="000210EE"/>
    <w:rsid w:val="0002393A"/>
    <w:rsid w:val="0002692D"/>
    <w:rsid w:val="00036496"/>
    <w:rsid w:val="00043BF4"/>
    <w:rsid w:val="00075FCA"/>
    <w:rsid w:val="0008011E"/>
    <w:rsid w:val="000842D2"/>
    <w:rsid w:val="000843A5"/>
    <w:rsid w:val="00096604"/>
    <w:rsid w:val="000B3376"/>
    <w:rsid w:val="000B6F63"/>
    <w:rsid w:val="000C23B4"/>
    <w:rsid w:val="000C3589"/>
    <w:rsid w:val="000C435D"/>
    <w:rsid w:val="000C7B09"/>
    <w:rsid w:val="000D010E"/>
    <w:rsid w:val="000D5827"/>
    <w:rsid w:val="000E44A0"/>
    <w:rsid w:val="000E673B"/>
    <w:rsid w:val="000F44AF"/>
    <w:rsid w:val="0011055D"/>
    <w:rsid w:val="0011135A"/>
    <w:rsid w:val="001165D7"/>
    <w:rsid w:val="00123874"/>
    <w:rsid w:val="001262F8"/>
    <w:rsid w:val="00130D2B"/>
    <w:rsid w:val="00131F6D"/>
    <w:rsid w:val="00137FE4"/>
    <w:rsid w:val="001404AB"/>
    <w:rsid w:val="00146745"/>
    <w:rsid w:val="001471D6"/>
    <w:rsid w:val="00154950"/>
    <w:rsid w:val="001646A4"/>
    <w:rsid w:val="001658A9"/>
    <w:rsid w:val="0017231D"/>
    <w:rsid w:val="0017438E"/>
    <w:rsid w:val="001776E2"/>
    <w:rsid w:val="001810DC"/>
    <w:rsid w:val="00183C7E"/>
    <w:rsid w:val="001849E1"/>
    <w:rsid w:val="001A214A"/>
    <w:rsid w:val="001A59BF"/>
    <w:rsid w:val="001B607F"/>
    <w:rsid w:val="001D369A"/>
    <w:rsid w:val="001D4FB5"/>
    <w:rsid w:val="001D651D"/>
    <w:rsid w:val="001D6702"/>
    <w:rsid w:val="001D7448"/>
    <w:rsid w:val="002064A5"/>
    <w:rsid w:val="002070FB"/>
    <w:rsid w:val="00213729"/>
    <w:rsid w:val="002272A6"/>
    <w:rsid w:val="002318A5"/>
    <w:rsid w:val="002406FA"/>
    <w:rsid w:val="00243B2E"/>
    <w:rsid w:val="002456C0"/>
    <w:rsid w:val="002460EA"/>
    <w:rsid w:val="00251BD6"/>
    <w:rsid w:val="0026346B"/>
    <w:rsid w:val="0027601F"/>
    <w:rsid w:val="002846CC"/>
    <w:rsid w:val="002848DA"/>
    <w:rsid w:val="002924E5"/>
    <w:rsid w:val="002A2CC6"/>
    <w:rsid w:val="002A34B2"/>
    <w:rsid w:val="002B2E47"/>
    <w:rsid w:val="002C0630"/>
    <w:rsid w:val="002D27E7"/>
    <w:rsid w:val="002D6A6C"/>
    <w:rsid w:val="002D76C8"/>
    <w:rsid w:val="002F0983"/>
    <w:rsid w:val="00317C7A"/>
    <w:rsid w:val="00322412"/>
    <w:rsid w:val="003301A3"/>
    <w:rsid w:val="00333BB7"/>
    <w:rsid w:val="00335008"/>
    <w:rsid w:val="003446C0"/>
    <w:rsid w:val="00346F9B"/>
    <w:rsid w:val="003478D5"/>
    <w:rsid w:val="0035578A"/>
    <w:rsid w:val="0036777B"/>
    <w:rsid w:val="003723F1"/>
    <w:rsid w:val="00373946"/>
    <w:rsid w:val="0038282A"/>
    <w:rsid w:val="00387F3D"/>
    <w:rsid w:val="003905D3"/>
    <w:rsid w:val="00397580"/>
    <w:rsid w:val="003A1794"/>
    <w:rsid w:val="003A45C8"/>
    <w:rsid w:val="003B1096"/>
    <w:rsid w:val="003B5565"/>
    <w:rsid w:val="003B5938"/>
    <w:rsid w:val="003B7580"/>
    <w:rsid w:val="003C28F6"/>
    <w:rsid w:val="003C2DCF"/>
    <w:rsid w:val="003C6966"/>
    <w:rsid w:val="003C7FE7"/>
    <w:rsid w:val="003D02AA"/>
    <w:rsid w:val="003D0499"/>
    <w:rsid w:val="003D67FE"/>
    <w:rsid w:val="003E2D83"/>
    <w:rsid w:val="003E6675"/>
    <w:rsid w:val="003F203D"/>
    <w:rsid w:val="003F526A"/>
    <w:rsid w:val="003F673F"/>
    <w:rsid w:val="00405244"/>
    <w:rsid w:val="00413A9D"/>
    <w:rsid w:val="004161C5"/>
    <w:rsid w:val="004224EF"/>
    <w:rsid w:val="0042406F"/>
    <w:rsid w:val="004401CE"/>
    <w:rsid w:val="004436EE"/>
    <w:rsid w:val="00447D17"/>
    <w:rsid w:val="0045547F"/>
    <w:rsid w:val="00460236"/>
    <w:rsid w:val="00483248"/>
    <w:rsid w:val="00485B6D"/>
    <w:rsid w:val="004920AD"/>
    <w:rsid w:val="00494D02"/>
    <w:rsid w:val="004B0E07"/>
    <w:rsid w:val="004B42B2"/>
    <w:rsid w:val="004B4C4D"/>
    <w:rsid w:val="004B6985"/>
    <w:rsid w:val="004B7323"/>
    <w:rsid w:val="004C011F"/>
    <w:rsid w:val="004C0641"/>
    <w:rsid w:val="004C7C50"/>
    <w:rsid w:val="004D05B3"/>
    <w:rsid w:val="004D07E4"/>
    <w:rsid w:val="004E1717"/>
    <w:rsid w:val="004E479E"/>
    <w:rsid w:val="004E583B"/>
    <w:rsid w:val="004F3EC1"/>
    <w:rsid w:val="004F4EE0"/>
    <w:rsid w:val="004F78E6"/>
    <w:rsid w:val="00512D99"/>
    <w:rsid w:val="00513719"/>
    <w:rsid w:val="00522A43"/>
    <w:rsid w:val="00523D28"/>
    <w:rsid w:val="00524D45"/>
    <w:rsid w:val="005273F6"/>
    <w:rsid w:val="00530EC8"/>
    <w:rsid w:val="00531DBB"/>
    <w:rsid w:val="00531E36"/>
    <w:rsid w:val="00551C38"/>
    <w:rsid w:val="005540F7"/>
    <w:rsid w:val="00563CBF"/>
    <w:rsid w:val="005724E9"/>
    <w:rsid w:val="00581BEB"/>
    <w:rsid w:val="005A4CF0"/>
    <w:rsid w:val="005B425A"/>
    <w:rsid w:val="005B6240"/>
    <w:rsid w:val="005C69C3"/>
    <w:rsid w:val="005E4453"/>
    <w:rsid w:val="005E7397"/>
    <w:rsid w:val="005F0648"/>
    <w:rsid w:val="005F5E4F"/>
    <w:rsid w:val="005F699D"/>
    <w:rsid w:val="005F79FB"/>
    <w:rsid w:val="0060009D"/>
    <w:rsid w:val="00601C41"/>
    <w:rsid w:val="00604406"/>
    <w:rsid w:val="00605F4A"/>
    <w:rsid w:val="00607822"/>
    <w:rsid w:val="006103AA"/>
    <w:rsid w:val="00610E1C"/>
    <w:rsid w:val="006113AB"/>
    <w:rsid w:val="0061344D"/>
    <w:rsid w:val="006134D1"/>
    <w:rsid w:val="00613BBF"/>
    <w:rsid w:val="00622B80"/>
    <w:rsid w:val="00625055"/>
    <w:rsid w:val="006253F7"/>
    <w:rsid w:val="00640DE8"/>
    <w:rsid w:val="0064139A"/>
    <w:rsid w:val="00642389"/>
    <w:rsid w:val="00645E8D"/>
    <w:rsid w:val="00660077"/>
    <w:rsid w:val="00671136"/>
    <w:rsid w:val="00675D16"/>
    <w:rsid w:val="00695187"/>
    <w:rsid w:val="006A39B6"/>
    <w:rsid w:val="006A4C2C"/>
    <w:rsid w:val="006C1395"/>
    <w:rsid w:val="006C27BE"/>
    <w:rsid w:val="006D0967"/>
    <w:rsid w:val="006D0FEC"/>
    <w:rsid w:val="006E024F"/>
    <w:rsid w:val="006E4E81"/>
    <w:rsid w:val="006E6095"/>
    <w:rsid w:val="006F4A05"/>
    <w:rsid w:val="00707F7D"/>
    <w:rsid w:val="00717EC5"/>
    <w:rsid w:val="00727525"/>
    <w:rsid w:val="00737B80"/>
    <w:rsid w:val="00741871"/>
    <w:rsid w:val="00745928"/>
    <w:rsid w:val="007728FA"/>
    <w:rsid w:val="00796380"/>
    <w:rsid w:val="007A3AA3"/>
    <w:rsid w:val="007A57F2"/>
    <w:rsid w:val="007B1333"/>
    <w:rsid w:val="007C2752"/>
    <w:rsid w:val="007C4721"/>
    <w:rsid w:val="007D624B"/>
    <w:rsid w:val="007D6B53"/>
    <w:rsid w:val="007D7E4F"/>
    <w:rsid w:val="007E2A8E"/>
    <w:rsid w:val="007E3C16"/>
    <w:rsid w:val="007E622A"/>
    <w:rsid w:val="007E738D"/>
    <w:rsid w:val="007F4AEB"/>
    <w:rsid w:val="007F75B2"/>
    <w:rsid w:val="00800660"/>
    <w:rsid w:val="008043C4"/>
    <w:rsid w:val="008108D7"/>
    <w:rsid w:val="00826D66"/>
    <w:rsid w:val="0083196F"/>
    <w:rsid w:val="00831B1B"/>
    <w:rsid w:val="00847426"/>
    <w:rsid w:val="00850D51"/>
    <w:rsid w:val="00861D0E"/>
    <w:rsid w:val="00862565"/>
    <w:rsid w:val="00867569"/>
    <w:rsid w:val="00874373"/>
    <w:rsid w:val="008805CB"/>
    <w:rsid w:val="00882382"/>
    <w:rsid w:val="00890F68"/>
    <w:rsid w:val="00894259"/>
    <w:rsid w:val="008A4BA5"/>
    <w:rsid w:val="008A5587"/>
    <w:rsid w:val="008A5F4F"/>
    <w:rsid w:val="008A750A"/>
    <w:rsid w:val="008A7EA9"/>
    <w:rsid w:val="008B1A42"/>
    <w:rsid w:val="008B1C7C"/>
    <w:rsid w:val="008C384C"/>
    <w:rsid w:val="008D0F11"/>
    <w:rsid w:val="008F2493"/>
    <w:rsid w:val="008F35B4"/>
    <w:rsid w:val="008F38CC"/>
    <w:rsid w:val="008F63FB"/>
    <w:rsid w:val="008F73B4"/>
    <w:rsid w:val="009220FA"/>
    <w:rsid w:val="009273EC"/>
    <w:rsid w:val="0094402F"/>
    <w:rsid w:val="00946D25"/>
    <w:rsid w:val="009471F7"/>
    <w:rsid w:val="00953587"/>
    <w:rsid w:val="009536A1"/>
    <w:rsid w:val="009668FF"/>
    <w:rsid w:val="009674AB"/>
    <w:rsid w:val="00973BD9"/>
    <w:rsid w:val="00981088"/>
    <w:rsid w:val="00984C08"/>
    <w:rsid w:val="00992C77"/>
    <w:rsid w:val="009B55B1"/>
    <w:rsid w:val="009C2234"/>
    <w:rsid w:val="009D1FD5"/>
    <w:rsid w:val="009D564B"/>
    <w:rsid w:val="009E5826"/>
    <w:rsid w:val="009F10CB"/>
    <w:rsid w:val="00A00672"/>
    <w:rsid w:val="00A0256A"/>
    <w:rsid w:val="00A130F8"/>
    <w:rsid w:val="00A2486D"/>
    <w:rsid w:val="00A31E72"/>
    <w:rsid w:val="00A4343D"/>
    <w:rsid w:val="00A502F1"/>
    <w:rsid w:val="00A60BE0"/>
    <w:rsid w:val="00A70A83"/>
    <w:rsid w:val="00A81EB3"/>
    <w:rsid w:val="00A842CF"/>
    <w:rsid w:val="00AA6B45"/>
    <w:rsid w:val="00AB27C5"/>
    <w:rsid w:val="00AC408C"/>
    <w:rsid w:val="00AC6A68"/>
    <w:rsid w:val="00AE3FCA"/>
    <w:rsid w:val="00AE4354"/>
    <w:rsid w:val="00AE6D5B"/>
    <w:rsid w:val="00AF2901"/>
    <w:rsid w:val="00B008FD"/>
    <w:rsid w:val="00B00C1D"/>
    <w:rsid w:val="00B03E21"/>
    <w:rsid w:val="00B05E1D"/>
    <w:rsid w:val="00B05F42"/>
    <w:rsid w:val="00B1128D"/>
    <w:rsid w:val="00B129C9"/>
    <w:rsid w:val="00B40799"/>
    <w:rsid w:val="00B433A7"/>
    <w:rsid w:val="00B52CDA"/>
    <w:rsid w:val="00B77C67"/>
    <w:rsid w:val="00B9401D"/>
    <w:rsid w:val="00BA439F"/>
    <w:rsid w:val="00BA6370"/>
    <w:rsid w:val="00BA6D56"/>
    <w:rsid w:val="00BB0EAE"/>
    <w:rsid w:val="00BB2A21"/>
    <w:rsid w:val="00BB3733"/>
    <w:rsid w:val="00BC4442"/>
    <w:rsid w:val="00BD6446"/>
    <w:rsid w:val="00BD6723"/>
    <w:rsid w:val="00BE025C"/>
    <w:rsid w:val="00BE218E"/>
    <w:rsid w:val="00BF07E1"/>
    <w:rsid w:val="00BF6217"/>
    <w:rsid w:val="00BF6ED1"/>
    <w:rsid w:val="00C1513D"/>
    <w:rsid w:val="00C269D4"/>
    <w:rsid w:val="00C4160D"/>
    <w:rsid w:val="00C52466"/>
    <w:rsid w:val="00C568C0"/>
    <w:rsid w:val="00C60623"/>
    <w:rsid w:val="00C62F5D"/>
    <w:rsid w:val="00C66AB2"/>
    <w:rsid w:val="00C75C2E"/>
    <w:rsid w:val="00C8406E"/>
    <w:rsid w:val="00C84118"/>
    <w:rsid w:val="00CA17D2"/>
    <w:rsid w:val="00CA7E45"/>
    <w:rsid w:val="00CB2709"/>
    <w:rsid w:val="00CB423B"/>
    <w:rsid w:val="00CB6F89"/>
    <w:rsid w:val="00CB7797"/>
    <w:rsid w:val="00CE228C"/>
    <w:rsid w:val="00CF4C78"/>
    <w:rsid w:val="00CF545B"/>
    <w:rsid w:val="00D018F0"/>
    <w:rsid w:val="00D0619D"/>
    <w:rsid w:val="00D0700E"/>
    <w:rsid w:val="00D15AC1"/>
    <w:rsid w:val="00D20E94"/>
    <w:rsid w:val="00D24759"/>
    <w:rsid w:val="00D25EF3"/>
    <w:rsid w:val="00D27074"/>
    <w:rsid w:val="00D27D69"/>
    <w:rsid w:val="00D27DEC"/>
    <w:rsid w:val="00D407B2"/>
    <w:rsid w:val="00D40D65"/>
    <w:rsid w:val="00D448C2"/>
    <w:rsid w:val="00D50FF5"/>
    <w:rsid w:val="00D64637"/>
    <w:rsid w:val="00D666C3"/>
    <w:rsid w:val="00D702D5"/>
    <w:rsid w:val="00D71A18"/>
    <w:rsid w:val="00D73ED5"/>
    <w:rsid w:val="00D803B0"/>
    <w:rsid w:val="00DA35E1"/>
    <w:rsid w:val="00DA7F1C"/>
    <w:rsid w:val="00DB18A4"/>
    <w:rsid w:val="00DB3587"/>
    <w:rsid w:val="00DB517B"/>
    <w:rsid w:val="00DC0841"/>
    <w:rsid w:val="00DE0F88"/>
    <w:rsid w:val="00DE2034"/>
    <w:rsid w:val="00DF47FE"/>
    <w:rsid w:val="00DF4E71"/>
    <w:rsid w:val="00DF7CDB"/>
    <w:rsid w:val="00E02837"/>
    <w:rsid w:val="00E2374E"/>
    <w:rsid w:val="00E26704"/>
    <w:rsid w:val="00E27C40"/>
    <w:rsid w:val="00E31980"/>
    <w:rsid w:val="00E34B8A"/>
    <w:rsid w:val="00E36BBA"/>
    <w:rsid w:val="00E55CB5"/>
    <w:rsid w:val="00E61E9C"/>
    <w:rsid w:val="00E6423C"/>
    <w:rsid w:val="00E676DA"/>
    <w:rsid w:val="00E77814"/>
    <w:rsid w:val="00E80E75"/>
    <w:rsid w:val="00E93830"/>
    <w:rsid w:val="00E93E0E"/>
    <w:rsid w:val="00EB1ED3"/>
    <w:rsid w:val="00EC2D51"/>
    <w:rsid w:val="00EC2EFB"/>
    <w:rsid w:val="00F01A6D"/>
    <w:rsid w:val="00F1279E"/>
    <w:rsid w:val="00F12DFF"/>
    <w:rsid w:val="00F20460"/>
    <w:rsid w:val="00F26395"/>
    <w:rsid w:val="00F310A4"/>
    <w:rsid w:val="00F333FC"/>
    <w:rsid w:val="00F40354"/>
    <w:rsid w:val="00F43A6D"/>
    <w:rsid w:val="00F46F18"/>
    <w:rsid w:val="00F61EBE"/>
    <w:rsid w:val="00F62CD0"/>
    <w:rsid w:val="00F82157"/>
    <w:rsid w:val="00F84E3F"/>
    <w:rsid w:val="00FB000A"/>
    <w:rsid w:val="00FB005B"/>
    <w:rsid w:val="00FB687C"/>
    <w:rsid w:val="00FC1A5B"/>
    <w:rsid w:val="00FC7194"/>
    <w:rsid w:val="00FC7B1A"/>
    <w:rsid w:val="00FD4200"/>
    <w:rsid w:val="00FE6A22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4AC69F4C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4B4C4D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C4D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rsid w:val="003C6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9CD1-15D5-417E-BC4B-F868F9C3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886</TotalTime>
  <Pages>5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7133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102</cp:revision>
  <cp:lastPrinted>2022-08-09T11:28:00Z</cp:lastPrinted>
  <dcterms:created xsi:type="dcterms:W3CDTF">2022-03-03T07:33:00Z</dcterms:created>
  <dcterms:modified xsi:type="dcterms:W3CDTF">2024-02-08T12:30:00Z</dcterms:modified>
</cp:coreProperties>
</file>