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50C59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 w:rsidR="00223163">
        <w:t>červ</w:t>
      </w:r>
      <w:r>
        <w:t>ence</w:t>
      </w:r>
      <w:r w:rsidR="004701C9">
        <w:t xml:space="preserve"> 2020</w:t>
      </w:r>
    </w:p>
    <w:p w:rsidR="00223163" w:rsidRDefault="00A50C59" w:rsidP="00223163">
      <w:pPr>
        <w:pStyle w:val="Nzev"/>
        <w:spacing w:before="240" w:after="120" w:line="240" w:lineRule="auto"/>
      </w:pPr>
      <w:r w:rsidRPr="00A50C59">
        <w:t>Vývoz motorových vozidel klesl téměř o polovinu</w:t>
      </w:r>
    </w:p>
    <w:p w:rsidR="007B6CF7" w:rsidRDefault="007B6CF7" w:rsidP="008202DD">
      <w:pPr>
        <w:pStyle w:val="Perex"/>
        <w:spacing w:after="0"/>
      </w:pPr>
    </w:p>
    <w:p w:rsidR="00223163" w:rsidRDefault="00A50C59" w:rsidP="008202DD">
      <w:pPr>
        <w:pStyle w:val="Perex"/>
        <w:spacing w:after="0"/>
        <w:rPr>
          <w:color w:val="000000"/>
        </w:rPr>
      </w:pPr>
      <w:bookmarkStart w:id="0" w:name="_GoBack"/>
      <w:bookmarkEnd w:id="0"/>
      <w:r w:rsidRPr="00A50C59">
        <w:t xml:space="preserve">Podle předběžných údajů skončila v květnu bilance zahraničního obchodu se zbožím </w:t>
      </w:r>
      <w:r w:rsidR="00FA26AD">
        <w:br/>
      </w:r>
      <w:r w:rsidRPr="00A50C59">
        <w:t>v běžných cenách přebytkem 1,3 mld. Kč, který byl meziročně o 22,0 mld. Kč nižší</w:t>
      </w:r>
      <w:r w:rsidR="00223163">
        <w:rPr>
          <w:color w:val="000000"/>
        </w:rPr>
        <w:t>.</w:t>
      </w:r>
    </w:p>
    <w:p w:rsidR="00223163" w:rsidRDefault="00223163" w:rsidP="008202DD">
      <w:pPr>
        <w:pStyle w:val="Perex"/>
        <w:spacing w:after="0"/>
        <w:rPr>
          <w:color w:val="000000"/>
        </w:rPr>
      </w:pPr>
    </w:p>
    <w:p w:rsidR="00142CC9" w:rsidRDefault="00BC6F77" w:rsidP="00235A8D">
      <w:pPr>
        <w:autoSpaceDE w:val="0"/>
        <w:autoSpaceDN w:val="0"/>
        <w:adjustRightInd w:val="0"/>
        <w:spacing w:after="160" w:line="252" w:lineRule="auto"/>
        <w:jc w:val="both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C62405" w:rsidRPr="00C62405">
        <w:rPr>
          <w:rFonts w:cs="Arial"/>
          <w:i/>
          <w:szCs w:val="20"/>
          <w:lang w:eastAsia="cs-CZ"/>
        </w:rPr>
        <w:t>Mírně přebytková bilance zahraničního obchodu se zbožím za měsíc květen by mohl</w:t>
      </w:r>
      <w:r w:rsidR="008A78B7">
        <w:rPr>
          <w:rFonts w:cs="Arial"/>
          <w:i/>
          <w:szCs w:val="20"/>
          <w:lang w:eastAsia="cs-CZ"/>
        </w:rPr>
        <w:t>a</w:t>
      </w:r>
      <w:r w:rsidR="00C62405" w:rsidRPr="00C62405">
        <w:rPr>
          <w:rFonts w:cs="Arial"/>
          <w:i/>
          <w:szCs w:val="20"/>
          <w:lang w:eastAsia="cs-CZ"/>
        </w:rPr>
        <w:t xml:space="preserve"> budit určitý optimismus. Meziročně je to však výrazně horší výsledek. Rozplynula se čtvrtina dovozu a necelá třetina vývozu. Největší propad bilance byl u tahouna českého exportu, kterým obchod s motorovými vozidly bezesporu je. Příznivě na celkovou bilanci působil zejména menší deficit obchodu s ropou a zemním plynem, kde výraznou roli hraje zejména</w:t>
      </w:r>
      <w:r w:rsidR="00FA26AD">
        <w:rPr>
          <w:rFonts w:cs="Arial"/>
          <w:i/>
          <w:szCs w:val="20"/>
          <w:lang w:eastAsia="cs-CZ"/>
        </w:rPr>
        <w:t xml:space="preserve"> pokles cen na světových trzích,</w:t>
      </w:r>
      <w:r w:rsidR="00CD17E5">
        <w:rPr>
          <w:rFonts w:cs="Arial"/>
          <w:i/>
          <w:szCs w:val="20"/>
          <w:lang w:eastAsia="cs-CZ"/>
        </w:rPr>
        <w:t>“</w:t>
      </w:r>
      <w:r w:rsidR="00DA31C3" w:rsidRPr="00DA31C3">
        <w:rPr>
          <w:rFonts w:cs="Arial"/>
          <w:szCs w:val="20"/>
        </w:rPr>
        <w:t xml:space="preserve"> </w:t>
      </w:r>
      <w:r w:rsidR="00A50C59">
        <w:rPr>
          <w:rFonts w:cs="Arial"/>
          <w:szCs w:val="20"/>
        </w:rPr>
        <w:t xml:space="preserve">říká Stanislav Konvička, </w:t>
      </w:r>
      <w:r w:rsidR="00A50C59" w:rsidRPr="00C17382">
        <w:rPr>
          <w:rFonts w:cs="Arial"/>
          <w:szCs w:val="20"/>
        </w:rPr>
        <w:t>vedoucí oddělení</w:t>
      </w:r>
      <w:r w:rsidR="00A50C59">
        <w:rPr>
          <w:rFonts w:cs="Arial"/>
          <w:szCs w:val="20"/>
        </w:rPr>
        <w:t xml:space="preserve"> </w:t>
      </w:r>
      <w:r w:rsidR="00A50C59" w:rsidRPr="00C17382">
        <w:rPr>
          <w:rFonts w:cs="Arial"/>
          <w:szCs w:val="20"/>
        </w:rPr>
        <w:t>obchodní bilance ČSÚ</w:t>
      </w:r>
      <w:r w:rsidR="00DA31C3" w:rsidRPr="00C44A2B">
        <w:rPr>
          <w:rFonts w:cs="Arial"/>
          <w:szCs w:val="20"/>
        </w:rPr>
        <w:t>.</w:t>
      </w:r>
    </w:p>
    <w:p w:rsidR="00157021" w:rsidRDefault="00157021" w:rsidP="00BC6F77"/>
    <w:p w:rsidR="004701C9" w:rsidRDefault="00BC6F77" w:rsidP="00BC6F77">
      <w:r>
        <w:t xml:space="preserve">Podrobnosti naleznete v dnes vydané Rychlé informaci: </w:t>
      </w:r>
    </w:p>
    <w:p w:rsidR="004701C9" w:rsidRDefault="007B6CF7" w:rsidP="00BC6F77">
      <w:hyperlink r:id="rId7" w:history="1">
        <w:r w:rsidRPr="007B6CF7">
          <w:rPr>
            <w:rStyle w:val="Hypertextovodkaz"/>
          </w:rPr>
          <w:t>https://www.czso.cz/csu/czso/cri/zahranicni-obchod-kveten-2020</w:t>
        </w:r>
      </w:hyperlink>
      <w:r>
        <w:t>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C52AB9" w:rsidRPr="004920AD" w:rsidRDefault="00C52AB9" w:rsidP="00DF7193">
      <w:pPr>
        <w:spacing w:line="240" w:lineRule="auto"/>
      </w:pPr>
    </w:p>
    <w:sectPr w:rsidR="00C52AB9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FD" w:rsidRDefault="002314FD" w:rsidP="00BA6370">
      <w:r>
        <w:separator/>
      </w:r>
    </w:p>
  </w:endnote>
  <w:endnote w:type="continuationSeparator" w:id="0">
    <w:p w:rsidR="002314FD" w:rsidRDefault="002314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6CF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6CF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FD" w:rsidRDefault="002314FD" w:rsidP="00BA6370">
      <w:r>
        <w:separator/>
      </w:r>
    </w:p>
  </w:footnote>
  <w:footnote w:type="continuationSeparator" w:id="0">
    <w:p w:rsidR="002314FD" w:rsidRDefault="002314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3D99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772C2"/>
    <w:rsid w:val="000842D2"/>
    <w:rsid w:val="000843A5"/>
    <w:rsid w:val="00094AFD"/>
    <w:rsid w:val="00095213"/>
    <w:rsid w:val="000B6F63"/>
    <w:rsid w:val="000C435D"/>
    <w:rsid w:val="000E4C61"/>
    <w:rsid w:val="000F4B55"/>
    <w:rsid w:val="00100A29"/>
    <w:rsid w:val="00110F99"/>
    <w:rsid w:val="0012089D"/>
    <w:rsid w:val="0012190D"/>
    <w:rsid w:val="001404AB"/>
    <w:rsid w:val="00142CC9"/>
    <w:rsid w:val="00146745"/>
    <w:rsid w:val="00157021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C162B"/>
    <w:rsid w:val="001D369A"/>
    <w:rsid w:val="00201B09"/>
    <w:rsid w:val="002070FB"/>
    <w:rsid w:val="00213729"/>
    <w:rsid w:val="00223163"/>
    <w:rsid w:val="002272A6"/>
    <w:rsid w:val="002314FD"/>
    <w:rsid w:val="00235A8D"/>
    <w:rsid w:val="00236D8C"/>
    <w:rsid w:val="002406FA"/>
    <w:rsid w:val="002460EA"/>
    <w:rsid w:val="00247DF4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742C6"/>
    <w:rsid w:val="0038282A"/>
    <w:rsid w:val="00391A96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3F724E"/>
    <w:rsid w:val="00405244"/>
    <w:rsid w:val="00413A9D"/>
    <w:rsid w:val="004421DF"/>
    <w:rsid w:val="004436EE"/>
    <w:rsid w:val="0045547F"/>
    <w:rsid w:val="0046594F"/>
    <w:rsid w:val="004701C9"/>
    <w:rsid w:val="00474D1E"/>
    <w:rsid w:val="00485C4B"/>
    <w:rsid w:val="004920AD"/>
    <w:rsid w:val="004A1E2F"/>
    <w:rsid w:val="004C22E4"/>
    <w:rsid w:val="004D05B3"/>
    <w:rsid w:val="004E28F4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32053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C68CC"/>
    <w:rsid w:val="006D5A88"/>
    <w:rsid w:val="006E024F"/>
    <w:rsid w:val="006E1706"/>
    <w:rsid w:val="006E4E81"/>
    <w:rsid w:val="006F170A"/>
    <w:rsid w:val="006F48FB"/>
    <w:rsid w:val="00704E5B"/>
    <w:rsid w:val="00707F7D"/>
    <w:rsid w:val="00717EC5"/>
    <w:rsid w:val="00727525"/>
    <w:rsid w:val="00737B80"/>
    <w:rsid w:val="0075572E"/>
    <w:rsid w:val="00776B16"/>
    <w:rsid w:val="007A57F2"/>
    <w:rsid w:val="007B1333"/>
    <w:rsid w:val="007B6CF7"/>
    <w:rsid w:val="007F4AEB"/>
    <w:rsid w:val="007F75B2"/>
    <w:rsid w:val="0080119F"/>
    <w:rsid w:val="008043C4"/>
    <w:rsid w:val="008202DD"/>
    <w:rsid w:val="0082784F"/>
    <w:rsid w:val="00831B1B"/>
    <w:rsid w:val="00857A66"/>
    <w:rsid w:val="00861D0E"/>
    <w:rsid w:val="00867569"/>
    <w:rsid w:val="008749C1"/>
    <w:rsid w:val="008A750A"/>
    <w:rsid w:val="008A78B7"/>
    <w:rsid w:val="008C384C"/>
    <w:rsid w:val="008D0F11"/>
    <w:rsid w:val="008E58D5"/>
    <w:rsid w:val="008F35B4"/>
    <w:rsid w:val="008F73B4"/>
    <w:rsid w:val="00910B1F"/>
    <w:rsid w:val="00915F8B"/>
    <w:rsid w:val="00921256"/>
    <w:rsid w:val="009261C8"/>
    <w:rsid w:val="0094402F"/>
    <w:rsid w:val="0095440F"/>
    <w:rsid w:val="0095493C"/>
    <w:rsid w:val="009668FF"/>
    <w:rsid w:val="00970692"/>
    <w:rsid w:val="00975DB2"/>
    <w:rsid w:val="0098054B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0C59"/>
    <w:rsid w:val="00A51CB7"/>
    <w:rsid w:val="00A55861"/>
    <w:rsid w:val="00A62316"/>
    <w:rsid w:val="00A70A83"/>
    <w:rsid w:val="00A81EB3"/>
    <w:rsid w:val="00A833E1"/>
    <w:rsid w:val="00A837F9"/>
    <w:rsid w:val="00A842CF"/>
    <w:rsid w:val="00AA2205"/>
    <w:rsid w:val="00AC159E"/>
    <w:rsid w:val="00AC4C08"/>
    <w:rsid w:val="00AE3E86"/>
    <w:rsid w:val="00AE6D5B"/>
    <w:rsid w:val="00AF10B0"/>
    <w:rsid w:val="00AF776C"/>
    <w:rsid w:val="00B0088E"/>
    <w:rsid w:val="00B00C1D"/>
    <w:rsid w:val="00B03E21"/>
    <w:rsid w:val="00B10107"/>
    <w:rsid w:val="00B300F1"/>
    <w:rsid w:val="00B54290"/>
    <w:rsid w:val="00B655C1"/>
    <w:rsid w:val="00BA439F"/>
    <w:rsid w:val="00BA517C"/>
    <w:rsid w:val="00BA5DA0"/>
    <w:rsid w:val="00BA6370"/>
    <w:rsid w:val="00BA71C4"/>
    <w:rsid w:val="00BC6F77"/>
    <w:rsid w:val="00BC7D36"/>
    <w:rsid w:val="00C0583E"/>
    <w:rsid w:val="00C136F9"/>
    <w:rsid w:val="00C17382"/>
    <w:rsid w:val="00C269D4"/>
    <w:rsid w:val="00C2742A"/>
    <w:rsid w:val="00C4160D"/>
    <w:rsid w:val="00C44A2B"/>
    <w:rsid w:val="00C52466"/>
    <w:rsid w:val="00C52AB9"/>
    <w:rsid w:val="00C62405"/>
    <w:rsid w:val="00C62F48"/>
    <w:rsid w:val="00C8406E"/>
    <w:rsid w:val="00CB2709"/>
    <w:rsid w:val="00CB6F89"/>
    <w:rsid w:val="00CD17E5"/>
    <w:rsid w:val="00CE228C"/>
    <w:rsid w:val="00CF545B"/>
    <w:rsid w:val="00D018F0"/>
    <w:rsid w:val="00D11976"/>
    <w:rsid w:val="00D27074"/>
    <w:rsid w:val="00D27D69"/>
    <w:rsid w:val="00D32BFC"/>
    <w:rsid w:val="00D43592"/>
    <w:rsid w:val="00D448C2"/>
    <w:rsid w:val="00D52B14"/>
    <w:rsid w:val="00D605F9"/>
    <w:rsid w:val="00D60DD3"/>
    <w:rsid w:val="00D64CAC"/>
    <w:rsid w:val="00D666C3"/>
    <w:rsid w:val="00DA31C3"/>
    <w:rsid w:val="00DB3587"/>
    <w:rsid w:val="00DC1C99"/>
    <w:rsid w:val="00DC5861"/>
    <w:rsid w:val="00DF47FE"/>
    <w:rsid w:val="00DF5F4A"/>
    <w:rsid w:val="00DF607C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A60B9"/>
    <w:rsid w:val="00EA6F0E"/>
    <w:rsid w:val="00EB1ED3"/>
    <w:rsid w:val="00EC2D51"/>
    <w:rsid w:val="00ED0211"/>
    <w:rsid w:val="00ED70C4"/>
    <w:rsid w:val="00EE240B"/>
    <w:rsid w:val="00EF2F62"/>
    <w:rsid w:val="00F126D2"/>
    <w:rsid w:val="00F26395"/>
    <w:rsid w:val="00F40300"/>
    <w:rsid w:val="00F46F18"/>
    <w:rsid w:val="00F52982"/>
    <w:rsid w:val="00F54E46"/>
    <w:rsid w:val="00F763A4"/>
    <w:rsid w:val="00F83E2E"/>
    <w:rsid w:val="00FA26AD"/>
    <w:rsid w:val="00FB005B"/>
    <w:rsid w:val="00FB5D78"/>
    <w:rsid w:val="00FB687C"/>
    <w:rsid w:val="00FC393D"/>
    <w:rsid w:val="00FE197F"/>
    <w:rsid w:val="00FE1F24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C9CE38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kvet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12-7A96-42DF-B4A3-865DDE2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2020-07-03T11:07:00Z</dcterms:created>
  <dcterms:modified xsi:type="dcterms:W3CDTF">2020-07-03T11:07:00Z</dcterms:modified>
</cp:coreProperties>
</file>