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AE6D5B" w:rsidRDefault="00E87050" w:rsidP="00732BB2">
      <w:pPr>
        <w:pStyle w:val="Datum"/>
      </w:pPr>
      <w:r>
        <w:t>1. prosince</w:t>
      </w:r>
      <w:r w:rsidR="00732BB2">
        <w:t xml:space="preserve"> 2020</w:t>
      </w:r>
    </w:p>
    <w:p w:rsidR="00732BB2" w:rsidRPr="00AE6D5B" w:rsidRDefault="00E87050" w:rsidP="00732BB2">
      <w:pPr>
        <w:pStyle w:val="Nzev"/>
      </w:pPr>
      <w:bookmarkStart w:id="0" w:name="_GoBack"/>
      <w:r w:rsidRPr="00E87050">
        <w:t>HDP klesl meziročně o 5,0 %</w:t>
      </w:r>
    </w:p>
    <w:bookmarkEnd w:id="0"/>
    <w:p w:rsidR="00B52552" w:rsidRDefault="00E87050" w:rsidP="00E87050">
      <w:pPr>
        <w:pStyle w:val="Perex"/>
        <w:jc w:val="left"/>
      </w:pPr>
      <w:r w:rsidRPr="00E87050">
        <w:t>Podle zpřesněného odhadu klesl hrubý domácí produkt ve 3. čtvrtletí meziročně o 5,0 %, mezičtvrtletně vzrostl o 6,9 %.</w:t>
      </w:r>
    </w:p>
    <w:p w:rsidR="00732BB2" w:rsidRPr="00E87050" w:rsidRDefault="00732BB2" w:rsidP="00E87050">
      <w:pPr>
        <w:pStyle w:val="Perex"/>
        <w:jc w:val="left"/>
        <w:rPr>
          <w:b w:val="0"/>
          <w:i/>
          <w:iCs/>
        </w:rPr>
      </w:pPr>
      <w:r w:rsidRPr="00B52552">
        <w:rPr>
          <w:rStyle w:val="Zdraznn"/>
          <w:b w:val="0"/>
        </w:rPr>
        <w:t>„</w:t>
      </w:r>
      <w:r w:rsidR="00E87050">
        <w:rPr>
          <w:rStyle w:val="Zdraznn"/>
          <w:b w:val="0"/>
        </w:rPr>
        <w:t>Ve třetím</w:t>
      </w:r>
      <w:r w:rsidR="00E87050" w:rsidRPr="00E87050">
        <w:rPr>
          <w:rStyle w:val="Zdraznn"/>
          <w:b w:val="0"/>
        </w:rPr>
        <w:t xml:space="preserve"> čtvrtletí byl výkon ekonomiky meziročně nižší o pět procent. Přispěla k tomu hlavně situace v odvětvích obchodu, ubytování a pohostinství a průmyslu. Negativně se vyvíjela domácí poptávka. Poklesly podnikové investice do strojů, zařízení a dopravních prostředků </w:t>
      </w:r>
      <w:r w:rsidR="00E87050">
        <w:rPr>
          <w:rStyle w:val="Zdraznn"/>
          <w:b w:val="0"/>
        </w:rPr>
        <w:br/>
      </w:r>
      <w:r w:rsidR="00E87050" w:rsidRPr="00E87050">
        <w:rPr>
          <w:rStyle w:val="Zdraznn"/>
          <w:b w:val="0"/>
        </w:rPr>
        <w:t>a také investice domácností do obydlí. O téměř čtyři procenta se snížily i spotřební výdaje domácností</w:t>
      </w:r>
      <w:r w:rsidR="00B52552" w:rsidRPr="00B52552">
        <w:rPr>
          <w:rStyle w:val="Zdraznn"/>
          <w:b w:val="0"/>
        </w:rPr>
        <w:t>,</w:t>
      </w:r>
      <w:r w:rsidRPr="00B52552">
        <w:rPr>
          <w:rStyle w:val="Zdraznn"/>
          <w:b w:val="0"/>
        </w:rPr>
        <w:t>“</w:t>
      </w:r>
      <w:r w:rsidR="001D24F3">
        <w:rPr>
          <w:b w:val="0"/>
        </w:rPr>
        <w:t xml:space="preserve"> říká</w:t>
      </w:r>
      <w:r w:rsidRPr="00B52552">
        <w:rPr>
          <w:b w:val="0"/>
        </w:rPr>
        <w:t xml:space="preserve"> Vladimír </w:t>
      </w:r>
      <w:proofErr w:type="spellStart"/>
      <w:r w:rsidRPr="00B52552">
        <w:rPr>
          <w:b w:val="0"/>
        </w:rPr>
        <w:t>Kermiet</w:t>
      </w:r>
      <w:proofErr w:type="spellEnd"/>
      <w:r w:rsidRPr="00B52552">
        <w:rPr>
          <w:b w:val="0"/>
        </w:rPr>
        <w:t>, ředitel odboru národních účtů ČSÚ.</w:t>
      </w:r>
    </w:p>
    <w:p w:rsidR="008874E3" w:rsidRPr="00303D40" w:rsidRDefault="008874E3" w:rsidP="00E87050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E87050">
      <w:pPr>
        <w:jc w:val="left"/>
      </w:pPr>
      <w:r w:rsidRPr="006B1128">
        <w:t>Podrobnosti naleznete v dnes vydané Rychlé informaci:</w:t>
      </w:r>
    </w:p>
    <w:p w:rsidR="008874E3" w:rsidRDefault="00E87050" w:rsidP="00E87050">
      <w:pPr>
        <w:jc w:val="left"/>
      </w:pPr>
      <w:hyperlink r:id="rId7" w:history="1">
        <w:r w:rsidRPr="00E87050">
          <w:rPr>
            <w:rStyle w:val="Hypertextovodkaz"/>
          </w:rPr>
          <w:t>https://www.czso.cz/csu/czso/cri/tvorba-a-uziti-hdp-3-ctvrtleti-2020</w:t>
        </w:r>
      </w:hyperlink>
      <w:r w:rsidR="00B52552">
        <w:t>.</w:t>
      </w:r>
    </w:p>
    <w:p w:rsidR="000D476F" w:rsidRDefault="000D476F" w:rsidP="00AE6D5B"/>
    <w:p w:rsidR="00B52552" w:rsidRDefault="00B52552" w:rsidP="009A21E5">
      <w:pPr>
        <w:spacing w:line="240" w:lineRule="auto"/>
        <w:jc w:val="left"/>
        <w:rPr>
          <w:rFonts w:cs="Arial"/>
          <w:b/>
          <w:bCs/>
          <w:iCs/>
        </w:rPr>
      </w:pPr>
    </w:p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7A" w:rsidRDefault="0033567A" w:rsidP="00BA6370">
      <w:r>
        <w:separator/>
      </w:r>
    </w:p>
  </w:endnote>
  <w:endnote w:type="continuationSeparator" w:id="0">
    <w:p w:rsidR="0033567A" w:rsidRDefault="0033567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8705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8705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7A" w:rsidRDefault="0033567A" w:rsidP="00BA6370">
      <w:r>
        <w:separator/>
      </w:r>
    </w:p>
  </w:footnote>
  <w:footnote w:type="continuationSeparator" w:id="0">
    <w:p w:rsidR="0033567A" w:rsidRDefault="0033567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19E5"/>
    <w:rsid w:val="001D24F3"/>
    <w:rsid w:val="001D369A"/>
    <w:rsid w:val="001D7F4B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E4B8E"/>
    <w:rsid w:val="00322412"/>
    <w:rsid w:val="003301A3"/>
    <w:rsid w:val="0033176A"/>
    <w:rsid w:val="0033567A"/>
    <w:rsid w:val="0035578A"/>
    <w:rsid w:val="0036777B"/>
    <w:rsid w:val="0038282A"/>
    <w:rsid w:val="00397580"/>
    <w:rsid w:val="003A1794"/>
    <w:rsid w:val="003A45C8"/>
    <w:rsid w:val="003B114F"/>
    <w:rsid w:val="003B6C35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972AA"/>
    <w:rsid w:val="006B1128"/>
    <w:rsid w:val="006C7CD2"/>
    <w:rsid w:val="006D2C7F"/>
    <w:rsid w:val="006D7D0D"/>
    <w:rsid w:val="006E024F"/>
    <w:rsid w:val="006E4E81"/>
    <w:rsid w:val="0070329F"/>
    <w:rsid w:val="00707F7D"/>
    <w:rsid w:val="007147BB"/>
    <w:rsid w:val="00717EC5"/>
    <w:rsid w:val="00722AF3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52552"/>
    <w:rsid w:val="00B624DD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87050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5AA8"/>
    <w:rsid w:val="00F66BCA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3394AF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tvorba-a-uziti-hdp-3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177B-7B18-45AF-B090-2F37160F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940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2020-11-30T10:54:00Z</dcterms:created>
  <dcterms:modified xsi:type="dcterms:W3CDTF">2020-11-30T10:54:00Z</dcterms:modified>
</cp:coreProperties>
</file>