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DA55D6" w:rsidP="001E67EE">
      <w:pPr>
        <w:pStyle w:val="datum0"/>
      </w:pPr>
      <w:r>
        <w:t>30</w:t>
      </w:r>
      <w:r w:rsidR="001E67EE" w:rsidRPr="006C000A">
        <w:t xml:space="preserve">. </w:t>
      </w:r>
      <w:r w:rsidR="00511BF6">
        <w:t>10</w:t>
      </w:r>
      <w:r w:rsidR="001E67EE">
        <w:t>. 2020</w:t>
      </w:r>
    </w:p>
    <w:p w:rsidR="001E67EE" w:rsidRPr="00F84900" w:rsidRDefault="00FA674C" w:rsidP="001E67EE">
      <w:pPr>
        <w:pStyle w:val="Nzev"/>
      </w:pPr>
      <w:r>
        <w:t>V září m</w:t>
      </w:r>
      <w:r w:rsidR="009D4EF1">
        <w:t>íra n</w:t>
      </w:r>
      <w:r w:rsidR="00F91153">
        <w:t>ez</w:t>
      </w:r>
      <w:r>
        <w:t xml:space="preserve">aměstnanosti </w:t>
      </w:r>
      <w:r w:rsidR="0074095F">
        <w:t xml:space="preserve">byla </w:t>
      </w:r>
      <w:r>
        <w:t>stejně jako v srpnu </w:t>
      </w:r>
      <w:r w:rsidR="0074095F">
        <w:t>2,8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DA55D6">
        <w:t>– září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096E38">
        <w:t>vlivů dosáhla v září 74,2</w:t>
      </w:r>
      <w:r w:rsidR="005D6634">
        <w:t> %</w:t>
      </w:r>
      <w:r w:rsidR="00096E38">
        <w:t xml:space="preserve"> a oproti září</w:t>
      </w:r>
      <w:r w:rsidR="007466AC">
        <w:t xml:space="preserve"> 2019 se </w:t>
      </w:r>
      <w:r w:rsidR="00096E38">
        <w:t>snížila o 1,0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F91153">
        <w:t>81</w:t>
      </w:r>
      <w:r w:rsidRPr="006C000A">
        <w:t>,</w:t>
      </w:r>
      <w:r w:rsidR="00096E38">
        <w:t>4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096E38">
        <w:rPr>
          <w:rFonts w:cs="Arial"/>
        </w:rPr>
        <w:t>6</w:t>
      </w:r>
      <w:r w:rsidRPr="00281625">
        <w:rPr>
          <w:rFonts w:cs="Arial"/>
        </w:rPr>
        <w:t>,</w:t>
      </w:r>
      <w:r w:rsidR="00096E38">
        <w:rPr>
          <w:rFonts w:cs="Arial"/>
        </w:rPr>
        <w:t>7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096E38">
        <w:t>5</w:t>
      </w:r>
      <w:r w:rsidRPr="006C000A">
        <w:t>,</w:t>
      </w:r>
      <w:r w:rsidR="00096E38">
        <w:t>7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096E38">
        <w:t>6</w:t>
      </w:r>
      <w:r w:rsidRPr="006C000A">
        <w:t>,</w:t>
      </w:r>
      <w:r w:rsidR="00096E38">
        <w:t>8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096E38">
        <w:t>6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096E38">
        <w:t>dosáhla v září</w:t>
      </w:r>
      <w:r w:rsidRPr="004E00B7">
        <w:t xml:space="preserve"> letošního roku 2,</w:t>
      </w:r>
      <w:r w:rsidR="00336223">
        <w:t>8</w:t>
      </w:r>
      <w:r w:rsidRPr="004E00B7">
        <w:t> %</w:t>
      </w:r>
      <w:r w:rsidR="004657AA" w:rsidRPr="004E00B7">
        <w:t xml:space="preserve"> a meziročně </w:t>
      </w:r>
      <w:r w:rsidR="00096E38">
        <w:t>se zvýšila o 0,7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096E38">
        <w:t>5 %, míra nezaměstnanosti žen 3</w:t>
      </w:r>
      <w:r w:rsidRPr="004E00B7">
        <w:t>,</w:t>
      </w:r>
      <w:r w:rsidR="00096E38">
        <w:t>2</w:t>
      </w:r>
      <w:r w:rsidRPr="00E9301D">
        <w:t> %.</w:t>
      </w:r>
    </w:p>
    <w:p w:rsidR="002127A5" w:rsidRDefault="002127A5" w:rsidP="001E67EE"/>
    <w:p w:rsidR="002127A5" w:rsidRPr="0045045A" w:rsidRDefault="002127A5" w:rsidP="002127A5">
      <w:pPr>
        <w:rPr>
          <w:rFonts w:cs="Arial"/>
        </w:rPr>
      </w:pPr>
      <w:r w:rsidRPr="00E20936">
        <w:rPr>
          <w:i/>
        </w:rPr>
        <w:t>„</w:t>
      </w:r>
      <w:r w:rsidR="00FA674C">
        <w:rPr>
          <w:i/>
        </w:rPr>
        <w:t>Výběrové šetření pracovních sil za měsíc září</w:t>
      </w:r>
      <w:r w:rsidR="00FA674C" w:rsidRPr="00CD77B8">
        <w:rPr>
          <w:i/>
        </w:rPr>
        <w:t xml:space="preserve"> </w:t>
      </w:r>
      <w:r w:rsidR="00FA674C">
        <w:rPr>
          <w:i/>
        </w:rPr>
        <w:t>nepřineslo nečekané výsledky</w:t>
      </w:r>
      <w:r w:rsidR="00FA674C">
        <w:rPr>
          <w:i/>
        </w:rPr>
        <w:t>. P</w:t>
      </w:r>
      <w:r w:rsidR="00FA674C">
        <w:rPr>
          <w:i/>
        </w:rPr>
        <w:t>řetrvá</w:t>
      </w:r>
      <w:r w:rsidR="00FA674C">
        <w:rPr>
          <w:i/>
        </w:rPr>
        <w:t>vala vysoká ekonomická aktivita</w:t>
      </w:r>
      <w:r w:rsidR="00FA674C">
        <w:rPr>
          <w:i/>
        </w:rPr>
        <w:t xml:space="preserve"> u mužů</w:t>
      </w:r>
      <w:r w:rsidR="00FA674C">
        <w:rPr>
          <w:i/>
        </w:rPr>
        <w:t xml:space="preserve">, </w:t>
      </w:r>
      <w:r w:rsidR="00FA674C">
        <w:rPr>
          <w:i/>
        </w:rPr>
        <w:t>udržela</w:t>
      </w:r>
      <w:r w:rsidR="00FA674C">
        <w:rPr>
          <w:i/>
        </w:rPr>
        <w:t xml:space="preserve"> se</w:t>
      </w:r>
      <w:bookmarkStart w:id="0" w:name="_GoBack"/>
      <w:bookmarkEnd w:id="0"/>
      <w:r w:rsidR="00FA674C">
        <w:rPr>
          <w:i/>
        </w:rPr>
        <w:t xml:space="preserve"> na úrovni odpovídající průměru minulých dvou let, u žen se snížila na úroveň roku 2017</w:t>
      </w:r>
      <w:r w:rsidRPr="00E20936">
        <w:rPr>
          <w:i/>
        </w:rPr>
        <w:t>,“</w:t>
      </w:r>
      <w:r w:rsidRPr="005967A2">
        <w:t xml:space="preserve"> upozorňuje Dalibor Holý</w:t>
      </w:r>
      <w:r w:rsidRPr="00C070BC">
        <w:rPr>
          <w:rFonts w:cs="Arial"/>
        </w:rPr>
        <w:t>, ředitel odboru statistiky trhu pr</w:t>
      </w:r>
      <w:r w:rsidRPr="00E226DC">
        <w:rPr>
          <w:rFonts w:cs="Arial"/>
        </w:rPr>
        <w:t>áce a rovných příležitostí ČSÚ.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691C5B">
        <w:rPr>
          <w:rFonts w:cs="Arial"/>
        </w:rPr>
        <w:t>3 % a proti září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691C5B">
        <w:rPr>
          <w:rFonts w:cs="Arial"/>
        </w:rPr>
        <w:t>5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691C5B">
        <w:rPr>
          <w:rFonts w:cs="Arial"/>
        </w:rPr>
        <w:t>,4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691C5B">
        <w:rPr>
          <w:rFonts w:cs="Arial"/>
        </w:rPr>
        <w:t>4,6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B11A3E">
        <w:t>září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640532">
        <w:t xml:space="preserve"> </w:t>
      </w:r>
      <w:r w:rsidR="00B11A3E">
        <w:t>také 2,8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 w:rsidR="0054597E">
        <w:rPr>
          <w:i/>
          <w:iCs/>
          <w:sz w:val="18"/>
          <w:szCs w:val="18"/>
        </w:rPr>
        <w:t>kce vývoje v dalších devíti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94135A">
        <w:rPr>
          <w:i/>
          <w:iCs/>
          <w:color w:val="auto"/>
        </w:rPr>
        <w:t>í předběžného zpracování:</w:t>
      </w:r>
      <w:r w:rsidR="0094135A">
        <w:rPr>
          <w:i/>
          <w:iCs/>
          <w:color w:val="auto"/>
        </w:rPr>
        <w:tab/>
        <w:t>19. 10</w:t>
      </w:r>
      <w:r w:rsidR="00E4204D">
        <w:rPr>
          <w:i/>
          <w:iCs/>
          <w:color w:val="auto"/>
        </w:rPr>
        <w:t>. 2020 / 2</w:t>
      </w:r>
      <w:r w:rsidR="0094135A">
        <w:rPr>
          <w:i/>
          <w:iCs/>
          <w:color w:val="auto"/>
        </w:rPr>
        <w:t>6. 10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A10198">
        <w:rPr>
          <w:i/>
          <w:iCs/>
          <w:color w:val="auto"/>
        </w:rPr>
        <w:t>další RI:</w:t>
      </w:r>
      <w:r w:rsidR="00A10198">
        <w:rPr>
          <w:i/>
          <w:iCs/>
          <w:color w:val="auto"/>
        </w:rPr>
        <w:tab/>
        <w:t>2. 12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5D" w:rsidRDefault="00B22A5D" w:rsidP="00BA6370">
      <w:r>
        <w:separator/>
      </w:r>
    </w:p>
  </w:endnote>
  <w:endnote w:type="continuationSeparator" w:id="0">
    <w:p w:rsidR="00B22A5D" w:rsidRDefault="00B22A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674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674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5D" w:rsidRDefault="00B22A5D" w:rsidP="00BA6370">
      <w:r>
        <w:separator/>
      </w:r>
    </w:p>
  </w:footnote>
  <w:footnote w:type="continuationSeparator" w:id="0">
    <w:p w:rsidR="00B22A5D" w:rsidRDefault="00B22A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EC4"/>
    <w:rsid w:val="000738F1"/>
    <w:rsid w:val="000843A5"/>
    <w:rsid w:val="000910DA"/>
    <w:rsid w:val="00096D6C"/>
    <w:rsid w:val="00096E38"/>
    <w:rsid w:val="000B6F63"/>
    <w:rsid w:val="000D06E6"/>
    <w:rsid w:val="000D093F"/>
    <w:rsid w:val="000E43CC"/>
    <w:rsid w:val="0013207B"/>
    <w:rsid w:val="00137C12"/>
    <w:rsid w:val="001404AB"/>
    <w:rsid w:val="0017231D"/>
    <w:rsid w:val="001810DC"/>
    <w:rsid w:val="001953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31103F"/>
    <w:rsid w:val="00325244"/>
    <w:rsid w:val="003301A3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209FF"/>
    <w:rsid w:val="0052101E"/>
    <w:rsid w:val="00531866"/>
    <w:rsid w:val="00531DBB"/>
    <w:rsid w:val="0054597E"/>
    <w:rsid w:val="0055491D"/>
    <w:rsid w:val="00573994"/>
    <w:rsid w:val="005967A2"/>
    <w:rsid w:val="005C6BA5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E024F"/>
    <w:rsid w:val="006E4E81"/>
    <w:rsid w:val="006E7F18"/>
    <w:rsid w:val="006F158D"/>
    <w:rsid w:val="006F331F"/>
    <w:rsid w:val="00706C8A"/>
    <w:rsid w:val="00707F7D"/>
    <w:rsid w:val="00716D53"/>
    <w:rsid w:val="00717EC5"/>
    <w:rsid w:val="007350B1"/>
    <w:rsid w:val="0074095F"/>
    <w:rsid w:val="007466AC"/>
    <w:rsid w:val="0075495A"/>
    <w:rsid w:val="00754C20"/>
    <w:rsid w:val="00781B07"/>
    <w:rsid w:val="00796B74"/>
    <w:rsid w:val="007A2048"/>
    <w:rsid w:val="007A57F2"/>
    <w:rsid w:val="007B1333"/>
    <w:rsid w:val="007E0CDC"/>
    <w:rsid w:val="007F4AEB"/>
    <w:rsid w:val="007F75B2"/>
    <w:rsid w:val="00803993"/>
    <w:rsid w:val="008043C4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3970"/>
    <w:rsid w:val="008C384C"/>
    <w:rsid w:val="008D0F11"/>
    <w:rsid w:val="008F5A8B"/>
    <w:rsid w:val="008F73B4"/>
    <w:rsid w:val="0092358F"/>
    <w:rsid w:val="0094135A"/>
    <w:rsid w:val="00965D54"/>
    <w:rsid w:val="00970E2F"/>
    <w:rsid w:val="00986DD7"/>
    <w:rsid w:val="009B55B1"/>
    <w:rsid w:val="009D4EF1"/>
    <w:rsid w:val="009D7B0A"/>
    <w:rsid w:val="009F5DE4"/>
    <w:rsid w:val="00A0762A"/>
    <w:rsid w:val="00A10198"/>
    <w:rsid w:val="00A17AB6"/>
    <w:rsid w:val="00A4343D"/>
    <w:rsid w:val="00A502F1"/>
    <w:rsid w:val="00A70A83"/>
    <w:rsid w:val="00A70B7D"/>
    <w:rsid w:val="00A72788"/>
    <w:rsid w:val="00A81EB3"/>
    <w:rsid w:val="00AA4222"/>
    <w:rsid w:val="00AB3410"/>
    <w:rsid w:val="00AB6147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1651A"/>
    <w:rsid w:val="00C207D7"/>
    <w:rsid w:val="00C269D4"/>
    <w:rsid w:val="00C32F71"/>
    <w:rsid w:val="00C37ADB"/>
    <w:rsid w:val="00C4160D"/>
    <w:rsid w:val="00C438C3"/>
    <w:rsid w:val="00C82ACB"/>
    <w:rsid w:val="00C8406E"/>
    <w:rsid w:val="00C843B7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A55D6"/>
    <w:rsid w:val="00DD03C4"/>
    <w:rsid w:val="00DF47FE"/>
    <w:rsid w:val="00E0156A"/>
    <w:rsid w:val="00E13474"/>
    <w:rsid w:val="00E20936"/>
    <w:rsid w:val="00E226DC"/>
    <w:rsid w:val="00E26704"/>
    <w:rsid w:val="00E31980"/>
    <w:rsid w:val="00E4204D"/>
    <w:rsid w:val="00E53105"/>
    <w:rsid w:val="00E6423C"/>
    <w:rsid w:val="00E76EF5"/>
    <w:rsid w:val="00E90368"/>
    <w:rsid w:val="00E90B6E"/>
    <w:rsid w:val="00E93830"/>
    <w:rsid w:val="00E93E0E"/>
    <w:rsid w:val="00EB1ED3"/>
    <w:rsid w:val="00EC71DA"/>
    <w:rsid w:val="00EE023C"/>
    <w:rsid w:val="00EF6854"/>
    <w:rsid w:val="00F27455"/>
    <w:rsid w:val="00F35337"/>
    <w:rsid w:val="00F36F94"/>
    <w:rsid w:val="00F41FA9"/>
    <w:rsid w:val="00F75F2A"/>
    <w:rsid w:val="00F7613C"/>
    <w:rsid w:val="00F91153"/>
    <w:rsid w:val="00FA1B68"/>
    <w:rsid w:val="00FA674C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A9A88D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4C61-860F-4CE9-BBA7-77A3CD78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20B_Mendlová Anna</cp:lastModifiedBy>
  <cp:revision>3</cp:revision>
  <cp:lastPrinted>2020-08-27T06:57:00Z</cp:lastPrinted>
  <dcterms:created xsi:type="dcterms:W3CDTF">2020-10-26T11:03:00Z</dcterms:created>
  <dcterms:modified xsi:type="dcterms:W3CDTF">2020-10-29T07:52:00Z</dcterms:modified>
</cp:coreProperties>
</file>