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004F0" w:rsidP="00AE6D5B">
      <w:pPr>
        <w:pStyle w:val="Datum"/>
      </w:pPr>
      <w:r>
        <w:t>7. května</w:t>
      </w:r>
      <w:r w:rsidR="0033176A">
        <w:t xml:space="preserve"> </w:t>
      </w:r>
      <w:r w:rsidR="00860AEA">
        <w:t>2020</w:t>
      </w:r>
    </w:p>
    <w:p w:rsidR="00867569" w:rsidRPr="00AE6D5B" w:rsidRDefault="00475947" w:rsidP="00AE6D5B">
      <w:pPr>
        <w:pStyle w:val="Nzev"/>
      </w:pPr>
      <w:r w:rsidRPr="00475947">
        <w:t xml:space="preserve">Stavební produkce </w:t>
      </w:r>
      <w:r w:rsidR="003004F0">
        <w:t>klesla jen mírně</w:t>
      </w:r>
      <w:bookmarkStart w:id="0" w:name="_GoBack"/>
      <w:bookmarkEnd w:id="0"/>
    </w:p>
    <w:p w:rsidR="001E178C" w:rsidRDefault="003004F0" w:rsidP="003004F0">
      <w:pPr>
        <w:pStyle w:val="Perex"/>
        <w:spacing w:line="240" w:lineRule="auto"/>
        <w:jc w:val="left"/>
      </w:pPr>
      <w:r>
        <w:t>S</w:t>
      </w:r>
      <w:r>
        <w:t xml:space="preserve">tavební produkce v březnu reálně meziročně klesla </w:t>
      </w:r>
      <w:r>
        <w:t xml:space="preserve">o 2,3 %. Po vyloučení sezónních </w:t>
      </w:r>
      <w:r>
        <w:t xml:space="preserve">vlivů byla meziměsíčně nižší o 3,1 %. Stavební </w:t>
      </w:r>
      <w:r>
        <w:t xml:space="preserve">úřady vydaly meziročně o 14,0 % </w:t>
      </w:r>
      <w:r>
        <w:t>stavebních povolení méně a orientační hodnota t</w:t>
      </w:r>
      <w:r>
        <w:t xml:space="preserve">ěchto povolení klesla o 17,4 %. </w:t>
      </w:r>
      <w:r>
        <w:t>Meziročně bylo zahájeno o 30,2 % bytů méně. Dokončeno bylo o 6,8 % bytů méně.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Pr="003004F0">
        <w:rPr>
          <w:i/>
        </w:rPr>
        <w:t>Současná situace se odrazila zejména v produkci pozemního stavitelství, inženýrské stavby si dynamiku dokázaly udržet. Statistika stavebních povolení a bytové výstavby byla zčásti ovlivněna omezenou činností stavebních úřa</w:t>
      </w:r>
      <w:r>
        <w:rPr>
          <w:i/>
        </w:rPr>
        <w:t>dů i sníženým zájmem stavebníků</w:t>
      </w:r>
      <w:r w:rsidRPr="00B0791D">
        <w:rPr>
          <w:i/>
        </w:rPr>
        <w:t>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3004F0" w:rsidRDefault="003004F0" w:rsidP="003004F0">
      <w:pPr>
        <w:jc w:val="left"/>
      </w:pPr>
    </w:p>
    <w:p w:rsidR="00B0791D" w:rsidRDefault="00B0791D" w:rsidP="003004F0">
      <w:pPr>
        <w:jc w:val="left"/>
      </w:pPr>
      <w:r w:rsidRPr="00B0791D">
        <w:rPr>
          <w:i/>
        </w:rPr>
        <w:t>„</w:t>
      </w:r>
      <w:r w:rsidR="003004F0" w:rsidRPr="003004F0">
        <w:rPr>
          <w:i/>
        </w:rPr>
        <w:t xml:space="preserve">Průmysl v březnu 2020 ztratil řádově desetinu své obvyklé produkce, z větší části v souvislosti s přijatými opatřeními proti šíření </w:t>
      </w:r>
      <w:proofErr w:type="spellStart"/>
      <w:r w:rsidR="003004F0" w:rsidRPr="003004F0">
        <w:rPr>
          <w:i/>
        </w:rPr>
        <w:t>koronaviru</w:t>
      </w:r>
      <w:proofErr w:type="spellEnd"/>
      <w:r w:rsidR="003004F0" w:rsidRPr="003004F0">
        <w:rPr>
          <w:i/>
        </w:rPr>
        <w:t>. Práce ve stavebnictví, na rozdíl od průmyslu, byly omezeny méně. V obou odvětvích se však meziročně snížil</w:t>
      </w:r>
      <w:r w:rsidR="003004F0">
        <w:rPr>
          <w:i/>
        </w:rPr>
        <w:t xml:space="preserve"> objem nově uzavřených zakázek</w:t>
      </w:r>
      <w:r w:rsidRPr="00B0791D">
        <w:rPr>
          <w:i/>
        </w:rPr>
        <w:t>,“</w:t>
      </w:r>
      <w:r w:rsidR="003004F0">
        <w:t xml:space="preserve"> upozorňuje Marek Rojíček, předseda Českého statistického úřadu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3004F0">
          <w:rPr>
            <w:rStyle w:val="Hypertextovodkaz"/>
          </w:rPr>
          <w:t>https://www.czso.c</w:t>
        </w:r>
        <w:r w:rsidR="003004F0" w:rsidRPr="003004F0">
          <w:rPr>
            <w:rStyle w:val="Hypertextovodkaz"/>
          </w:rPr>
          <w:t>z/csu/czso/cri/stavebnictvi-brezen</w:t>
        </w:r>
        <w:r w:rsidR="00475947" w:rsidRPr="003004F0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5A" w:rsidRDefault="00D7285A" w:rsidP="00BA6370">
      <w:r>
        <w:separator/>
      </w:r>
    </w:p>
  </w:endnote>
  <w:endnote w:type="continuationSeparator" w:id="0">
    <w:p w:rsidR="00D7285A" w:rsidRDefault="00D7285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004F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004F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5A" w:rsidRDefault="00D7285A" w:rsidP="00BA6370">
      <w:r>
        <w:separator/>
      </w:r>
    </w:p>
  </w:footnote>
  <w:footnote w:type="continuationSeparator" w:id="0">
    <w:p w:rsidR="00D7285A" w:rsidRDefault="00D7285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66C3"/>
    <w:rsid w:val="00D7285A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A8C91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brez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FE60-52CA-4D49-842A-233ACC6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2020-05-06T11:55:00Z</dcterms:created>
  <dcterms:modified xsi:type="dcterms:W3CDTF">2020-05-06T11:55:00Z</dcterms:modified>
</cp:coreProperties>
</file>