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4728EA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>
        <w:rPr>
          <w:lang w:val="cs-CZ"/>
        </w:rPr>
        <w:t>10</w:t>
      </w:r>
      <w:r w:rsidR="00D640CB" w:rsidRPr="000533DD">
        <w:rPr>
          <w:lang w:val="cs-CZ"/>
        </w:rPr>
        <w:t>. 202</w:t>
      </w:r>
      <w:r w:rsidR="00CC4E9C" w:rsidRPr="000533DD">
        <w:rPr>
          <w:lang w:val="cs-CZ"/>
        </w:rPr>
        <w:t>1</w:t>
      </w:r>
    </w:p>
    <w:p w:rsidR="00422BEF" w:rsidRPr="00612547" w:rsidRDefault="00FD0617" w:rsidP="00422BEF">
      <w:pPr>
        <w:pStyle w:val="Podtitulek"/>
        <w:spacing w:before="280" w:after="0" w:line="360" w:lineRule="exact"/>
      </w:pPr>
      <w:r w:rsidRPr="00FD0617">
        <w:rPr>
          <w:color w:val="BD1B21"/>
          <w:sz w:val="32"/>
          <w:szCs w:val="32"/>
        </w:rPr>
        <w:t>Stavební produkce se mírně zv</w:t>
      </w:r>
      <w:r w:rsidR="00727811">
        <w:rPr>
          <w:color w:val="BD1B21"/>
          <w:sz w:val="32"/>
          <w:szCs w:val="32"/>
        </w:rPr>
        <w:t>ýšila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467259">
        <w:t>srpen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Pr="000533DD" w:rsidRDefault="00D640CB" w:rsidP="00D640CB">
      <w:pPr>
        <w:pStyle w:val="Nadpis3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467259">
        <w:t>srpnu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2713E0">
        <w:rPr>
          <w:rFonts w:cs="Arial"/>
        </w:rPr>
        <w:t>1,2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825B25" w:rsidRPr="000533DD">
        <w:rPr>
          <w:rFonts w:cs="Arial"/>
        </w:rPr>
        <w:t xml:space="preserve">Meziměsíčně byla </w:t>
      </w:r>
      <w:r w:rsidR="002713E0">
        <w:rPr>
          <w:rFonts w:cs="Arial"/>
        </w:rPr>
        <w:t>vyšší</w:t>
      </w:r>
      <w:r w:rsidR="00825B25" w:rsidRPr="000533DD">
        <w:rPr>
          <w:rFonts w:cs="Arial"/>
        </w:rPr>
        <w:t xml:space="preserve"> o </w:t>
      </w:r>
      <w:r w:rsidR="002713E0">
        <w:rPr>
          <w:rFonts w:cs="Arial"/>
        </w:rPr>
        <w:t>0,1</w:t>
      </w:r>
      <w:r w:rsidR="00825B25" w:rsidRPr="000533DD">
        <w:rPr>
          <w:rFonts w:cs="Arial"/>
        </w:rPr>
        <w:t> %.</w:t>
      </w:r>
      <w:r w:rsidRPr="000533DD">
        <w:rPr>
          <w:rFonts w:cs="Arial"/>
        </w:rPr>
        <w:t xml:space="preserve"> Stavební úřady vydaly meziročně o </w:t>
      </w:r>
      <w:r w:rsidR="00CF5C63">
        <w:rPr>
          <w:rFonts w:cs="Arial"/>
        </w:rPr>
        <w:t>7</w:t>
      </w:r>
      <w:r w:rsidRPr="000533DD">
        <w:rPr>
          <w:rFonts w:cs="Arial"/>
        </w:rPr>
        <w:t>,</w:t>
      </w:r>
      <w:r w:rsidR="00CF5C63">
        <w:rPr>
          <w:rFonts w:cs="Arial"/>
        </w:rPr>
        <w:t>6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CF5C63">
        <w:rPr>
          <w:rFonts w:cs="Arial"/>
        </w:rPr>
        <w:t>31</w:t>
      </w:r>
      <w:r w:rsidRPr="000533DD">
        <w:rPr>
          <w:rFonts w:cs="Arial"/>
        </w:rPr>
        <w:t>,</w:t>
      </w:r>
      <w:r w:rsidR="00CF5C63">
        <w:rPr>
          <w:rFonts w:cs="Arial"/>
        </w:rPr>
        <w:t>4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125DCA">
        <w:rPr>
          <w:rFonts w:cs="Arial"/>
        </w:rPr>
        <w:t>40</w:t>
      </w:r>
      <w:r w:rsidR="003E7B03" w:rsidRPr="000533DD">
        <w:rPr>
          <w:rFonts w:cs="Arial"/>
        </w:rPr>
        <w:t>,</w:t>
      </w:r>
      <w:r w:rsidR="00125DCA">
        <w:rPr>
          <w:rFonts w:cs="Arial"/>
        </w:rPr>
        <w:t>2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125DCA">
        <w:rPr>
          <w:rFonts w:cs="Arial"/>
        </w:rPr>
        <w:t>27</w:t>
      </w:r>
      <w:r w:rsidR="008D44AA">
        <w:rPr>
          <w:rFonts w:cs="Arial"/>
        </w:rPr>
        <w:t>,</w:t>
      </w:r>
      <w:r w:rsidR="00125DCA">
        <w:rPr>
          <w:rFonts w:cs="Arial"/>
        </w:rPr>
        <w:t>6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125DCA">
        <w:rPr>
          <w:rFonts w:cs="Arial"/>
        </w:rPr>
        <w:t>méně</w:t>
      </w:r>
      <w:r w:rsidRPr="000533DD">
        <w:rPr>
          <w:rFonts w:cs="Arial"/>
        </w:rPr>
        <w:t>.</w:t>
      </w:r>
    </w:p>
    <w:p w:rsidR="00156BA0" w:rsidRDefault="00F10D82" w:rsidP="0015171B">
      <w:pPr>
        <w:spacing w:before="200"/>
        <w:rPr>
          <w:rFonts w:cs="Arial"/>
          <w:szCs w:val="20"/>
        </w:rPr>
      </w:pPr>
      <w:r w:rsidRPr="00154503">
        <w:rPr>
          <w:rFonts w:cs="Arial"/>
          <w:i/>
          <w:szCs w:val="20"/>
        </w:rPr>
        <w:t>„</w:t>
      </w:r>
      <w:r w:rsidRPr="001C31D7">
        <w:rPr>
          <w:rFonts w:cs="Arial"/>
          <w:i/>
          <w:szCs w:val="20"/>
        </w:rPr>
        <w:t xml:space="preserve">V srpnu se růst </w:t>
      </w:r>
      <w:r>
        <w:rPr>
          <w:rFonts w:cs="Arial"/>
          <w:i/>
          <w:szCs w:val="20"/>
        </w:rPr>
        <w:t>ve stavebnictví</w:t>
      </w:r>
      <w:r w:rsidRPr="001C31D7">
        <w:rPr>
          <w:rFonts w:cs="Arial"/>
          <w:i/>
          <w:szCs w:val="20"/>
        </w:rPr>
        <w:t xml:space="preserve"> obnovil</w:t>
      </w:r>
      <w:r>
        <w:rPr>
          <w:rFonts w:cs="Arial"/>
          <w:i/>
          <w:szCs w:val="20"/>
        </w:rPr>
        <w:t>, p</w:t>
      </w:r>
      <w:r w:rsidRPr="001C31D7">
        <w:rPr>
          <w:rFonts w:cs="Arial"/>
          <w:i/>
          <w:szCs w:val="20"/>
        </w:rPr>
        <w:t xml:space="preserve">rodukce mírně vzrostla jak meziročně, tak meziměsíčně. Ovšem vzhledem k poměrně nízkým srovnávacím základnám to není očekávané nastartování </w:t>
      </w:r>
      <w:r>
        <w:rPr>
          <w:rFonts w:cs="Arial"/>
          <w:i/>
          <w:szCs w:val="20"/>
        </w:rPr>
        <w:t>tempa</w:t>
      </w:r>
      <w:r w:rsidRPr="001C31D7">
        <w:rPr>
          <w:rFonts w:cs="Arial"/>
          <w:i/>
          <w:szCs w:val="20"/>
        </w:rPr>
        <w:t>. Meziroční index</w:t>
      </w:r>
      <w:r>
        <w:rPr>
          <w:rFonts w:cs="Arial"/>
          <w:i/>
          <w:szCs w:val="20"/>
        </w:rPr>
        <w:t>y</w:t>
      </w:r>
      <w:r w:rsidRPr="001C31D7">
        <w:rPr>
          <w:rFonts w:cs="Arial"/>
          <w:i/>
          <w:szCs w:val="20"/>
        </w:rPr>
        <w:t xml:space="preserve"> st</w:t>
      </w:r>
      <w:r>
        <w:rPr>
          <w:rFonts w:cs="Arial"/>
          <w:i/>
          <w:szCs w:val="20"/>
        </w:rPr>
        <w:t xml:space="preserve">avební produkce </w:t>
      </w:r>
      <w:r w:rsidRPr="001C31D7">
        <w:rPr>
          <w:rFonts w:cs="Arial"/>
          <w:i/>
          <w:szCs w:val="20"/>
        </w:rPr>
        <w:t xml:space="preserve">tlumí </w:t>
      </w:r>
      <w:r>
        <w:rPr>
          <w:rFonts w:cs="Arial"/>
          <w:i/>
          <w:szCs w:val="20"/>
        </w:rPr>
        <w:t xml:space="preserve">také </w:t>
      </w:r>
      <w:r w:rsidRPr="001C31D7">
        <w:rPr>
          <w:rFonts w:cs="Arial"/>
          <w:i/>
          <w:szCs w:val="20"/>
        </w:rPr>
        <w:t>zrychlující navyšování cen stavebních prací i materiálů</w:t>
      </w:r>
      <w:r>
        <w:rPr>
          <w:rFonts w:cs="Arial"/>
          <w:i/>
          <w:szCs w:val="20"/>
        </w:rPr>
        <w:t>,</w:t>
      </w:r>
      <w:r w:rsidRPr="001C31D7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říká </w:t>
      </w:r>
      <w:r w:rsidRPr="00920054">
        <w:rPr>
          <w:rFonts w:cs="Arial"/>
          <w:szCs w:val="20"/>
        </w:rPr>
        <w:t>Petra Cuřínová, vedoucí oddělení statistiky stavebnictví a</w:t>
      </w:r>
      <w:r w:rsidR="0036782B">
        <w:rPr>
          <w:rFonts w:cs="Arial"/>
          <w:szCs w:val="20"/>
        </w:rPr>
        <w:t> </w:t>
      </w:r>
      <w:r w:rsidRPr="00920054">
        <w:rPr>
          <w:rFonts w:cs="Arial"/>
          <w:szCs w:val="20"/>
        </w:rPr>
        <w:t>bytové výstavby.</w:t>
      </w:r>
      <w:r>
        <w:rPr>
          <w:rFonts w:cs="Arial"/>
          <w:szCs w:val="20"/>
        </w:rPr>
        <w:t xml:space="preserve"> </w:t>
      </w:r>
    </w:p>
    <w:p w:rsidR="0015171B" w:rsidRPr="00920054" w:rsidRDefault="00D640CB" w:rsidP="0015171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467259">
        <w:t>srpnu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123164" w:rsidRPr="00F612FE">
        <w:rPr>
          <w:rFonts w:cs="Arial"/>
          <w:szCs w:val="20"/>
        </w:rPr>
        <w:t xml:space="preserve">byla reálně meziměsíčně </w:t>
      </w:r>
      <w:r w:rsidR="002713E0">
        <w:rPr>
          <w:rFonts w:cs="Arial"/>
          <w:szCs w:val="20"/>
        </w:rPr>
        <w:t>vyšší</w:t>
      </w:r>
      <w:r w:rsidR="00123164" w:rsidRPr="00F612FE">
        <w:rPr>
          <w:rFonts w:cs="Arial"/>
          <w:szCs w:val="20"/>
        </w:rPr>
        <w:t xml:space="preserve"> o </w:t>
      </w:r>
      <w:r w:rsidR="002713E0">
        <w:rPr>
          <w:rFonts w:cs="Arial"/>
          <w:szCs w:val="20"/>
        </w:rPr>
        <w:t>0,1</w:t>
      </w:r>
      <w:r w:rsidR="00123164" w:rsidRPr="00F612FE">
        <w:rPr>
          <w:rFonts w:cs="Arial"/>
          <w:szCs w:val="20"/>
        </w:rPr>
        <w:t> %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2713E0">
        <w:rPr>
          <w:rFonts w:cs="Arial"/>
          <w:szCs w:val="20"/>
        </w:rPr>
        <w:t>1,2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713E0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2713E0">
        <w:rPr>
          <w:rFonts w:cs="Arial"/>
          <w:szCs w:val="20"/>
        </w:rPr>
        <w:t>0,8</w:t>
      </w:r>
      <w:r w:rsidRPr="00F612FE">
        <w:rPr>
          <w:rFonts w:cs="Arial"/>
          <w:szCs w:val="20"/>
        </w:rPr>
        <w:t xml:space="preserve"> % (příspěvek </w:t>
      </w:r>
      <w:r w:rsidR="002713E0">
        <w:rPr>
          <w:rFonts w:cs="Arial"/>
          <w:szCs w:val="20"/>
        </w:rPr>
        <w:t>+0,</w:t>
      </w:r>
      <w:r w:rsidR="00197D0E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2A32DF">
        <w:rPr>
          <w:rFonts w:cs="Arial"/>
          <w:szCs w:val="20"/>
        </w:rPr>
        <w:t>vzrostla</w:t>
      </w:r>
      <w:r w:rsidR="00CE5893" w:rsidRPr="00F612FE">
        <w:rPr>
          <w:rFonts w:cs="Arial"/>
          <w:szCs w:val="20"/>
        </w:rPr>
        <w:t xml:space="preserve"> o </w:t>
      </w:r>
      <w:r w:rsidR="002713E0">
        <w:rPr>
          <w:rFonts w:cs="Arial"/>
          <w:szCs w:val="20"/>
        </w:rPr>
        <w:t>2,1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A11084">
        <w:t>+</w:t>
      </w:r>
      <w:r w:rsidR="002713E0">
        <w:t>0,6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D640CB">
      <w:pPr>
        <w:spacing w:before="20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467259">
        <w:t>srpnu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113AC7">
        <w:rPr>
          <w:rFonts w:cs="Arial"/>
          <w:szCs w:val="20"/>
        </w:rPr>
        <w:t>1,1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467259">
        <w:t>srpnu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113AC7">
        <w:rPr>
          <w:rFonts w:cs="Arial"/>
          <w:szCs w:val="20"/>
        </w:rPr>
        <w:t>7,8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B74A4E" w:rsidRPr="00C65EAA" w:rsidRDefault="00D640CB" w:rsidP="003A0F96">
      <w:pPr>
        <w:spacing w:before="200"/>
        <w:rPr>
          <w:rFonts w:cs="Arial"/>
          <w:i/>
          <w:szCs w:val="20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467259">
        <w:t>srpnu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FA5835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</w:t>
      </w:r>
      <w:r w:rsidR="00FA5835">
        <w:rPr>
          <w:rFonts w:cs="Arial"/>
          <w:szCs w:val="20"/>
        </w:rPr>
        <w:t>184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FA5835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>,</w:t>
      </w:r>
      <w:r w:rsidR="00FA5835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FA5835">
        <w:rPr>
          <w:rFonts w:cs="Arial"/>
          <w:szCs w:val="20"/>
        </w:rPr>
        <w:t>40</w:t>
      </w:r>
      <w:r w:rsidRPr="00C05D5D">
        <w:rPr>
          <w:rFonts w:cs="Arial"/>
          <w:szCs w:val="20"/>
        </w:rPr>
        <w:t>,</w:t>
      </w:r>
      <w:r w:rsidR="00FA5835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FA5835">
        <w:rPr>
          <w:rFonts w:cs="Arial"/>
          <w:szCs w:val="20"/>
        </w:rPr>
        <w:t>31</w:t>
      </w:r>
      <w:r w:rsidR="00000929">
        <w:rPr>
          <w:rFonts w:cs="Arial"/>
          <w:szCs w:val="20"/>
        </w:rPr>
        <w:t>,</w:t>
      </w:r>
      <w:r w:rsidR="00FA5835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 %.</w:t>
      </w:r>
      <w:r w:rsidR="0036782B">
        <w:rPr>
          <w:rFonts w:cs="Arial"/>
          <w:szCs w:val="20"/>
        </w:rPr>
        <w:t xml:space="preserve"> </w:t>
      </w:r>
      <w:r w:rsidR="0036782B" w:rsidRPr="0036782B">
        <w:rPr>
          <w:rFonts w:cs="Arial"/>
          <w:i/>
          <w:szCs w:val="20"/>
        </w:rPr>
        <w:t>„</w:t>
      </w:r>
      <w:r w:rsidR="0036782B" w:rsidRPr="00F05774">
        <w:rPr>
          <w:rFonts w:cs="Arial"/>
          <w:i/>
          <w:szCs w:val="20"/>
        </w:rPr>
        <w:t>Orientační hodnota</w:t>
      </w:r>
      <w:r w:rsidR="002219AB">
        <w:rPr>
          <w:rFonts w:cs="Arial"/>
          <w:i/>
          <w:szCs w:val="20"/>
        </w:rPr>
        <w:t xml:space="preserve"> stavebních povolení</w:t>
      </w:r>
      <w:r w:rsidR="0036782B" w:rsidRPr="00F05774">
        <w:rPr>
          <w:rFonts w:cs="Arial"/>
          <w:i/>
          <w:szCs w:val="20"/>
        </w:rPr>
        <w:t xml:space="preserve"> vzrostla o třetinu</w:t>
      </w:r>
      <w:r w:rsidR="0036782B">
        <w:rPr>
          <w:rFonts w:cs="Arial"/>
          <w:i/>
          <w:szCs w:val="20"/>
        </w:rPr>
        <w:t xml:space="preserve"> </w:t>
      </w:r>
      <w:r w:rsidR="0036782B" w:rsidRPr="00F05774">
        <w:rPr>
          <w:rFonts w:cs="Arial"/>
          <w:i/>
          <w:szCs w:val="20"/>
        </w:rPr>
        <w:t>zejména v nové bytové výstavbě a</w:t>
      </w:r>
      <w:r w:rsidR="0036782B">
        <w:rPr>
          <w:rFonts w:cs="Arial"/>
          <w:i/>
          <w:szCs w:val="20"/>
        </w:rPr>
        <w:t> </w:t>
      </w:r>
      <w:r w:rsidR="0036782B" w:rsidRPr="00F05774">
        <w:rPr>
          <w:rFonts w:cs="Arial"/>
          <w:i/>
          <w:szCs w:val="20"/>
        </w:rPr>
        <w:t>na změnách inženýrských staveb</w:t>
      </w:r>
      <w:r w:rsidR="0036782B">
        <w:rPr>
          <w:rFonts w:cs="Arial"/>
          <w:i/>
          <w:szCs w:val="20"/>
        </w:rPr>
        <w:t>, kde b</w:t>
      </w:r>
      <w:r w:rsidR="0036782B" w:rsidRPr="00F05774">
        <w:rPr>
          <w:rFonts w:cs="Arial"/>
          <w:i/>
          <w:szCs w:val="20"/>
        </w:rPr>
        <w:t>ylo povoleno několik staveb nad miliardu Kč. Povolení velkých staveb mělo dopad také do zahájených bytů, jejichž počet byl nejvyšší za posledních 1</w:t>
      </w:r>
      <w:r w:rsidR="00344D44">
        <w:rPr>
          <w:rFonts w:cs="Arial"/>
          <w:i/>
          <w:szCs w:val="20"/>
        </w:rPr>
        <w:t>3</w:t>
      </w:r>
      <w:r w:rsidR="0036782B">
        <w:rPr>
          <w:rFonts w:cs="Arial"/>
          <w:i/>
          <w:szCs w:val="20"/>
        </w:rPr>
        <w:t> </w:t>
      </w:r>
      <w:r w:rsidR="0036782B" w:rsidRPr="00F05774">
        <w:rPr>
          <w:rFonts w:cs="Arial"/>
          <w:i/>
          <w:szCs w:val="20"/>
        </w:rPr>
        <w:t>let</w:t>
      </w:r>
      <w:r w:rsidR="0036782B">
        <w:rPr>
          <w:rFonts w:cs="Arial"/>
          <w:i/>
          <w:szCs w:val="20"/>
        </w:rPr>
        <w:t>,</w:t>
      </w:r>
      <w:r w:rsidR="0036782B" w:rsidRPr="00F05774">
        <w:rPr>
          <w:rFonts w:cs="Arial"/>
          <w:i/>
          <w:szCs w:val="20"/>
        </w:rPr>
        <w:t>“</w:t>
      </w:r>
      <w:r w:rsidR="0036782B">
        <w:rPr>
          <w:rFonts w:cs="Arial"/>
          <w:i/>
          <w:szCs w:val="20"/>
        </w:rPr>
        <w:t xml:space="preserve"> </w:t>
      </w:r>
      <w:r w:rsidR="0036782B" w:rsidRPr="0036782B">
        <w:rPr>
          <w:rFonts w:cs="Arial"/>
          <w:szCs w:val="20"/>
        </w:rPr>
        <w:t>doplňuje</w:t>
      </w:r>
      <w:r w:rsidR="0036782B">
        <w:rPr>
          <w:rFonts w:cs="Arial"/>
          <w:szCs w:val="20"/>
        </w:rPr>
        <w:t xml:space="preserve"> </w:t>
      </w:r>
      <w:r w:rsidR="00156BA0">
        <w:rPr>
          <w:rFonts w:cs="Arial"/>
          <w:szCs w:val="20"/>
        </w:rPr>
        <w:t xml:space="preserve">Silvie </w:t>
      </w:r>
      <w:proofErr w:type="spellStart"/>
      <w:r w:rsidR="00156BA0">
        <w:rPr>
          <w:rFonts w:cs="Arial"/>
          <w:szCs w:val="20"/>
        </w:rPr>
        <w:t>Lukavcová</w:t>
      </w:r>
      <w:proofErr w:type="spellEnd"/>
      <w:r w:rsidR="00156BA0">
        <w:rPr>
          <w:rFonts w:cs="Arial"/>
          <w:szCs w:val="20"/>
        </w:rPr>
        <w:t xml:space="preserve"> z </w:t>
      </w:r>
      <w:r w:rsidR="00156BA0" w:rsidRPr="00920054">
        <w:rPr>
          <w:rFonts w:cs="Arial"/>
          <w:szCs w:val="20"/>
        </w:rPr>
        <w:t>oddělení statistiky stavebnictví a</w:t>
      </w:r>
      <w:r w:rsidR="00156BA0">
        <w:rPr>
          <w:rFonts w:cs="Arial"/>
          <w:szCs w:val="20"/>
        </w:rPr>
        <w:t> </w:t>
      </w:r>
      <w:r w:rsidR="00156BA0" w:rsidRPr="00920054">
        <w:rPr>
          <w:rFonts w:cs="Arial"/>
          <w:szCs w:val="20"/>
        </w:rPr>
        <w:t>bytové výstavby</w:t>
      </w:r>
      <w:r w:rsidR="0036782B" w:rsidRPr="00190B92">
        <w:t>.</w:t>
      </w:r>
    </w:p>
    <w:p w:rsidR="00D640CB" w:rsidRPr="00123164" w:rsidRDefault="00D640CB" w:rsidP="00D640CB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467259">
        <w:t>srpnu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3D3E99">
        <w:rPr>
          <w:rFonts w:cs="Arial"/>
          <w:szCs w:val="20"/>
        </w:rPr>
        <w:t>40</w:t>
      </w:r>
      <w:r w:rsidR="004014FD">
        <w:rPr>
          <w:rFonts w:cs="Arial"/>
          <w:szCs w:val="20"/>
        </w:rPr>
        <w:t>,</w:t>
      </w:r>
      <w:r w:rsidR="003D3E99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 % a dosáhl hodnoty </w:t>
      </w:r>
      <w:r w:rsidR="003D3E99">
        <w:rPr>
          <w:rFonts w:cs="Arial"/>
          <w:szCs w:val="20"/>
        </w:rPr>
        <w:t>4</w:t>
      </w:r>
      <w:r w:rsidR="00CB342F" w:rsidRPr="00C05D5D">
        <w:rPr>
          <w:rFonts w:cs="Arial"/>
          <w:szCs w:val="20"/>
        </w:rPr>
        <w:t> </w:t>
      </w:r>
      <w:r w:rsidR="003D3E99">
        <w:rPr>
          <w:rFonts w:cs="Arial"/>
          <w:szCs w:val="20"/>
        </w:rPr>
        <w:t>503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3D3E99">
        <w:rPr>
          <w:rFonts w:cs="Arial"/>
          <w:szCs w:val="20"/>
        </w:rPr>
        <w:t>17</w:t>
      </w:r>
      <w:r w:rsidR="001D1ACB" w:rsidRPr="00C05D5D">
        <w:rPr>
          <w:rFonts w:cs="Arial"/>
          <w:szCs w:val="20"/>
        </w:rPr>
        <w:t>,</w:t>
      </w:r>
      <w:r w:rsidR="003D3E99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 %. </w:t>
      </w:r>
      <w:r w:rsidR="00123164" w:rsidRPr="00C05D5D">
        <w:t>V </w:t>
      </w:r>
      <w:r w:rsidR="00123164" w:rsidRPr="00C05D5D">
        <w:rPr>
          <w:rFonts w:cs="Arial"/>
          <w:szCs w:val="20"/>
        </w:rPr>
        <w:t xml:space="preserve">bytových domech byl zaznamenán </w:t>
      </w:r>
      <w:r w:rsidR="00123164">
        <w:rPr>
          <w:rFonts w:cs="Arial"/>
          <w:szCs w:val="20"/>
        </w:rPr>
        <w:t>růst</w:t>
      </w:r>
      <w:r w:rsidR="00123164" w:rsidRPr="00C05D5D">
        <w:rPr>
          <w:rFonts w:cs="Arial"/>
          <w:szCs w:val="20"/>
        </w:rPr>
        <w:t xml:space="preserve"> počtu zahájených bytů o </w:t>
      </w:r>
      <w:r w:rsidR="003D3E99">
        <w:rPr>
          <w:rFonts w:cs="Arial"/>
          <w:szCs w:val="20"/>
        </w:rPr>
        <w:t>140</w:t>
      </w:r>
      <w:r w:rsidR="00B71AB3">
        <w:rPr>
          <w:rFonts w:cs="Arial"/>
          <w:szCs w:val="20"/>
        </w:rPr>
        <w:t>,</w:t>
      </w:r>
      <w:r w:rsidR="003D3E99">
        <w:rPr>
          <w:rFonts w:cs="Arial"/>
          <w:szCs w:val="20"/>
        </w:rPr>
        <w:t>9</w:t>
      </w:r>
      <w:r w:rsidR="00123164" w:rsidRPr="00C05D5D">
        <w:rPr>
          <w:rFonts w:cs="Arial"/>
          <w:szCs w:val="20"/>
        </w:rPr>
        <w:t> %</w:t>
      </w:r>
      <w:r w:rsidR="00123164" w:rsidRPr="00C05D5D">
        <w:t>.</w:t>
      </w:r>
      <w:r w:rsidR="00123164" w:rsidRPr="00FB24CB">
        <w:rPr>
          <w:rFonts w:cs="Arial"/>
          <w:i/>
          <w:szCs w:val="20"/>
        </w:rPr>
        <w:t xml:space="preserve"> </w:t>
      </w:r>
    </w:p>
    <w:p w:rsidR="00D640CB" w:rsidRPr="0039316D" w:rsidRDefault="00D640CB" w:rsidP="00D640CB">
      <w:pPr>
        <w:pStyle w:val="Zkladntext3"/>
        <w:spacing w:before="200" w:line="276" w:lineRule="auto"/>
        <w:rPr>
          <w:highlight w:val="yellow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467259">
        <w:t>srpnu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990496">
        <w:t>klesl</w:t>
      </w:r>
      <w:r w:rsidRPr="00C05D5D">
        <w:t xml:space="preserve"> o</w:t>
      </w:r>
      <w:r w:rsidR="00C217D4" w:rsidRPr="00C05D5D">
        <w:t xml:space="preserve"> </w:t>
      </w:r>
      <w:r w:rsidR="00990496">
        <w:t>27</w:t>
      </w:r>
      <w:r w:rsidR="003E7B03" w:rsidRPr="00C05D5D">
        <w:t>,</w:t>
      </w:r>
      <w:r w:rsidR="00990496">
        <w:t>6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990496">
        <w:t>2</w:t>
      </w:r>
      <w:r w:rsidR="00CB342F" w:rsidRPr="00C05D5D">
        <w:t> </w:t>
      </w:r>
      <w:r w:rsidR="00990496">
        <w:t>179</w:t>
      </w:r>
      <w:r w:rsidR="00C217D4" w:rsidRPr="00C05D5D">
        <w:t xml:space="preserve"> </w:t>
      </w:r>
      <w:r w:rsidRPr="00C05D5D">
        <w:t>bytů. V rodinných domech došlo k </w:t>
      </w:r>
      <w:r w:rsidR="000F04AD">
        <w:t>poklesu</w:t>
      </w:r>
      <w:r w:rsidRPr="00C05D5D">
        <w:t xml:space="preserve"> o </w:t>
      </w:r>
      <w:r w:rsidR="00990496">
        <w:t>6</w:t>
      </w:r>
      <w:r w:rsidR="005B50F6" w:rsidRPr="00C05D5D">
        <w:t>,</w:t>
      </w:r>
      <w:r w:rsidR="00990496">
        <w:t>2</w:t>
      </w:r>
      <w:r w:rsidR="004374BB">
        <w:t> </w:t>
      </w:r>
      <w:r w:rsidRPr="00C05D5D">
        <w:t xml:space="preserve">%, v bytových domech počet dokončených bytů </w:t>
      </w:r>
      <w:r w:rsidR="00990496">
        <w:t>klesl</w:t>
      </w:r>
      <w:r w:rsidR="00C217D4" w:rsidRPr="00C05D5D">
        <w:t xml:space="preserve"> </w:t>
      </w:r>
      <w:r w:rsidRPr="00C05D5D">
        <w:t>o </w:t>
      </w:r>
      <w:r w:rsidR="00990496">
        <w:t>47</w:t>
      </w:r>
      <w:r w:rsidR="003E7B03" w:rsidRPr="00C05D5D">
        <w:t>,</w:t>
      </w:r>
      <w:r w:rsidR="00990496">
        <w:t>3</w:t>
      </w:r>
      <w:r w:rsidR="004374BB">
        <w:t> </w:t>
      </w:r>
      <w:r w:rsidRPr="005B24A0">
        <w:t xml:space="preserve">%. </w:t>
      </w:r>
    </w:p>
    <w:p w:rsidR="00D640CB" w:rsidRDefault="00D640CB" w:rsidP="003A0F96">
      <w:pPr>
        <w:spacing w:before="20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467259">
        <w:rPr>
          <w:rFonts w:cs="Arial"/>
          <w:b/>
          <w:bCs/>
          <w:szCs w:val="20"/>
        </w:rPr>
        <w:t>červenci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23712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48469B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48469B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Pozemní stavitelství se </w:t>
      </w:r>
      <w:r w:rsidR="00237126">
        <w:rPr>
          <w:rFonts w:cs="Arial"/>
          <w:szCs w:val="20"/>
        </w:rPr>
        <w:t>zvýši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48469B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48469B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 a inženýrské stavitelství </w:t>
      </w:r>
      <w:r w:rsidR="0023712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48469B">
        <w:rPr>
          <w:rFonts w:cs="Arial"/>
          <w:szCs w:val="20"/>
        </w:rPr>
        <w:t>0</w:t>
      </w:r>
      <w:r w:rsidRPr="00C05D5D">
        <w:rPr>
          <w:rFonts w:cs="Arial"/>
          <w:szCs w:val="20"/>
        </w:rPr>
        <w:t>,</w:t>
      </w:r>
      <w:r w:rsidR="0048469B">
        <w:rPr>
          <w:rFonts w:cs="Arial"/>
          <w:szCs w:val="20"/>
        </w:rPr>
        <w:t>8</w:t>
      </w:r>
      <w:r w:rsidRPr="00C05D5D">
        <w:rPr>
          <w:rFonts w:cs="Arial"/>
          <w:szCs w:val="20"/>
        </w:rPr>
        <w:t xml:space="preserve"> %. Údaje za </w:t>
      </w:r>
      <w:r w:rsidR="00467259">
        <w:rPr>
          <w:rFonts w:cs="Arial"/>
          <w:szCs w:val="20"/>
        </w:rPr>
        <w:t>srpen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226705" w:rsidRPr="0048469B">
        <w:rPr>
          <w:rFonts w:cs="Arial"/>
          <w:szCs w:val="20"/>
        </w:rPr>
        <w:t>1</w:t>
      </w:r>
      <w:r w:rsidR="0048469B" w:rsidRPr="0048469B">
        <w:rPr>
          <w:rFonts w:cs="Arial"/>
          <w:szCs w:val="20"/>
        </w:rPr>
        <w:t>9</w:t>
      </w:r>
      <w:r w:rsidRPr="0048469B">
        <w:rPr>
          <w:rFonts w:cs="Arial"/>
          <w:szCs w:val="20"/>
        </w:rPr>
        <w:t>. </w:t>
      </w:r>
      <w:r w:rsidR="0048469B" w:rsidRPr="0048469B">
        <w:rPr>
          <w:rFonts w:cs="Arial"/>
          <w:szCs w:val="20"/>
        </w:rPr>
        <w:t>10</w:t>
      </w:r>
      <w:r w:rsidRPr="0048469B">
        <w:rPr>
          <w:rFonts w:cs="Arial"/>
          <w:szCs w:val="20"/>
        </w:rPr>
        <w:t>. 202</w:t>
      </w:r>
      <w:r w:rsidR="00CC4E9C" w:rsidRPr="0048469B">
        <w:rPr>
          <w:rFonts w:cs="Arial"/>
          <w:szCs w:val="20"/>
        </w:rPr>
        <w:t>1</w:t>
      </w:r>
      <w:r w:rsidRPr="0048469B">
        <w:rPr>
          <w:rFonts w:cs="Arial"/>
          <w:szCs w:val="20"/>
        </w:rPr>
        <w:t>.</w:t>
      </w:r>
    </w:p>
    <w:p w:rsidR="003A0F96" w:rsidRDefault="003A0F96" w:rsidP="003A0F96">
      <w:pPr>
        <w:spacing w:before="200"/>
        <w:rPr>
          <w:rFonts w:cs="Arial"/>
          <w:szCs w:val="20"/>
        </w:rPr>
      </w:pPr>
    </w:p>
    <w:p w:rsidR="00D209A7" w:rsidRPr="00627B07" w:rsidRDefault="00D85C14" w:rsidP="00546ED9">
      <w:pPr>
        <w:pStyle w:val="Poznmky0"/>
        <w:pBdr>
          <w:top w:val="single" w:sz="4" w:space="1" w:color="auto"/>
        </w:pBdr>
        <w:spacing w:before="200" w:line="247" w:lineRule="auto"/>
      </w:pPr>
      <w:bookmarkStart w:id="0" w:name="_GoBack"/>
      <w:bookmarkEnd w:id="0"/>
      <w:r w:rsidRPr="00627B07">
        <w:lastRenderedPageBreak/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517BF7" w:rsidRPr="00517BF7" w:rsidRDefault="00517BF7" w:rsidP="00517BF7"/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786683">
        <w:rPr>
          <w:i/>
        </w:rPr>
        <w:t>1</w:t>
      </w:r>
      <w:r w:rsidRPr="00627B07">
        <w:rPr>
          <w:i/>
        </w:rPr>
        <w:t xml:space="preserve">. </w:t>
      </w:r>
      <w:r w:rsidR="005E1EF0">
        <w:rPr>
          <w:i/>
        </w:rPr>
        <w:t>10</w:t>
      </w:r>
      <w:r w:rsidRPr="00627B07">
        <w:rPr>
          <w:i/>
        </w:rPr>
        <w:t>. 202</w:t>
      </w:r>
      <w:r w:rsidR="0018579E" w:rsidRPr="00627B07">
        <w:rPr>
          <w:i/>
        </w:rPr>
        <w:t>1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5E1EF0">
        <w:rPr>
          <w:i/>
        </w:rPr>
        <w:t>8</w:t>
      </w:r>
      <w:r w:rsidRPr="00627B07">
        <w:rPr>
          <w:i/>
        </w:rPr>
        <w:t xml:space="preserve">. </w:t>
      </w:r>
      <w:r w:rsidR="00724BF4">
        <w:rPr>
          <w:i/>
        </w:rPr>
        <w:t>1</w:t>
      </w:r>
      <w:r w:rsidR="005E1EF0">
        <w:rPr>
          <w:i/>
        </w:rPr>
        <w:t>1</w:t>
      </w:r>
      <w:r w:rsidRPr="00627B07">
        <w:rPr>
          <w:i/>
        </w:rPr>
        <w:t>. 202</w:t>
      </w:r>
      <w:r w:rsidR="0046472E" w:rsidRPr="00627B07">
        <w:rPr>
          <w:i/>
        </w:rPr>
        <w:t>1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6C" w:rsidRDefault="0034176C" w:rsidP="00BA6370">
      <w:r>
        <w:separator/>
      </w:r>
    </w:p>
  </w:endnote>
  <w:endnote w:type="continuationSeparator" w:id="0">
    <w:p w:rsidR="0034176C" w:rsidRDefault="0034176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610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610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606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6C" w:rsidRDefault="0034176C" w:rsidP="00BA6370">
      <w:r>
        <w:separator/>
      </w:r>
    </w:p>
  </w:footnote>
  <w:footnote w:type="continuationSeparator" w:id="0">
    <w:p w:rsidR="0034176C" w:rsidRDefault="0034176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1067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74E2"/>
    <w:rsid w:val="00070CD9"/>
    <w:rsid w:val="000751E8"/>
    <w:rsid w:val="000752E2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0DA1"/>
    <w:rsid w:val="000C2C02"/>
    <w:rsid w:val="000C64DF"/>
    <w:rsid w:val="000D093F"/>
    <w:rsid w:val="000D2FC6"/>
    <w:rsid w:val="000D5553"/>
    <w:rsid w:val="000E359E"/>
    <w:rsid w:val="000E43CC"/>
    <w:rsid w:val="000E7EC9"/>
    <w:rsid w:val="000F04AD"/>
    <w:rsid w:val="000F2B0D"/>
    <w:rsid w:val="000F57E7"/>
    <w:rsid w:val="000F71A3"/>
    <w:rsid w:val="000F7371"/>
    <w:rsid w:val="000F7B16"/>
    <w:rsid w:val="001034B5"/>
    <w:rsid w:val="0010621B"/>
    <w:rsid w:val="001076BF"/>
    <w:rsid w:val="00112AD1"/>
    <w:rsid w:val="00113AC7"/>
    <w:rsid w:val="0011654A"/>
    <w:rsid w:val="001174F2"/>
    <w:rsid w:val="00122BB0"/>
    <w:rsid w:val="00123164"/>
    <w:rsid w:val="00125DCA"/>
    <w:rsid w:val="0012794B"/>
    <w:rsid w:val="00134BE0"/>
    <w:rsid w:val="001404AB"/>
    <w:rsid w:val="00150887"/>
    <w:rsid w:val="001515E1"/>
    <w:rsid w:val="0015171B"/>
    <w:rsid w:val="00156BA0"/>
    <w:rsid w:val="00157B5B"/>
    <w:rsid w:val="00164846"/>
    <w:rsid w:val="0017231D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97D0E"/>
    <w:rsid w:val="001A0762"/>
    <w:rsid w:val="001A2A81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B6D"/>
    <w:rsid w:val="001E285F"/>
    <w:rsid w:val="001E2FE0"/>
    <w:rsid w:val="001E7129"/>
    <w:rsid w:val="001F08B3"/>
    <w:rsid w:val="001F18DF"/>
    <w:rsid w:val="001F2FE0"/>
    <w:rsid w:val="001F5599"/>
    <w:rsid w:val="001F66C0"/>
    <w:rsid w:val="00200854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19AB"/>
    <w:rsid w:val="00222C54"/>
    <w:rsid w:val="00222FCF"/>
    <w:rsid w:val="002249A4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107B"/>
    <w:rsid w:val="002624DA"/>
    <w:rsid w:val="002713E0"/>
    <w:rsid w:val="0027262D"/>
    <w:rsid w:val="00277E9F"/>
    <w:rsid w:val="0028046F"/>
    <w:rsid w:val="0028215D"/>
    <w:rsid w:val="002827B8"/>
    <w:rsid w:val="002856BB"/>
    <w:rsid w:val="002A32DF"/>
    <w:rsid w:val="002A369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4538"/>
    <w:rsid w:val="002E54C3"/>
    <w:rsid w:val="002F01F4"/>
    <w:rsid w:val="002F08FD"/>
    <w:rsid w:val="002F78ED"/>
    <w:rsid w:val="00305654"/>
    <w:rsid w:val="0030645A"/>
    <w:rsid w:val="00306745"/>
    <w:rsid w:val="00313DDC"/>
    <w:rsid w:val="00314981"/>
    <w:rsid w:val="003301A3"/>
    <w:rsid w:val="00334878"/>
    <w:rsid w:val="00334DBE"/>
    <w:rsid w:val="003356A9"/>
    <w:rsid w:val="00337F70"/>
    <w:rsid w:val="0034176C"/>
    <w:rsid w:val="0034217E"/>
    <w:rsid w:val="00342452"/>
    <w:rsid w:val="00344D44"/>
    <w:rsid w:val="0035069F"/>
    <w:rsid w:val="00351B4D"/>
    <w:rsid w:val="003553BC"/>
    <w:rsid w:val="00356157"/>
    <w:rsid w:val="00357D65"/>
    <w:rsid w:val="00364240"/>
    <w:rsid w:val="0036777B"/>
    <w:rsid w:val="0036782B"/>
    <w:rsid w:val="003679C4"/>
    <w:rsid w:val="00367D70"/>
    <w:rsid w:val="0038282A"/>
    <w:rsid w:val="00384F6E"/>
    <w:rsid w:val="00390929"/>
    <w:rsid w:val="0039316D"/>
    <w:rsid w:val="003946F9"/>
    <w:rsid w:val="0039698E"/>
    <w:rsid w:val="00397580"/>
    <w:rsid w:val="003A0F96"/>
    <w:rsid w:val="003A45C8"/>
    <w:rsid w:val="003A5414"/>
    <w:rsid w:val="003A56BA"/>
    <w:rsid w:val="003A5934"/>
    <w:rsid w:val="003A6425"/>
    <w:rsid w:val="003A69F3"/>
    <w:rsid w:val="003B4891"/>
    <w:rsid w:val="003B525B"/>
    <w:rsid w:val="003B5341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D3E99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506A"/>
    <w:rsid w:val="004154C7"/>
    <w:rsid w:val="00417578"/>
    <w:rsid w:val="0042070F"/>
    <w:rsid w:val="00422BEF"/>
    <w:rsid w:val="00431C5E"/>
    <w:rsid w:val="0043279E"/>
    <w:rsid w:val="0043457A"/>
    <w:rsid w:val="00436EA9"/>
    <w:rsid w:val="00436FC8"/>
    <w:rsid w:val="004374BB"/>
    <w:rsid w:val="004436EE"/>
    <w:rsid w:val="00446904"/>
    <w:rsid w:val="004531E9"/>
    <w:rsid w:val="00453CDB"/>
    <w:rsid w:val="0045547F"/>
    <w:rsid w:val="00456403"/>
    <w:rsid w:val="004574CE"/>
    <w:rsid w:val="00457FE9"/>
    <w:rsid w:val="0046465A"/>
    <w:rsid w:val="0046472E"/>
    <w:rsid w:val="004669D4"/>
    <w:rsid w:val="00467259"/>
    <w:rsid w:val="004672EB"/>
    <w:rsid w:val="00471DEF"/>
    <w:rsid w:val="004728EA"/>
    <w:rsid w:val="004731FE"/>
    <w:rsid w:val="00474E0E"/>
    <w:rsid w:val="00476975"/>
    <w:rsid w:val="004815EC"/>
    <w:rsid w:val="0048469B"/>
    <w:rsid w:val="004859F9"/>
    <w:rsid w:val="00485CAE"/>
    <w:rsid w:val="004920AD"/>
    <w:rsid w:val="00495909"/>
    <w:rsid w:val="004A35AE"/>
    <w:rsid w:val="004A4EA2"/>
    <w:rsid w:val="004B1934"/>
    <w:rsid w:val="004B3B76"/>
    <w:rsid w:val="004B558B"/>
    <w:rsid w:val="004B6001"/>
    <w:rsid w:val="004C20D4"/>
    <w:rsid w:val="004C3DD7"/>
    <w:rsid w:val="004D05B3"/>
    <w:rsid w:val="004D19B3"/>
    <w:rsid w:val="004E2BFE"/>
    <w:rsid w:val="004E479E"/>
    <w:rsid w:val="004E6E35"/>
    <w:rsid w:val="004E73FF"/>
    <w:rsid w:val="004F03EA"/>
    <w:rsid w:val="004F35D9"/>
    <w:rsid w:val="004F4A12"/>
    <w:rsid w:val="004F5B4A"/>
    <w:rsid w:val="004F60C4"/>
    <w:rsid w:val="004F686C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17BF7"/>
    <w:rsid w:val="005203F3"/>
    <w:rsid w:val="00522CE5"/>
    <w:rsid w:val="005246C5"/>
    <w:rsid w:val="00524C3C"/>
    <w:rsid w:val="00524C43"/>
    <w:rsid w:val="00526170"/>
    <w:rsid w:val="0053019E"/>
    <w:rsid w:val="00531DBB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62FAD"/>
    <w:rsid w:val="00573943"/>
    <w:rsid w:val="00573994"/>
    <w:rsid w:val="00574273"/>
    <w:rsid w:val="00576F63"/>
    <w:rsid w:val="00595D29"/>
    <w:rsid w:val="005A0F68"/>
    <w:rsid w:val="005A1334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7ABB"/>
    <w:rsid w:val="005E1EF0"/>
    <w:rsid w:val="005E2D52"/>
    <w:rsid w:val="005E32EE"/>
    <w:rsid w:val="005E39C1"/>
    <w:rsid w:val="005E5671"/>
    <w:rsid w:val="005F0B28"/>
    <w:rsid w:val="005F1771"/>
    <w:rsid w:val="005F4960"/>
    <w:rsid w:val="005F5940"/>
    <w:rsid w:val="005F6E31"/>
    <w:rsid w:val="005F79FB"/>
    <w:rsid w:val="0060440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704E1"/>
    <w:rsid w:val="00683C2F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35E2"/>
    <w:rsid w:val="00703BD6"/>
    <w:rsid w:val="00705341"/>
    <w:rsid w:val="00706F52"/>
    <w:rsid w:val="00707C92"/>
    <w:rsid w:val="00707F7D"/>
    <w:rsid w:val="00717156"/>
    <w:rsid w:val="00717EC5"/>
    <w:rsid w:val="007221BF"/>
    <w:rsid w:val="0072249C"/>
    <w:rsid w:val="00724BF4"/>
    <w:rsid w:val="00727811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64682"/>
    <w:rsid w:val="00773C0F"/>
    <w:rsid w:val="00774000"/>
    <w:rsid w:val="00780705"/>
    <w:rsid w:val="00781C42"/>
    <w:rsid w:val="00783749"/>
    <w:rsid w:val="00783F5F"/>
    <w:rsid w:val="0078658F"/>
    <w:rsid w:val="00786683"/>
    <w:rsid w:val="00790207"/>
    <w:rsid w:val="00790C34"/>
    <w:rsid w:val="00790F75"/>
    <w:rsid w:val="00795A0D"/>
    <w:rsid w:val="007970F8"/>
    <w:rsid w:val="007A2048"/>
    <w:rsid w:val="007A3A77"/>
    <w:rsid w:val="007A57F2"/>
    <w:rsid w:val="007A7FEC"/>
    <w:rsid w:val="007B1333"/>
    <w:rsid w:val="007B3B2B"/>
    <w:rsid w:val="007B41EC"/>
    <w:rsid w:val="007B63CF"/>
    <w:rsid w:val="007C1568"/>
    <w:rsid w:val="007C4D23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25B25"/>
    <w:rsid w:val="00831B1B"/>
    <w:rsid w:val="00831B20"/>
    <w:rsid w:val="00832461"/>
    <w:rsid w:val="00832F1E"/>
    <w:rsid w:val="00833FC6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7D5"/>
    <w:rsid w:val="00870883"/>
    <w:rsid w:val="00871247"/>
    <w:rsid w:val="00873268"/>
    <w:rsid w:val="00874A36"/>
    <w:rsid w:val="00895C98"/>
    <w:rsid w:val="00897601"/>
    <w:rsid w:val="008A2044"/>
    <w:rsid w:val="008A3318"/>
    <w:rsid w:val="008A37BE"/>
    <w:rsid w:val="008A6110"/>
    <w:rsid w:val="008A750A"/>
    <w:rsid w:val="008A7F10"/>
    <w:rsid w:val="008B043B"/>
    <w:rsid w:val="008B3970"/>
    <w:rsid w:val="008B40C3"/>
    <w:rsid w:val="008B57F7"/>
    <w:rsid w:val="008B6393"/>
    <w:rsid w:val="008B6E7A"/>
    <w:rsid w:val="008C384C"/>
    <w:rsid w:val="008C687C"/>
    <w:rsid w:val="008D067A"/>
    <w:rsid w:val="008D0F11"/>
    <w:rsid w:val="008D366F"/>
    <w:rsid w:val="008D3F41"/>
    <w:rsid w:val="008D44AA"/>
    <w:rsid w:val="008D4EC8"/>
    <w:rsid w:val="008D5BEE"/>
    <w:rsid w:val="008D680A"/>
    <w:rsid w:val="008E346A"/>
    <w:rsid w:val="008E5361"/>
    <w:rsid w:val="008F0F9F"/>
    <w:rsid w:val="008F73B4"/>
    <w:rsid w:val="008F795B"/>
    <w:rsid w:val="00901A58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767DD"/>
    <w:rsid w:val="00983A29"/>
    <w:rsid w:val="009840D5"/>
    <w:rsid w:val="009844F2"/>
    <w:rsid w:val="00984A7C"/>
    <w:rsid w:val="00986D8D"/>
    <w:rsid w:val="00986DD7"/>
    <w:rsid w:val="00990496"/>
    <w:rsid w:val="00990571"/>
    <w:rsid w:val="00990C6E"/>
    <w:rsid w:val="00993AAC"/>
    <w:rsid w:val="009956F5"/>
    <w:rsid w:val="009A1D4F"/>
    <w:rsid w:val="009A3A34"/>
    <w:rsid w:val="009A48C8"/>
    <w:rsid w:val="009A4D16"/>
    <w:rsid w:val="009A7478"/>
    <w:rsid w:val="009B100E"/>
    <w:rsid w:val="009B2727"/>
    <w:rsid w:val="009B55B1"/>
    <w:rsid w:val="009B653D"/>
    <w:rsid w:val="009D375C"/>
    <w:rsid w:val="009D66F6"/>
    <w:rsid w:val="009E063D"/>
    <w:rsid w:val="009E136A"/>
    <w:rsid w:val="009E2F58"/>
    <w:rsid w:val="009E642F"/>
    <w:rsid w:val="009F18EE"/>
    <w:rsid w:val="009F1FF8"/>
    <w:rsid w:val="009F2071"/>
    <w:rsid w:val="009F3AF2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776C"/>
    <w:rsid w:val="00A40235"/>
    <w:rsid w:val="00A4343D"/>
    <w:rsid w:val="00A44483"/>
    <w:rsid w:val="00A502F1"/>
    <w:rsid w:val="00A51ABA"/>
    <w:rsid w:val="00A51FDC"/>
    <w:rsid w:val="00A550A2"/>
    <w:rsid w:val="00A57661"/>
    <w:rsid w:val="00A57B09"/>
    <w:rsid w:val="00A57DB4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A3C50"/>
    <w:rsid w:val="00AB1756"/>
    <w:rsid w:val="00AB3410"/>
    <w:rsid w:val="00AB6711"/>
    <w:rsid w:val="00AC057A"/>
    <w:rsid w:val="00AC2E5B"/>
    <w:rsid w:val="00AC2FB9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1182E"/>
    <w:rsid w:val="00B22ED6"/>
    <w:rsid w:val="00B23525"/>
    <w:rsid w:val="00B2370D"/>
    <w:rsid w:val="00B237E3"/>
    <w:rsid w:val="00B25066"/>
    <w:rsid w:val="00B3707B"/>
    <w:rsid w:val="00B37CAA"/>
    <w:rsid w:val="00B44127"/>
    <w:rsid w:val="00B45F86"/>
    <w:rsid w:val="00B46798"/>
    <w:rsid w:val="00B50DA4"/>
    <w:rsid w:val="00B55375"/>
    <w:rsid w:val="00B62C83"/>
    <w:rsid w:val="00B632CC"/>
    <w:rsid w:val="00B66306"/>
    <w:rsid w:val="00B70709"/>
    <w:rsid w:val="00B70781"/>
    <w:rsid w:val="00B71AB3"/>
    <w:rsid w:val="00B74A4E"/>
    <w:rsid w:val="00B76359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C1200"/>
    <w:rsid w:val="00BD10D7"/>
    <w:rsid w:val="00BD7AA0"/>
    <w:rsid w:val="00BE02C6"/>
    <w:rsid w:val="00BE0826"/>
    <w:rsid w:val="00BE146B"/>
    <w:rsid w:val="00BE2E24"/>
    <w:rsid w:val="00BE3E77"/>
    <w:rsid w:val="00BE5243"/>
    <w:rsid w:val="00BE601F"/>
    <w:rsid w:val="00BE60EF"/>
    <w:rsid w:val="00BF7118"/>
    <w:rsid w:val="00C01F2E"/>
    <w:rsid w:val="00C0302E"/>
    <w:rsid w:val="00C05D5D"/>
    <w:rsid w:val="00C12B85"/>
    <w:rsid w:val="00C21672"/>
    <w:rsid w:val="00C217D4"/>
    <w:rsid w:val="00C2245F"/>
    <w:rsid w:val="00C269D4"/>
    <w:rsid w:val="00C26C0D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4F6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7A5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908"/>
    <w:rsid w:val="00CC0AE9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E228C"/>
    <w:rsid w:val="00CE38B2"/>
    <w:rsid w:val="00CE393E"/>
    <w:rsid w:val="00CE5893"/>
    <w:rsid w:val="00CE6FA0"/>
    <w:rsid w:val="00CE71D9"/>
    <w:rsid w:val="00CF1152"/>
    <w:rsid w:val="00CF263B"/>
    <w:rsid w:val="00CF545B"/>
    <w:rsid w:val="00CF5C63"/>
    <w:rsid w:val="00CF6393"/>
    <w:rsid w:val="00CF64F5"/>
    <w:rsid w:val="00D07531"/>
    <w:rsid w:val="00D11329"/>
    <w:rsid w:val="00D16648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102"/>
    <w:rsid w:val="00D666C3"/>
    <w:rsid w:val="00D66959"/>
    <w:rsid w:val="00D66AD4"/>
    <w:rsid w:val="00D6773C"/>
    <w:rsid w:val="00D67E93"/>
    <w:rsid w:val="00D67F9C"/>
    <w:rsid w:val="00D778C7"/>
    <w:rsid w:val="00D80CCB"/>
    <w:rsid w:val="00D849A5"/>
    <w:rsid w:val="00D84DB7"/>
    <w:rsid w:val="00D8500F"/>
    <w:rsid w:val="00D85C14"/>
    <w:rsid w:val="00D9189F"/>
    <w:rsid w:val="00D92026"/>
    <w:rsid w:val="00D94E0E"/>
    <w:rsid w:val="00D96896"/>
    <w:rsid w:val="00DA11FB"/>
    <w:rsid w:val="00DA23D2"/>
    <w:rsid w:val="00DA26A1"/>
    <w:rsid w:val="00DA47B3"/>
    <w:rsid w:val="00DA5FE3"/>
    <w:rsid w:val="00DA7E10"/>
    <w:rsid w:val="00DC5EC3"/>
    <w:rsid w:val="00DF00A4"/>
    <w:rsid w:val="00DF3678"/>
    <w:rsid w:val="00DF3F1C"/>
    <w:rsid w:val="00DF4403"/>
    <w:rsid w:val="00DF47FE"/>
    <w:rsid w:val="00DF734F"/>
    <w:rsid w:val="00E0156A"/>
    <w:rsid w:val="00E05786"/>
    <w:rsid w:val="00E101D9"/>
    <w:rsid w:val="00E105CC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4A4B"/>
    <w:rsid w:val="00E56EE8"/>
    <w:rsid w:val="00E613EB"/>
    <w:rsid w:val="00E6423C"/>
    <w:rsid w:val="00E652F3"/>
    <w:rsid w:val="00E6728B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531E"/>
    <w:rsid w:val="00E95401"/>
    <w:rsid w:val="00E95C1A"/>
    <w:rsid w:val="00EA0D1B"/>
    <w:rsid w:val="00EA29DE"/>
    <w:rsid w:val="00EB0CB6"/>
    <w:rsid w:val="00EB1773"/>
    <w:rsid w:val="00EB1ED3"/>
    <w:rsid w:val="00EB3C66"/>
    <w:rsid w:val="00EC13C5"/>
    <w:rsid w:val="00EC46F6"/>
    <w:rsid w:val="00EC6F96"/>
    <w:rsid w:val="00ED1221"/>
    <w:rsid w:val="00ED1B0A"/>
    <w:rsid w:val="00ED23FF"/>
    <w:rsid w:val="00ED4529"/>
    <w:rsid w:val="00ED51FA"/>
    <w:rsid w:val="00EE129C"/>
    <w:rsid w:val="00EE743B"/>
    <w:rsid w:val="00EE7761"/>
    <w:rsid w:val="00EE7EF3"/>
    <w:rsid w:val="00EF7715"/>
    <w:rsid w:val="00F00DF7"/>
    <w:rsid w:val="00F02B97"/>
    <w:rsid w:val="00F03F70"/>
    <w:rsid w:val="00F07AA3"/>
    <w:rsid w:val="00F10D82"/>
    <w:rsid w:val="00F12027"/>
    <w:rsid w:val="00F14195"/>
    <w:rsid w:val="00F24FC0"/>
    <w:rsid w:val="00F27244"/>
    <w:rsid w:val="00F31CAB"/>
    <w:rsid w:val="00F326EC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5835"/>
    <w:rsid w:val="00FA650C"/>
    <w:rsid w:val="00FB0A6C"/>
    <w:rsid w:val="00FB24CB"/>
    <w:rsid w:val="00FB2758"/>
    <w:rsid w:val="00FB29D0"/>
    <w:rsid w:val="00FB60F4"/>
    <w:rsid w:val="00FB687C"/>
    <w:rsid w:val="00FB7802"/>
    <w:rsid w:val="00FC1196"/>
    <w:rsid w:val="00FC3759"/>
    <w:rsid w:val="00FC3A91"/>
    <w:rsid w:val="00FC6EC8"/>
    <w:rsid w:val="00FD0617"/>
    <w:rsid w:val="00FD17A6"/>
    <w:rsid w:val="00FD499C"/>
    <w:rsid w:val="00FF19F0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5B556C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C373-3719-4B68-8972-C5C152E5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174</TotalTime>
  <Pages>2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12</cp:revision>
  <cp:lastPrinted>2021-09-02T04:58:00Z</cp:lastPrinted>
  <dcterms:created xsi:type="dcterms:W3CDTF">2021-10-04T04:52:00Z</dcterms:created>
  <dcterms:modified xsi:type="dcterms:W3CDTF">2021-10-06T08:32:00Z</dcterms:modified>
</cp:coreProperties>
</file>