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EF" w:rsidRPr="00B671D9" w:rsidRDefault="005147EF" w:rsidP="005147EF">
      <w:pPr>
        <w:pStyle w:val="Datum"/>
      </w:pPr>
      <w:r>
        <w:t>3. 3. 2023</w:t>
      </w:r>
    </w:p>
    <w:p w:rsidR="005147EF" w:rsidRPr="00582E1E" w:rsidRDefault="005147EF" w:rsidP="005147EF">
      <w:pPr>
        <w:pStyle w:val="Nzev"/>
      </w:pPr>
      <w:r w:rsidRPr="00DA4B11">
        <w:t>Metodic</w:t>
      </w:r>
      <w:r>
        <w:t>ká poznámka ke změně zachycení u</w:t>
      </w:r>
      <w:r w:rsidRPr="00DA4B11">
        <w:t>krajinských uprchlíků v NÚ</w:t>
      </w:r>
    </w:p>
    <w:p w:rsidR="005147EF" w:rsidRDefault="005147EF" w:rsidP="005147EF">
      <w:pPr>
        <w:pStyle w:val="Perex"/>
        <w:jc w:val="both"/>
      </w:pPr>
      <w:r>
        <w:t xml:space="preserve">Vliv mimořádných opatření na příjmy, výdaje a dluh sektoru vládních institucí a jejich metodické zachycení </w:t>
      </w:r>
    </w:p>
    <w:p w:rsidR="005147EF" w:rsidRDefault="005147EF" w:rsidP="005147EF">
      <w:pPr>
        <w:spacing w:after="200"/>
        <w:jc w:val="both"/>
      </w:pPr>
      <w:r>
        <w:t>Statistické zachycení migrace a transakcí souvisejících s válkou na Ukrajině se řeší na úrovni Evropského statistického systému. Eurostat vydal vysvětlující poznámku (guidance note), která upřesňuje metodiku národních účtů (ESA 2010). V souladu s vysvětlující poznámkou a konzultací s Eurostatem je většina ukrajinských uprchlíků od 4. čtvrtletí 2022 považována pro statistické účely za rezidenty České republiky, z čehož vyplývají změny ve statistickém zachycení transakcí ukrajinských uprchlíků.</w:t>
      </w:r>
    </w:p>
    <w:p w:rsidR="005147EF" w:rsidRDefault="005147EF" w:rsidP="005147EF">
      <w:pPr>
        <w:spacing w:after="200"/>
        <w:jc w:val="both"/>
      </w:pPr>
      <w:r>
        <w:t>Dopad to bude mít ve snížení vývozu služeb, kde byly dosud zachyceny jejich spotřební výdaje. Ve stejné výši se o to navýší spotřební výdaje domácností. Z důvodu zajištění srovnatelnosti  ukazatelů, bude tato metodická změna zohledněna v deflátorech výdajů na konečnou spotřebu (před změnou 16,9 %, po zahrnutí změny 18,0 %) a vývozu služeb (před změnou 3,4 %, po zahrnutí změny 0,4 %)</w:t>
      </w:r>
    </w:p>
    <w:p w:rsidR="005147EF" w:rsidRDefault="005147EF" w:rsidP="005147EF">
      <w:pPr>
        <w:spacing w:after="200"/>
        <w:jc w:val="both"/>
      </w:pPr>
    </w:p>
    <w:p w:rsidR="005147EF" w:rsidRPr="00FC7194" w:rsidRDefault="005147EF" w:rsidP="005147EF">
      <w:pPr>
        <w:spacing w:after="200"/>
        <w:jc w:val="both"/>
      </w:pPr>
      <w:r>
        <w:t>Další dopady se projeví v rámci publikace čtvrtletních sektorových účtů, kde se náhrady těchto zaměstnanců  a veškeré další příjmy zachytí v rámci sektoru domácností namísto zaznamenání na účtech nerezidentů.</w:t>
      </w:r>
    </w:p>
    <w:p w:rsidR="004920AD" w:rsidRPr="005147EF" w:rsidRDefault="004920AD" w:rsidP="005147EF">
      <w:bookmarkStart w:id="0" w:name="_GoBack"/>
      <w:bookmarkEnd w:id="0"/>
    </w:p>
    <w:sectPr w:rsidR="004920AD" w:rsidRPr="005147EF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7EF" w:rsidRDefault="005147EF" w:rsidP="00BA6370">
      <w:r>
        <w:separator/>
      </w:r>
    </w:p>
  </w:endnote>
  <w:endnote w:type="continuationSeparator" w:id="0">
    <w:p w:rsidR="005147EF" w:rsidRDefault="005147E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">
    <w:altName w:val="Courier New"/>
    <w:panose1 w:val="00000000000000000000"/>
    <w:charset w:val="00"/>
    <w:family w:val="modern"/>
    <w:notTrueType/>
    <w:pitch w:val="variable"/>
    <w:sig w:usb0="A00000BF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ED0870" w:rsidRDefault="00CC7A2A" w:rsidP="00ED087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1250315</wp:posOffset>
              </wp:positionH>
              <wp:positionV relativeFrom="page">
                <wp:posOffset>9667875</wp:posOffset>
              </wp:positionV>
              <wp:extent cx="5425440" cy="6718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71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6F0B" w:rsidRPr="001404AB" w:rsidRDefault="00B36F0B" w:rsidP="00B36F0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– </w:t>
                          </w:r>
                          <w:r w:rsidRPr="00B36F0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</w:p>
                        <w:p w:rsidR="00ED0870" w:rsidRPr="00FC7194" w:rsidRDefault="00ED0870" w:rsidP="00ED0870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64AA3" w:rsidRPr="0087366F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87366F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10193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2" w:history="1">
                            <w:r w:rsidR="00994EDC" w:rsidRPr="00337A5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147EF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8.45pt;margin-top:761.25pt;width:427.2pt;height:52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" filled="f" stroked="f">
              <v:textbox inset="0,0,0,0">
                <w:txbxContent>
                  <w:p w:rsidR="00B36F0B" w:rsidRPr="001404AB" w:rsidRDefault="00B36F0B" w:rsidP="00B36F0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– </w:t>
                    </w:r>
                    <w:r w:rsidRPr="00B36F0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</w:p>
                  <w:p w:rsidR="00ED0870" w:rsidRPr="00FC7194" w:rsidRDefault="00ED0870" w:rsidP="00ED0870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64AA3" w:rsidRPr="0087366F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87366F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10193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4" w:history="1">
                      <w:r w:rsidR="00994EDC" w:rsidRPr="00337A5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147EF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1B0DF0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7EF" w:rsidRDefault="005147EF" w:rsidP="00BA6370">
      <w:r>
        <w:separator/>
      </w:r>
    </w:p>
  </w:footnote>
  <w:footnote w:type="continuationSeparator" w:id="0">
    <w:p w:rsidR="005147EF" w:rsidRDefault="005147E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C7A2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B926AD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B926AD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ED0870" w:rsidRDefault="00ED0870" w:rsidP="00ED0870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270484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Český statistický úřad| | Na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padesátém 81 | 100 82 Praha 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ED0870" w:rsidRDefault="00ED0870" w:rsidP="00ED0870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270484">
                      <w:rPr>
                        <w:rFonts w:cs="Arial"/>
                        <w:color w:val="0071BC"/>
                        <w:sz w:val="15"/>
                        <w:szCs w:val="15"/>
                      </w:rPr>
                      <w:t>Český statistický úřad| | Na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padesátém 81 | 100 82 Praha 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D60E7D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DD266A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71B660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D9E006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A4EBC4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EA9EAC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BFF6E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F0134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revisionView w:inkAnnotations="0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EF"/>
    <w:rsid w:val="000210EE"/>
    <w:rsid w:val="0002393A"/>
    <w:rsid w:val="00043BF4"/>
    <w:rsid w:val="00075FCA"/>
    <w:rsid w:val="000842D2"/>
    <w:rsid w:val="000843A5"/>
    <w:rsid w:val="000B6F63"/>
    <w:rsid w:val="000C435D"/>
    <w:rsid w:val="001165D7"/>
    <w:rsid w:val="00133EEC"/>
    <w:rsid w:val="00137FE4"/>
    <w:rsid w:val="001404AB"/>
    <w:rsid w:val="00146745"/>
    <w:rsid w:val="001471D6"/>
    <w:rsid w:val="00154950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D4FB5"/>
    <w:rsid w:val="001D7448"/>
    <w:rsid w:val="001E7EB9"/>
    <w:rsid w:val="002070FB"/>
    <w:rsid w:val="00213729"/>
    <w:rsid w:val="002272A6"/>
    <w:rsid w:val="002406FA"/>
    <w:rsid w:val="002460EA"/>
    <w:rsid w:val="0026346B"/>
    <w:rsid w:val="00270484"/>
    <w:rsid w:val="0027601F"/>
    <w:rsid w:val="002773B1"/>
    <w:rsid w:val="002848DA"/>
    <w:rsid w:val="002924E5"/>
    <w:rsid w:val="002A2CC6"/>
    <w:rsid w:val="002A38CF"/>
    <w:rsid w:val="002B2E47"/>
    <w:rsid w:val="002D6A6C"/>
    <w:rsid w:val="002F0983"/>
    <w:rsid w:val="00322412"/>
    <w:rsid w:val="003301A3"/>
    <w:rsid w:val="0035578A"/>
    <w:rsid w:val="0036777B"/>
    <w:rsid w:val="0038282A"/>
    <w:rsid w:val="00397580"/>
    <w:rsid w:val="003A1794"/>
    <w:rsid w:val="003A45C8"/>
    <w:rsid w:val="003B1096"/>
    <w:rsid w:val="003C2DCF"/>
    <w:rsid w:val="003C7FE7"/>
    <w:rsid w:val="003D02AA"/>
    <w:rsid w:val="003D0499"/>
    <w:rsid w:val="003F526A"/>
    <w:rsid w:val="003F673F"/>
    <w:rsid w:val="00405244"/>
    <w:rsid w:val="00413A9D"/>
    <w:rsid w:val="004436EE"/>
    <w:rsid w:val="0045547F"/>
    <w:rsid w:val="00460236"/>
    <w:rsid w:val="004709BC"/>
    <w:rsid w:val="00483248"/>
    <w:rsid w:val="00485B6D"/>
    <w:rsid w:val="004920AD"/>
    <w:rsid w:val="004A57A6"/>
    <w:rsid w:val="004A60A3"/>
    <w:rsid w:val="004B6985"/>
    <w:rsid w:val="004C0641"/>
    <w:rsid w:val="004C7C50"/>
    <w:rsid w:val="004D05B3"/>
    <w:rsid w:val="004D07E4"/>
    <w:rsid w:val="004E479E"/>
    <w:rsid w:val="004E583B"/>
    <w:rsid w:val="004F78E6"/>
    <w:rsid w:val="00512D99"/>
    <w:rsid w:val="005147EF"/>
    <w:rsid w:val="00522A43"/>
    <w:rsid w:val="00524D45"/>
    <w:rsid w:val="00531DBB"/>
    <w:rsid w:val="00531E36"/>
    <w:rsid w:val="00563CBF"/>
    <w:rsid w:val="005A4CF0"/>
    <w:rsid w:val="005E4453"/>
    <w:rsid w:val="005F0648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42389"/>
    <w:rsid w:val="00655904"/>
    <w:rsid w:val="00671136"/>
    <w:rsid w:val="00675D16"/>
    <w:rsid w:val="006D0967"/>
    <w:rsid w:val="006E024F"/>
    <w:rsid w:val="006E4E81"/>
    <w:rsid w:val="00707F7D"/>
    <w:rsid w:val="00717EC5"/>
    <w:rsid w:val="00727525"/>
    <w:rsid w:val="00732C57"/>
    <w:rsid w:val="00737B80"/>
    <w:rsid w:val="00745928"/>
    <w:rsid w:val="00767AF5"/>
    <w:rsid w:val="007732E8"/>
    <w:rsid w:val="00796380"/>
    <w:rsid w:val="007A57F2"/>
    <w:rsid w:val="007B1333"/>
    <w:rsid w:val="007C4721"/>
    <w:rsid w:val="007E622A"/>
    <w:rsid w:val="007F4AEB"/>
    <w:rsid w:val="007F75B2"/>
    <w:rsid w:val="008043C4"/>
    <w:rsid w:val="008108D7"/>
    <w:rsid w:val="00831B1B"/>
    <w:rsid w:val="00861D0E"/>
    <w:rsid w:val="00862A81"/>
    <w:rsid w:val="00867569"/>
    <w:rsid w:val="0087366F"/>
    <w:rsid w:val="00874373"/>
    <w:rsid w:val="008805CB"/>
    <w:rsid w:val="00882382"/>
    <w:rsid w:val="008A4BA5"/>
    <w:rsid w:val="008A750A"/>
    <w:rsid w:val="008C384C"/>
    <w:rsid w:val="008D0F11"/>
    <w:rsid w:val="008F2493"/>
    <w:rsid w:val="008F35B4"/>
    <w:rsid w:val="008F73B4"/>
    <w:rsid w:val="0094402F"/>
    <w:rsid w:val="00950697"/>
    <w:rsid w:val="009668FF"/>
    <w:rsid w:val="00981088"/>
    <w:rsid w:val="00984C08"/>
    <w:rsid w:val="00994EDC"/>
    <w:rsid w:val="009B55B1"/>
    <w:rsid w:val="009D564B"/>
    <w:rsid w:val="00A00672"/>
    <w:rsid w:val="00A428E4"/>
    <w:rsid w:val="00A4343D"/>
    <w:rsid w:val="00A502F1"/>
    <w:rsid w:val="00A70A83"/>
    <w:rsid w:val="00A81EB3"/>
    <w:rsid w:val="00A842CF"/>
    <w:rsid w:val="00AE3FCA"/>
    <w:rsid w:val="00AE6D5B"/>
    <w:rsid w:val="00B00C1D"/>
    <w:rsid w:val="00B03E21"/>
    <w:rsid w:val="00B129C9"/>
    <w:rsid w:val="00B36F0B"/>
    <w:rsid w:val="00B40799"/>
    <w:rsid w:val="00B926AD"/>
    <w:rsid w:val="00BA439F"/>
    <w:rsid w:val="00BA6370"/>
    <w:rsid w:val="00BF07E1"/>
    <w:rsid w:val="00C1513D"/>
    <w:rsid w:val="00C269D4"/>
    <w:rsid w:val="00C4160D"/>
    <w:rsid w:val="00C429C8"/>
    <w:rsid w:val="00C52466"/>
    <w:rsid w:val="00C54F99"/>
    <w:rsid w:val="00C568C0"/>
    <w:rsid w:val="00C62F5D"/>
    <w:rsid w:val="00C8406E"/>
    <w:rsid w:val="00CA7E45"/>
    <w:rsid w:val="00CB2709"/>
    <w:rsid w:val="00CB6F89"/>
    <w:rsid w:val="00CB7797"/>
    <w:rsid w:val="00CC7A2A"/>
    <w:rsid w:val="00CE228C"/>
    <w:rsid w:val="00CF545B"/>
    <w:rsid w:val="00D018F0"/>
    <w:rsid w:val="00D27074"/>
    <w:rsid w:val="00D27D69"/>
    <w:rsid w:val="00D27DEC"/>
    <w:rsid w:val="00D448C2"/>
    <w:rsid w:val="00D666C3"/>
    <w:rsid w:val="00DB3587"/>
    <w:rsid w:val="00DB517B"/>
    <w:rsid w:val="00DF47FE"/>
    <w:rsid w:val="00E2374E"/>
    <w:rsid w:val="00E26704"/>
    <w:rsid w:val="00E27C40"/>
    <w:rsid w:val="00E31980"/>
    <w:rsid w:val="00E6423C"/>
    <w:rsid w:val="00E64AA3"/>
    <w:rsid w:val="00E676DA"/>
    <w:rsid w:val="00E93830"/>
    <w:rsid w:val="00E93E0E"/>
    <w:rsid w:val="00EB1ED3"/>
    <w:rsid w:val="00EC2D51"/>
    <w:rsid w:val="00ED0870"/>
    <w:rsid w:val="00F26395"/>
    <w:rsid w:val="00F310A4"/>
    <w:rsid w:val="00F43A6D"/>
    <w:rsid w:val="00F46F18"/>
    <w:rsid w:val="00F82157"/>
    <w:rsid w:val="00FB005B"/>
    <w:rsid w:val="00FB687C"/>
    <w:rsid w:val="00FC3276"/>
    <w:rsid w:val="00FC7194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chartTrackingRefBased/>
  <w15:docId w15:val="{D2B05E99-42D1-4B70-BAA1-FC3D0371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5147EF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Seznamsodrkami">
    <w:name w:val="List Bullet"/>
    <w:basedOn w:val="Normln"/>
    <w:uiPriority w:val="99"/>
    <w:unhideWhenUsed/>
    <w:rsid w:val="00FC327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:%20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:%20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dikt421\Downloads\Koment&#225;&#345;_CZ%20Ustredi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BB547-340B-49E7-B85C-1B4D2125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Ustredi_2022-02-08.dotx</Template>
  <TotalTime>1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1278</CharactersWithSpaces>
  <SharedDoc>false</SharedDoc>
  <HLinks>
    <vt:vector size="12" baseType="variant">
      <vt:variant>
        <vt:i4>3866624</vt:i4>
      </vt:variant>
      <vt:variant>
        <vt:i4>3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 Jan</dc:creator>
  <cp:keywords/>
  <cp:lastModifiedBy>Benedikt Jan</cp:lastModifiedBy>
  <cp:revision>1</cp:revision>
  <cp:lastPrinted>2015-11-03T12:02:00Z</cp:lastPrinted>
  <dcterms:created xsi:type="dcterms:W3CDTF">2023-03-02T09:27:00Z</dcterms:created>
  <dcterms:modified xsi:type="dcterms:W3CDTF">2023-03-02T09:28:00Z</dcterms:modified>
</cp:coreProperties>
</file>