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18A" w:rsidR="00867569" w:rsidP="00867569" w:rsidRDefault="00163521" w14:paraId="225C8761" w14:textId="513572AC">
      <w:pPr>
        <w:pStyle w:val="Datum"/>
      </w:pPr>
      <w:r>
        <w:t>8</w:t>
      </w:r>
      <w:r w:rsidR="00DB7012">
        <w:t>. 1</w:t>
      </w:r>
      <w:r w:rsidR="00B91C85">
        <w:t>.</w:t>
      </w:r>
      <w:r w:rsidR="00612092">
        <w:t xml:space="preserve"> 202</w:t>
      </w:r>
      <w:r>
        <w:t>4</w:t>
      </w:r>
    </w:p>
    <w:p w:rsidRPr="00B634CF" w:rsidR="00E36BC1" w:rsidP="7150E5FC" w:rsidRDefault="139A50D6" w14:paraId="57903CE0" w14:textId="40CC1A09">
      <w:pPr>
        <w:pStyle w:val="Nzev"/>
      </w:pPr>
      <w:r>
        <w:t>P</w:t>
      </w:r>
      <w:r w:rsidR="3FB38E26">
        <w:t>růmyslov</w:t>
      </w:r>
      <w:r w:rsidR="77E044D3">
        <w:t>á</w:t>
      </w:r>
      <w:r w:rsidR="3FB38E26">
        <w:t xml:space="preserve"> produkce</w:t>
      </w:r>
      <w:r w:rsidR="303BC935">
        <w:t xml:space="preserve"> v listopadu klesla</w:t>
      </w:r>
    </w:p>
    <w:p w:rsidRPr="00B634CF" w:rsidR="008B3970" w:rsidP="008B3970" w:rsidRDefault="008B3970" w14:paraId="4B4C328A" w14:textId="30FFBF07">
      <w:pPr>
        <w:pStyle w:val="Podtitulek"/>
      </w:pPr>
      <w:r w:rsidRPr="00B634CF">
        <w:t>P</w:t>
      </w:r>
      <w:r w:rsidRPr="00B634CF" w:rsidR="00612092">
        <w:t xml:space="preserve">růmysl – </w:t>
      </w:r>
      <w:r w:rsidRPr="00B634CF" w:rsidR="007B0B7D">
        <w:tab/>
      </w:r>
      <w:r w:rsidR="00163521">
        <w:t>listopad</w:t>
      </w:r>
      <w:r w:rsidRPr="00B634CF" w:rsidR="00612092">
        <w:t xml:space="preserve"> </w:t>
      </w:r>
      <w:r w:rsidRPr="00B634CF" w:rsidR="00317D98">
        <w:t>20</w:t>
      </w:r>
      <w:r w:rsidRPr="00B634CF" w:rsidR="00612092">
        <w:t>2</w:t>
      </w:r>
      <w:r w:rsidRPr="00B634CF" w:rsidR="007B0B7D">
        <w:t>3</w:t>
      </w:r>
    </w:p>
    <w:p w:rsidRPr="00123C29" w:rsidR="00867569" w:rsidP="00043BF4" w:rsidRDefault="00B21A63" w14:paraId="158FCD43" w14:textId="2403E3C4">
      <w:pPr>
        <w:pStyle w:val="Perex"/>
      </w:pPr>
      <w:r w:rsidRPr="3AD128BC">
        <w:rPr>
          <w:lang w:eastAsia="cs-CZ"/>
        </w:rPr>
        <w:t>Průmyslová produkce v</w:t>
      </w:r>
      <w:r w:rsidRPr="3AD128BC" w:rsidR="007B0B7D">
        <w:rPr>
          <w:lang w:eastAsia="cs-CZ"/>
        </w:rPr>
        <w:t> </w:t>
      </w:r>
      <w:r w:rsidRPr="3AD128BC" w:rsidR="00163521">
        <w:rPr>
          <w:lang w:eastAsia="cs-CZ"/>
        </w:rPr>
        <w:t>listopad</w:t>
      </w:r>
      <w:r w:rsidRPr="3AD128BC" w:rsidR="001C5048">
        <w:rPr>
          <w:lang w:eastAsia="cs-CZ"/>
        </w:rPr>
        <w:t>u</w:t>
      </w:r>
      <w:r w:rsidRPr="3AD128BC" w:rsidR="007B0B7D">
        <w:rPr>
          <w:lang w:eastAsia="cs-CZ"/>
        </w:rPr>
        <w:t xml:space="preserve"> </w:t>
      </w:r>
      <w:r w:rsidRPr="3AD128BC" w:rsidR="00B24F28">
        <w:rPr>
          <w:lang w:eastAsia="cs-CZ"/>
        </w:rPr>
        <w:t xml:space="preserve">meziročně reálně </w:t>
      </w:r>
      <w:r w:rsidRPr="3AD128BC" w:rsidR="00BA555C">
        <w:rPr>
          <w:lang w:eastAsia="cs-CZ"/>
        </w:rPr>
        <w:t>klesla o 2,</w:t>
      </w:r>
      <w:r w:rsidRPr="3AD128BC" w:rsidR="00685FB8">
        <w:rPr>
          <w:lang w:eastAsia="cs-CZ"/>
        </w:rPr>
        <w:t>7</w:t>
      </w:r>
      <w:r w:rsidRPr="3AD128BC" w:rsidR="00CD1B00">
        <w:rPr>
          <w:lang w:eastAsia="cs-CZ"/>
        </w:rPr>
        <w:t xml:space="preserve"> </w:t>
      </w:r>
      <w:r w:rsidRPr="3AD128BC" w:rsidR="00B24F28">
        <w:rPr>
          <w:lang w:eastAsia="cs-CZ"/>
        </w:rPr>
        <w:t xml:space="preserve">%. </w:t>
      </w:r>
      <w:r w:rsidRPr="3AD128BC" w:rsidR="00612092">
        <w:rPr>
          <w:lang w:eastAsia="cs-CZ"/>
        </w:rPr>
        <w:t xml:space="preserve">Meziměsíčně byla </w:t>
      </w:r>
      <w:r w:rsidRPr="3AD128BC" w:rsidR="00BA555C">
        <w:rPr>
          <w:lang w:eastAsia="cs-CZ"/>
        </w:rPr>
        <w:t xml:space="preserve">nižší </w:t>
      </w:r>
      <w:r w:rsidRPr="3AD128BC" w:rsidR="00520ADF">
        <w:rPr>
          <w:lang w:eastAsia="cs-CZ"/>
        </w:rPr>
        <w:t>o</w:t>
      </w:r>
      <w:r w:rsidRPr="3AD128BC" w:rsidR="00254F40">
        <w:rPr>
          <w:lang w:eastAsia="cs-CZ"/>
        </w:rPr>
        <w:t> </w:t>
      </w:r>
      <w:r w:rsidRPr="3AD128BC" w:rsidR="00BA555C">
        <w:rPr>
          <w:lang w:eastAsia="cs-CZ"/>
        </w:rPr>
        <w:t>1,4</w:t>
      </w:r>
      <w:r w:rsidRPr="3AD128BC" w:rsidR="004A6826">
        <w:rPr>
          <w:lang w:eastAsia="cs-CZ"/>
        </w:rPr>
        <w:t> </w:t>
      </w:r>
      <w:r w:rsidRPr="3AD128BC" w:rsidR="00612092">
        <w:rPr>
          <w:lang w:eastAsia="cs-CZ"/>
        </w:rPr>
        <w:t>%.</w:t>
      </w:r>
      <w:r w:rsidRPr="3AD128BC" w:rsidR="00612092">
        <w:rPr>
          <w:rFonts w:ascii="Calibri" w:hAnsi="Calibri"/>
          <w:lang w:eastAsia="cs-CZ"/>
        </w:rPr>
        <w:t xml:space="preserve"> </w:t>
      </w:r>
      <w:r w:rsidR="00612092">
        <w:t xml:space="preserve">Hodnota nových zakázek meziročně </w:t>
      </w:r>
      <w:r w:rsidR="005B4046">
        <w:t>vzrostla</w:t>
      </w:r>
      <w:r w:rsidR="00EA0C4C">
        <w:t xml:space="preserve"> o</w:t>
      </w:r>
      <w:r w:rsidRPr="3AD128BC" w:rsidR="00EA0C4C">
        <w:rPr>
          <w:color w:val="0000FF"/>
        </w:rPr>
        <w:t xml:space="preserve"> </w:t>
      </w:r>
      <w:r w:rsidRPr="00427FA6" w:rsidR="005B4046">
        <w:t>0,</w:t>
      </w:r>
      <w:r w:rsidRPr="00427FA6" w:rsidR="00491335">
        <w:t>2</w:t>
      </w:r>
      <w:r w:rsidRPr="00427FA6" w:rsidR="00612092">
        <w:t> </w:t>
      </w:r>
      <w:r w:rsidRPr="3AD128BC" w:rsidR="00612092">
        <w:t>%</w:t>
      </w:r>
      <w:r w:rsidR="00612092">
        <w:t>.</w:t>
      </w:r>
      <w:r w:rsidR="00753A74">
        <w:t xml:space="preserve">  </w:t>
      </w:r>
    </w:p>
    <w:p w:rsidR="7150E5FC" w:rsidP="5B50B909" w:rsidRDefault="00612092" w14:paraId="090B6FDB" w14:textId="5B73EF12">
      <w:r w:rsidRPr="2C34FB26" w:rsidR="00612092">
        <w:rPr>
          <w:b w:val="1"/>
          <w:bCs w:val="1"/>
        </w:rPr>
        <w:t>Průmyslová produkce</w:t>
      </w:r>
      <w:r w:rsidR="00612092">
        <w:rPr/>
        <w:t xml:space="preserve"> v</w:t>
      </w:r>
      <w:r w:rsidR="007B0B7D">
        <w:rPr/>
        <w:t> </w:t>
      </w:r>
      <w:r w:rsidRPr="2C34FB26" w:rsidR="00163521">
        <w:rPr>
          <w:lang w:eastAsia="cs-CZ"/>
        </w:rPr>
        <w:t>listopadu</w:t>
      </w:r>
      <w:r w:rsidRPr="2C34FB26" w:rsidR="007B0B7D">
        <w:rPr>
          <w:rFonts w:cs="Arial"/>
          <w:lang w:eastAsia="cs-CZ"/>
        </w:rPr>
        <w:t xml:space="preserve"> </w:t>
      </w:r>
      <w:r w:rsidRPr="2C34FB26" w:rsidR="00612092">
        <w:rPr>
          <w:rFonts w:cs="Arial"/>
          <w:lang w:eastAsia="cs-CZ"/>
        </w:rPr>
        <w:t>202</w:t>
      </w:r>
      <w:r w:rsidRPr="2C34FB26" w:rsidR="007B0B7D">
        <w:rPr>
          <w:rFonts w:cs="Arial"/>
          <w:lang w:eastAsia="cs-CZ"/>
        </w:rPr>
        <w:t>3</w:t>
      </w:r>
      <w:r w:rsidRPr="2C34FB26" w:rsidR="00612092">
        <w:rPr>
          <w:rFonts w:cs="Arial"/>
          <w:lang w:eastAsia="cs-CZ"/>
        </w:rPr>
        <w:t xml:space="preserve"> </w:t>
      </w:r>
      <w:r w:rsidR="00612092">
        <w:rPr/>
        <w:t xml:space="preserve">byla reálně meziměsíčně </w:t>
      </w:r>
      <w:r w:rsidR="00726FF2">
        <w:rPr/>
        <w:t xml:space="preserve">nižší </w:t>
      </w:r>
      <w:r w:rsidR="004A6826">
        <w:rPr/>
        <w:t xml:space="preserve">o </w:t>
      </w:r>
      <w:r w:rsidR="00726FF2">
        <w:rPr/>
        <w:t>1,4</w:t>
      </w:r>
      <w:r w:rsidRPr="2C34FB26" w:rsidR="00EA0C4C">
        <w:rPr>
          <w:color w:val="0000FF"/>
        </w:rPr>
        <w:t xml:space="preserve"> </w:t>
      </w:r>
      <w:r w:rsidR="00612092">
        <w:rPr/>
        <w:t xml:space="preserve">%. Meziročně </w:t>
      </w:r>
      <w:r w:rsidR="00726FF2">
        <w:rPr/>
        <w:t>klesla</w:t>
      </w:r>
      <w:r w:rsidR="002B7690">
        <w:rPr/>
        <w:t xml:space="preserve"> </w:t>
      </w:r>
      <w:r w:rsidR="00B24F28">
        <w:rPr/>
        <w:t>o </w:t>
      </w:r>
      <w:r w:rsidR="00726FF2">
        <w:rPr/>
        <w:t>2,</w:t>
      </w:r>
      <w:r w:rsidR="00685FB8">
        <w:rPr/>
        <w:t>7</w:t>
      </w:r>
      <w:r w:rsidRPr="2C34FB26" w:rsidR="00B24F28">
        <w:rPr>
          <w:color w:val="0000FF"/>
        </w:rPr>
        <w:t xml:space="preserve"> </w:t>
      </w:r>
      <w:r w:rsidR="00EF2A0D">
        <w:rPr/>
        <w:t>%</w:t>
      </w:r>
      <w:r w:rsidR="008601DC">
        <w:rPr/>
        <w:t xml:space="preserve">. </w:t>
      </w:r>
      <w:r w:rsidRPr="2C34FB26" w:rsidR="00A153A1">
        <w:rPr>
          <w:i w:val="1"/>
          <w:iCs w:val="1"/>
        </w:rPr>
        <w:t>„</w:t>
      </w:r>
      <w:r w:rsidRPr="2C34FB26" w:rsidR="3D9502D4">
        <w:rPr>
          <w:i w:val="1"/>
          <w:iCs w:val="1"/>
        </w:rPr>
        <w:t>V listopadu se průmysl vrátil k poklesu</w:t>
      </w:r>
      <w:r w:rsidRPr="2C34FB26" w:rsidR="00A153A1">
        <w:rPr>
          <w:i w:val="1"/>
          <w:iCs w:val="1"/>
        </w:rPr>
        <w:t>. Mírný růst ve výrobě motorových vozidel a některých navazujících oborech nezvládl vykompenzovat pokles většiny odvětví, zejména výroby strojů</w:t>
      </w:r>
      <w:r w:rsidRPr="2C34FB26" w:rsidR="5BA08457">
        <w:rPr>
          <w:i w:val="1"/>
          <w:iCs w:val="1"/>
        </w:rPr>
        <w:t xml:space="preserve"> a </w:t>
      </w:r>
      <w:r w:rsidRPr="2C34FB26" w:rsidR="00A153A1">
        <w:rPr>
          <w:i w:val="1"/>
          <w:iCs w:val="1"/>
        </w:rPr>
        <w:t>ostatních nekovových minerálních výrobků</w:t>
      </w:r>
      <w:r w:rsidRPr="2C34FB26" w:rsidR="51C4EA0C">
        <w:rPr>
          <w:i w:val="1"/>
          <w:iCs w:val="1"/>
        </w:rPr>
        <w:t>,</w:t>
      </w:r>
      <w:r w:rsidRPr="2C34FB26" w:rsidR="00A153A1">
        <w:rPr>
          <w:i w:val="1"/>
          <w:iCs w:val="1"/>
        </w:rPr>
        <w:t xml:space="preserve">“ </w:t>
      </w:r>
      <w:r w:rsidR="00A153A1">
        <w:rPr/>
        <w:t>říká Radek Matějka, ředitel odboru statistiky zemědělství a lesnictví, průmyslu, stavebnictví a energetiky ČSÚ. Vývoj ve výrobě motorových vozidel byl zčásti ovlivněn vyšší srovnávací základnou roku 2022, kdy listopad jako nejsilnější měsíc roku kompenzoval předchozí říjnový výpadek. Odvětví výroby strojů a zařízení se během posledního půl roku změnilo ze stabilně růstového na odvětví objevující se v čele odvětví s nejvyšším záporným příspěvkem. Pokračoval pokles ve výrobě stavebních hmot a skla, o téměř pětinu byla meziročně nižší produkce v těžbě a dobývání.</w:t>
      </w:r>
    </w:p>
    <w:p w:rsidR="5B50B909" w:rsidP="5B50B909" w:rsidRDefault="5B50B909" w14:paraId="7B472079" w14:textId="183C5A5F"/>
    <w:p w:rsidR="00612092" w:rsidP="5B50B909" w:rsidRDefault="00612092" w14:paraId="751E93A1" w14:textId="4A22DA6E">
      <w:pPr>
        <w:rPr>
          <w:rFonts w:cs="Arial"/>
        </w:rPr>
      </w:pPr>
      <w:r w:rsidRPr="2C34FB26" w:rsidR="00612092">
        <w:rPr>
          <w:rFonts w:cs="Arial"/>
        </w:rPr>
        <w:t xml:space="preserve">Hodnota </w:t>
      </w:r>
      <w:r w:rsidRPr="2C34FB26" w:rsidR="00612092">
        <w:rPr>
          <w:rFonts w:cs="Arial"/>
          <w:b w:val="1"/>
          <w:bCs w:val="1"/>
        </w:rPr>
        <w:t>nových zakázek</w:t>
      </w:r>
      <w:r w:rsidRPr="2C34FB26" w:rsidR="00612092">
        <w:rPr>
          <w:rFonts w:cs="Arial"/>
        </w:rPr>
        <w:t xml:space="preserve"> </w:t>
      </w:r>
      <w:r w:rsidRPr="2C34FB26" w:rsidR="00985DBB">
        <w:rPr>
          <w:rFonts w:cs="Arial"/>
        </w:rPr>
        <w:t>v běžných cenách v</w:t>
      </w:r>
      <w:r w:rsidRPr="2C34FB26" w:rsidR="00F8425C">
        <w:rPr>
          <w:rFonts w:cs="Arial"/>
        </w:rPr>
        <w:t> </w:t>
      </w:r>
      <w:r w:rsidRPr="2C34FB26" w:rsidR="0042368C">
        <w:rPr>
          <w:lang w:eastAsia="cs-CZ"/>
        </w:rPr>
        <w:t>listopadu</w:t>
      </w:r>
      <w:r w:rsidRPr="2C34FB26" w:rsidR="00F8425C">
        <w:rPr>
          <w:lang w:eastAsia="cs-CZ"/>
        </w:rPr>
        <w:t xml:space="preserve"> </w:t>
      </w:r>
      <w:r w:rsidRPr="2C34FB26" w:rsidR="00985DBB">
        <w:rPr>
          <w:rFonts w:cs="Arial"/>
          <w:lang w:eastAsia="cs-CZ"/>
        </w:rPr>
        <w:t>202</w:t>
      </w:r>
      <w:r w:rsidRPr="2C34FB26" w:rsidR="007B0B7D">
        <w:rPr>
          <w:rFonts w:cs="Arial"/>
          <w:lang w:eastAsia="cs-CZ"/>
        </w:rPr>
        <w:t>3</w:t>
      </w:r>
      <w:r w:rsidRPr="2C34FB26" w:rsidR="00985DBB">
        <w:rPr>
          <w:rFonts w:cs="Arial"/>
        </w:rPr>
        <w:t xml:space="preserve"> ve sledovaných odvětvích meziročně </w:t>
      </w:r>
      <w:r w:rsidRPr="2C34FB26" w:rsidR="005B4046">
        <w:rPr>
          <w:rFonts w:cs="Arial"/>
        </w:rPr>
        <w:t xml:space="preserve">vzrostla o </w:t>
      </w:r>
      <w:r w:rsidRPr="2C34FB26" w:rsidR="005B4046">
        <w:rPr>
          <w:rFonts w:cs="Arial"/>
        </w:rPr>
        <w:t>0,</w:t>
      </w:r>
      <w:r w:rsidRPr="2C34FB26" w:rsidR="00491335">
        <w:rPr>
          <w:rFonts w:cs="Arial"/>
        </w:rPr>
        <w:t>2</w:t>
      </w:r>
      <w:r w:rsidRPr="2C34FB26" w:rsidR="00985DBB">
        <w:rPr>
          <w:rFonts w:cs="Arial"/>
        </w:rPr>
        <w:t> </w:t>
      </w:r>
      <w:r w:rsidRPr="2C34FB26" w:rsidR="00985DBB">
        <w:rPr>
          <w:rFonts w:cs="Arial"/>
        </w:rPr>
        <w:t xml:space="preserve">%. Nové zakázky ze zahraničí se meziročně </w:t>
      </w:r>
      <w:r w:rsidRPr="2C34FB26" w:rsidR="005B4046">
        <w:rPr>
          <w:rFonts w:cs="Arial"/>
        </w:rPr>
        <w:t xml:space="preserve">zvýšily </w:t>
      </w:r>
      <w:r w:rsidRPr="2C34FB26" w:rsidR="006A4C7F">
        <w:rPr>
          <w:rFonts w:cs="Arial"/>
        </w:rPr>
        <w:t xml:space="preserve">o </w:t>
      </w:r>
      <w:r w:rsidRPr="2C34FB26" w:rsidR="00491335">
        <w:rPr>
          <w:rFonts w:cs="Arial"/>
        </w:rPr>
        <w:t>0,</w:t>
      </w:r>
      <w:r w:rsidRPr="2C34FB26" w:rsidR="4EED6AC5">
        <w:rPr>
          <w:rFonts w:cs="Arial"/>
        </w:rPr>
        <w:t>8</w:t>
      </w:r>
      <w:r w:rsidRPr="2C34FB26" w:rsidR="00985DBB">
        <w:rPr>
          <w:rFonts w:cs="Arial"/>
        </w:rPr>
        <w:t> </w:t>
      </w:r>
      <w:r w:rsidRPr="2C34FB26" w:rsidR="00985DBB">
        <w:rPr>
          <w:rFonts w:cs="Arial"/>
        </w:rPr>
        <w:t xml:space="preserve">%, tuzemské nové zakázky </w:t>
      </w:r>
      <w:r w:rsidRPr="2C34FB26" w:rsidR="00EA0C4C">
        <w:rPr>
          <w:rFonts w:cs="Arial"/>
        </w:rPr>
        <w:t>klesly</w:t>
      </w:r>
      <w:r w:rsidRPr="2C34FB26" w:rsidR="00985DBB">
        <w:rPr>
          <w:rFonts w:cs="Arial"/>
        </w:rPr>
        <w:t xml:space="preserve"> o </w:t>
      </w:r>
      <w:r w:rsidRPr="2C34FB26" w:rsidR="00491335">
        <w:rPr>
          <w:rFonts w:cs="Arial"/>
        </w:rPr>
        <w:t>0</w:t>
      </w:r>
      <w:r w:rsidRPr="2C34FB26" w:rsidR="005B4046">
        <w:rPr>
          <w:rFonts w:cs="Arial"/>
        </w:rPr>
        <w:t>,9</w:t>
      </w:r>
      <w:r w:rsidRPr="2C34FB26" w:rsidR="00985DBB">
        <w:rPr>
          <w:rFonts w:cs="Arial"/>
        </w:rPr>
        <w:t> </w:t>
      </w:r>
      <w:r w:rsidRPr="2C34FB26" w:rsidR="007A31A7">
        <w:rPr>
          <w:rFonts w:cs="Arial"/>
        </w:rPr>
        <w:t>%.</w:t>
      </w:r>
      <w:r w:rsidRPr="2C34FB26" w:rsidR="00D23DC5">
        <w:rPr>
          <w:rFonts w:cs="Arial"/>
        </w:rPr>
        <w:t xml:space="preserve"> </w:t>
      </w:r>
      <w:r w:rsidRPr="2C34FB26" w:rsidR="002D6C16">
        <w:rPr>
          <w:rFonts w:cs="Arial"/>
          <w:i w:val="1"/>
          <w:iCs w:val="1"/>
        </w:rPr>
        <w:t>„</w:t>
      </w:r>
      <w:r w:rsidRPr="2C34FB26" w:rsidR="4FAE6505">
        <w:rPr>
          <w:rFonts w:cs="Arial"/>
          <w:i w:val="1"/>
          <w:iCs w:val="1"/>
        </w:rPr>
        <w:t>V</w:t>
      </w:r>
      <w:r w:rsidRPr="2C34FB26" w:rsidR="15E59EAC">
        <w:rPr>
          <w:rFonts w:cs="Arial"/>
          <w:i w:val="1"/>
          <w:iCs w:val="1"/>
        </w:rPr>
        <w:t xml:space="preserve"> </w:t>
      </w:r>
      <w:r w:rsidRPr="2C34FB26" w:rsidR="4FAE6505">
        <w:rPr>
          <w:rFonts w:cs="Arial"/>
          <w:i w:val="1"/>
          <w:iCs w:val="1"/>
        </w:rPr>
        <w:t xml:space="preserve">listopadu se po dlouhé době dostaly do černých čísel nové průmyslové zakázky. Bylo to </w:t>
      </w:r>
      <w:r w:rsidRPr="2C34FB26" w:rsidR="1BB2CE40">
        <w:rPr>
          <w:rFonts w:cs="Arial"/>
          <w:i w:val="1"/>
          <w:iCs w:val="1"/>
        </w:rPr>
        <w:t xml:space="preserve">zejména díky </w:t>
      </w:r>
      <w:r w:rsidRPr="2C34FB26" w:rsidR="4FAE6505">
        <w:rPr>
          <w:rFonts w:cs="Arial"/>
          <w:i w:val="1"/>
          <w:iCs w:val="1"/>
        </w:rPr>
        <w:t xml:space="preserve">výrobě </w:t>
      </w:r>
      <w:r w:rsidRPr="2C34FB26" w:rsidR="30176101">
        <w:rPr>
          <w:rFonts w:cs="Arial"/>
          <w:i w:val="1"/>
          <w:iCs w:val="1"/>
        </w:rPr>
        <w:t xml:space="preserve">motorových </w:t>
      </w:r>
      <w:r w:rsidRPr="2C34FB26" w:rsidR="4FAE6505">
        <w:rPr>
          <w:rFonts w:cs="Arial"/>
          <w:i w:val="1"/>
          <w:iCs w:val="1"/>
        </w:rPr>
        <w:t xml:space="preserve">vozidel a elektrických zařízení </w:t>
      </w:r>
      <w:r w:rsidRPr="2C34FB26" w:rsidR="00120A31">
        <w:rPr>
          <w:i w:val="1"/>
          <w:iCs w:val="1"/>
        </w:rPr>
        <w:t>a</w:t>
      </w:r>
      <w:r w:rsidRPr="2C34FB26" w:rsidR="00120A31">
        <w:rPr>
          <w:i w:val="1"/>
          <w:iCs w:val="1"/>
        </w:rPr>
        <w:t> </w:t>
      </w:r>
      <w:r w:rsidRPr="2C34FB26" w:rsidR="3CE0A9B6">
        <w:rPr>
          <w:i w:val="1"/>
          <w:iCs w:val="1"/>
        </w:rPr>
        <w:t>také</w:t>
      </w:r>
      <w:r w:rsidRPr="2C34FB26" w:rsidR="54F9226A">
        <w:rPr>
          <w:rFonts w:cs="Arial"/>
          <w:i w:val="1"/>
          <w:iCs w:val="1"/>
        </w:rPr>
        <w:t xml:space="preserve"> uzavření dalších </w:t>
      </w:r>
      <w:r w:rsidRPr="2C34FB26" w:rsidR="1EDEFCE5">
        <w:rPr>
          <w:rFonts w:cs="Arial"/>
          <w:i w:val="1"/>
          <w:iCs w:val="1"/>
        </w:rPr>
        <w:t xml:space="preserve">dlouhodobých </w:t>
      </w:r>
      <w:r w:rsidRPr="2C34FB26" w:rsidR="54F9226A">
        <w:rPr>
          <w:rFonts w:cs="Arial"/>
          <w:i w:val="1"/>
          <w:iCs w:val="1"/>
        </w:rPr>
        <w:t>objednávek na ostatní dopravní</w:t>
      </w:r>
      <w:r w:rsidRPr="2C34FB26" w:rsidR="66A0AE17">
        <w:rPr>
          <w:rFonts w:cs="Arial"/>
          <w:i w:val="1"/>
          <w:iCs w:val="1"/>
        </w:rPr>
        <w:t xml:space="preserve"> prostředky, </w:t>
      </w:r>
      <w:r w:rsidRPr="2C34FB26" w:rsidR="66A0AE17">
        <w:rPr>
          <w:rFonts w:cs="Arial"/>
          <w:i w:val="1"/>
          <w:iCs w:val="1"/>
        </w:rPr>
        <w:t>například kolejová vozidla</w:t>
      </w:r>
      <w:r w:rsidRPr="2C34FB26" w:rsidR="1E68F5D1">
        <w:rPr>
          <w:rFonts w:cs="Arial"/>
          <w:i w:val="1"/>
          <w:iCs w:val="1"/>
        </w:rPr>
        <w:t>,</w:t>
      </w:r>
      <w:r w:rsidRPr="2C34FB26" w:rsidR="002D6C16">
        <w:rPr>
          <w:rFonts w:cs="Arial"/>
          <w:i w:val="1"/>
          <w:iCs w:val="1"/>
        </w:rPr>
        <w:t>“</w:t>
      </w:r>
      <w:r w:rsidRPr="2C34FB26" w:rsidR="002D6C16">
        <w:rPr>
          <w:rFonts w:cs="Arial"/>
          <w:i w:val="1"/>
          <w:iCs w:val="1"/>
        </w:rPr>
        <w:t xml:space="preserve"> </w:t>
      </w:r>
      <w:r w:rsidRPr="2C34FB26" w:rsidR="002D6C16">
        <w:rPr>
          <w:rFonts w:cs="Arial"/>
        </w:rPr>
        <w:t>říká Veronika Doležalová, vedoucí oddělení statistiky průmyslu</w:t>
      </w:r>
      <w:r w:rsidRPr="2C34FB26" w:rsidR="5C9BDBC6">
        <w:rPr>
          <w:rFonts w:cs="Arial"/>
        </w:rPr>
        <w:t xml:space="preserve"> ČSÚ</w:t>
      </w:r>
      <w:r w:rsidRPr="2C34FB26" w:rsidR="002D6C16">
        <w:rPr>
          <w:rFonts w:cs="Arial"/>
        </w:rPr>
        <w:t xml:space="preserve">. </w:t>
      </w:r>
      <w:r w:rsidRPr="2C34FB26" w:rsidR="7BF83BA4">
        <w:rPr>
          <w:rFonts w:cs="Arial"/>
        </w:rPr>
        <w:t>Dvo</w:t>
      </w:r>
      <w:r w:rsidRPr="2C34FB26" w:rsidR="00685FB8">
        <w:rPr>
          <w:rFonts w:cs="Arial"/>
        </w:rPr>
        <w:t>j</w:t>
      </w:r>
      <w:r w:rsidRPr="2C34FB26" w:rsidR="7BF83BA4">
        <w:rPr>
          <w:rFonts w:cs="Arial"/>
        </w:rPr>
        <w:t>ciferným tempem opět klesla meziročně hodnota nových</w:t>
      </w:r>
      <w:r w:rsidRPr="2C34FB26" w:rsidR="00120A31">
        <w:rPr>
          <w:rFonts w:cs="Arial"/>
        </w:rPr>
        <w:t xml:space="preserve"> zakázek v chemickém průmyslu a v </w:t>
      </w:r>
      <w:bookmarkStart w:name="_GoBack" w:id="0"/>
      <w:bookmarkEnd w:id="0"/>
      <w:r w:rsidRPr="2C34FB26" w:rsidR="7BF83BA4">
        <w:rPr>
          <w:rFonts w:cs="Arial"/>
        </w:rPr>
        <w:t>hutnic</w:t>
      </w:r>
      <w:r w:rsidRPr="2C34FB26" w:rsidR="00685FB8">
        <w:rPr>
          <w:rFonts w:cs="Arial"/>
        </w:rPr>
        <w:t>t</w:t>
      </w:r>
      <w:r w:rsidRPr="2C34FB26" w:rsidR="7BF83BA4">
        <w:rPr>
          <w:rFonts w:cs="Arial"/>
        </w:rPr>
        <w:t>ví a slévárenství.</w:t>
      </w:r>
    </w:p>
    <w:p w:rsidRPr="00811131" w:rsidR="000E5A16" w:rsidP="000E5A16" w:rsidRDefault="000E5A16" w14:paraId="643FB584" w14:textId="77777777"/>
    <w:p w:rsidRPr="005158DC" w:rsidR="00612092" w:rsidP="509BC021" w:rsidRDefault="00612092" w14:paraId="7EA0BBE5" w14:textId="165F0D8D">
      <w:pPr>
        <w:pStyle w:val="Zkladntext3"/>
        <w:rPr>
          <w:b w:val="0"/>
          <w:bCs w:val="0"/>
        </w:rPr>
      </w:pPr>
      <w:r>
        <w:t xml:space="preserve">Průměrný evidenční počet zaměstnanců </w:t>
      </w:r>
      <w:r w:rsidR="007B76AD">
        <w:rPr>
          <w:b w:val="0"/>
          <w:bCs w:val="0"/>
        </w:rPr>
        <w:t xml:space="preserve">v průmyslu se </w:t>
      </w:r>
      <w:r w:rsidRPr="509BC021" w:rsidR="007B0B7D">
        <w:rPr>
          <w:rFonts w:cs="Arial"/>
          <w:b w:val="0"/>
          <w:bCs w:val="0"/>
        </w:rPr>
        <w:t>v</w:t>
      </w:r>
      <w:r w:rsidRPr="509BC021" w:rsidR="00F044EA">
        <w:rPr>
          <w:rFonts w:cs="Arial"/>
          <w:b w:val="0"/>
          <w:bCs w:val="0"/>
        </w:rPr>
        <w:t> </w:t>
      </w:r>
      <w:r w:rsidRPr="509BC021" w:rsidR="0042368C">
        <w:rPr>
          <w:b w:val="0"/>
          <w:bCs w:val="0"/>
          <w:lang w:eastAsia="cs-CZ"/>
        </w:rPr>
        <w:t>listopadu</w:t>
      </w:r>
      <w:r w:rsidRPr="509BC021" w:rsidR="00CE6D05">
        <w:rPr>
          <w:rFonts w:cs="Arial"/>
          <w:b w:val="0"/>
          <w:bCs w:val="0"/>
          <w:lang w:eastAsia="cs-CZ"/>
        </w:rPr>
        <w:t xml:space="preserve"> </w:t>
      </w:r>
      <w:r w:rsidRPr="509BC021" w:rsidR="007B0B7D">
        <w:rPr>
          <w:rFonts w:cs="Arial"/>
          <w:b w:val="0"/>
          <w:bCs w:val="0"/>
          <w:lang w:eastAsia="cs-CZ"/>
        </w:rPr>
        <w:t>2023</w:t>
      </w:r>
      <w:r w:rsidRPr="509BC021" w:rsidR="007B0B7D">
        <w:rPr>
          <w:rFonts w:cs="Arial"/>
        </w:rPr>
        <w:t xml:space="preserve"> </w:t>
      </w:r>
      <w:r w:rsidR="007B76AD">
        <w:rPr>
          <w:b w:val="0"/>
          <w:bCs w:val="0"/>
        </w:rPr>
        <w:t xml:space="preserve">meziročně snížil </w:t>
      </w:r>
      <w:r w:rsidRPr="00685FB8" w:rsidR="007B76AD">
        <w:rPr>
          <w:b w:val="0"/>
          <w:bCs w:val="0"/>
        </w:rPr>
        <w:t>o </w:t>
      </w:r>
      <w:r w:rsidRPr="00685FB8" w:rsidR="00506CD9">
        <w:rPr>
          <w:b w:val="0"/>
          <w:bCs w:val="0"/>
        </w:rPr>
        <w:t>2,</w:t>
      </w:r>
      <w:r w:rsidRPr="00685FB8" w:rsidR="00654372">
        <w:rPr>
          <w:b w:val="0"/>
          <w:bCs w:val="0"/>
        </w:rPr>
        <w:t>3</w:t>
      </w:r>
      <w:r w:rsidRPr="00685FB8" w:rsidR="007B76AD">
        <w:rPr>
          <w:b w:val="0"/>
          <w:bCs w:val="0"/>
        </w:rPr>
        <w:t> </w:t>
      </w:r>
      <w:r w:rsidRPr="00685FB8" w:rsidR="00096F84">
        <w:rPr>
          <w:b w:val="0"/>
          <w:bCs w:val="0"/>
        </w:rPr>
        <w:t>% a</w:t>
      </w:r>
      <w:r w:rsidRPr="00685FB8" w:rsidR="002C5D7E">
        <w:rPr>
          <w:b w:val="0"/>
          <w:bCs w:val="0"/>
        </w:rPr>
        <w:t> </w:t>
      </w:r>
      <w:r w:rsidRPr="00685FB8" w:rsidR="00096F84">
        <w:rPr>
          <w:b w:val="0"/>
          <w:bCs w:val="0"/>
        </w:rPr>
        <w:t>jejich p</w:t>
      </w:r>
      <w:r w:rsidRPr="00685FB8">
        <w:rPr>
          <w:b w:val="0"/>
          <w:bCs w:val="0"/>
        </w:rPr>
        <w:t xml:space="preserve">růměrná hrubá měsíční nominální mzda meziročně vzrostla </w:t>
      </w:r>
      <w:r w:rsidRPr="00685FB8" w:rsidR="001974D0">
        <w:rPr>
          <w:b w:val="0"/>
          <w:bCs w:val="0"/>
        </w:rPr>
        <w:t>o</w:t>
      </w:r>
      <w:r w:rsidRPr="00685FB8" w:rsidR="00CA4C8F">
        <w:rPr>
          <w:b w:val="0"/>
          <w:bCs w:val="0"/>
        </w:rPr>
        <w:t> </w:t>
      </w:r>
      <w:r w:rsidRPr="00685FB8" w:rsidR="00654372">
        <w:rPr>
          <w:b w:val="0"/>
          <w:bCs w:val="0"/>
        </w:rPr>
        <w:t>4,</w:t>
      </w:r>
      <w:r w:rsidRPr="00685FB8" w:rsidR="00685FB8">
        <w:rPr>
          <w:b w:val="0"/>
          <w:bCs w:val="0"/>
        </w:rPr>
        <w:t>3</w:t>
      </w:r>
      <w:r w:rsidRPr="509BC021" w:rsidR="00302FA3">
        <w:rPr>
          <w:b w:val="0"/>
          <w:bCs w:val="0"/>
          <w:color w:val="FF0000"/>
        </w:rPr>
        <w:t xml:space="preserve"> </w:t>
      </w:r>
      <w:r w:rsidR="00C70726">
        <w:rPr>
          <w:b w:val="0"/>
          <w:bCs w:val="0"/>
        </w:rPr>
        <w:t xml:space="preserve">%. </w:t>
      </w:r>
      <w:r w:rsidR="1BC89E63">
        <w:rPr>
          <w:b w:val="0"/>
          <w:bCs w:val="0"/>
        </w:rPr>
        <w:t>Tempo růstu průměrné mzdy bylo ovlivněno vysokou srovnávací základnou z předchozího roku.</w:t>
      </w:r>
    </w:p>
    <w:p w:rsidRPr="00811131" w:rsidR="00BE7887" w:rsidP="00612092" w:rsidRDefault="00BE7887" w14:paraId="02EB378F" w14:textId="77777777">
      <w:pPr>
        <w:pStyle w:val="Zkladntext3"/>
        <w:rPr>
          <w:iCs/>
        </w:rPr>
      </w:pPr>
    </w:p>
    <w:p w:rsidRPr="00AE4084" w:rsidR="00B91C85" w:rsidP="00C4286E" w:rsidRDefault="00BA5482" w14:paraId="79D2F89F" w14:textId="4C97FAF4">
      <w:pPr>
        <w:pStyle w:val="Datum"/>
        <w:jc w:val="both"/>
        <w:rPr>
          <w:b w:val="0"/>
          <w:sz w:val="20"/>
          <w:szCs w:val="20"/>
        </w:rPr>
      </w:pPr>
      <w:r w:rsidRPr="7FD836D1">
        <w:rPr>
          <w:b w:val="0"/>
          <w:sz w:val="20"/>
          <w:szCs w:val="20"/>
        </w:rPr>
        <w:t>Podle údajů zveřejněných Eurostatem průmyslová produkce v</w:t>
      </w:r>
      <w:r w:rsidRPr="7FD836D1" w:rsidR="0042368C">
        <w:rPr>
          <w:b w:val="0"/>
          <w:sz w:val="20"/>
          <w:szCs w:val="20"/>
        </w:rPr>
        <w:t> </w:t>
      </w:r>
      <w:r w:rsidRPr="7FD836D1" w:rsidR="00726FF2">
        <w:rPr>
          <w:b w:val="0"/>
          <w:sz w:val="20"/>
          <w:szCs w:val="20"/>
        </w:rPr>
        <w:t>říjnu</w:t>
      </w:r>
      <w:r w:rsidRPr="7FD836D1" w:rsidR="0042368C">
        <w:rPr>
          <w:b w:val="0"/>
          <w:sz w:val="20"/>
          <w:szCs w:val="20"/>
        </w:rPr>
        <w:t xml:space="preserve"> </w:t>
      </w:r>
      <w:r w:rsidRPr="7FD836D1">
        <w:rPr>
          <w:b w:val="0"/>
          <w:sz w:val="20"/>
          <w:szCs w:val="20"/>
        </w:rPr>
        <w:t xml:space="preserve">2023 v EU27 meziročně klesla o </w:t>
      </w:r>
      <w:r w:rsidRPr="7FD836D1" w:rsidR="0042368C">
        <w:rPr>
          <w:b w:val="0"/>
          <w:sz w:val="20"/>
          <w:szCs w:val="20"/>
        </w:rPr>
        <w:t>5,5</w:t>
      </w:r>
      <w:r w:rsidRPr="7FD836D1">
        <w:rPr>
          <w:b w:val="0"/>
          <w:sz w:val="20"/>
          <w:szCs w:val="20"/>
        </w:rPr>
        <w:t xml:space="preserve"> %. Největší meziroční pokles zaznamenalo </w:t>
      </w:r>
      <w:r w:rsidRPr="7FD836D1" w:rsidR="00D52F1E">
        <w:rPr>
          <w:b w:val="0"/>
          <w:sz w:val="20"/>
          <w:szCs w:val="20"/>
        </w:rPr>
        <w:t>Irsko</w:t>
      </w:r>
      <w:r w:rsidRPr="7FD836D1">
        <w:rPr>
          <w:b w:val="0"/>
          <w:sz w:val="20"/>
          <w:szCs w:val="20"/>
        </w:rPr>
        <w:t xml:space="preserve"> (o </w:t>
      </w:r>
      <w:r w:rsidRPr="7FD836D1" w:rsidR="0042368C">
        <w:rPr>
          <w:b w:val="0"/>
          <w:sz w:val="20"/>
          <w:szCs w:val="20"/>
        </w:rPr>
        <w:t>34,0</w:t>
      </w:r>
      <w:r w:rsidRPr="7FD836D1">
        <w:rPr>
          <w:b w:val="0"/>
          <w:sz w:val="20"/>
          <w:szCs w:val="20"/>
        </w:rPr>
        <w:t xml:space="preserve"> %) a </w:t>
      </w:r>
      <w:r w:rsidRPr="7FD836D1" w:rsidR="00FC7A86">
        <w:rPr>
          <w:b w:val="0"/>
          <w:sz w:val="20"/>
          <w:szCs w:val="20"/>
        </w:rPr>
        <w:t>Estonsko</w:t>
      </w:r>
      <w:r w:rsidRPr="7FD836D1">
        <w:rPr>
          <w:b w:val="0"/>
          <w:sz w:val="20"/>
          <w:szCs w:val="20"/>
        </w:rPr>
        <w:t xml:space="preserve"> (o</w:t>
      </w:r>
      <w:r w:rsidRPr="7FD836D1" w:rsidR="001070FD">
        <w:rPr>
          <w:b w:val="0"/>
          <w:sz w:val="20"/>
          <w:szCs w:val="20"/>
        </w:rPr>
        <w:t> </w:t>
      </w:r>
      <w:r w:rsidRPr="7FD836D1" w:rsidR="00FC7A86">
        <w:rPr>
          <w:b w:val="0"/>
          <w:sz w:val="20"/>
          <w:szCs w:val="20"/>
        </w:rPr>
        <w:t>12,2</w:t>
      </w:r>
      <w:r w:rsidRPr="7FD836D1" w:rsidR="001070FD">
        <w:rPr>
          <w:b w:val="0"/>
          <w:sz w:val="20"/>
          <w:szCs w:val="20"/>
        </w:rPr>
        <w:t> </w:t>
      </w:r>
      <w:r w:rsidRPr="7FD836D1">
        <w:rPr>
          <w:b w:val="0"/>
          <w:sz w:val="20"/>
          <w:szCs w:val="20"/>
        </w:rPr>
        <w:t>%)</w:t>
      </w:r>
      <w:r w:rsidRPr="7FD836D1">
        <w:rPr>
          <w:b w:val="0"/>
          <w:color w:val="0000FF"/>
          <w:sz w:val="20"/>
          <w:szCs w:val="20"/>
        </w:rPr>
        <w:t xml:space="preserve">. </w:t>
      </w:r>
      <w:r w:rsidRPr="7FD836D1" w:rsidR="0042368C">
        <w:rPr>
          <w:b w:val="0"/>
          <w:sz w:val="20"/>
          <w:szCs w:val="20"/>
        </w:rPr>
        <w:t>Německý</w:t>
      </w:r>
      <w:r w:rsidRPr="7FD836D1">
        <w:rPr>
          <w:b w:val="0"/>
          <w:sz w:val="20"/>
          <w:szCs w:val="20"/>
        </w:rPr>
        <w:t xml:space="preserve"> průmysl klesl</w:t>
      </w:r>
      <w:r w:rsidRPr="7FD836D1">
        <w:rPr>
          <w:b w:val="0"/>
          <w:color w:val="0000FF"/>
          <w:sz w:val="20"/>
          <w:szCs w:val="20"/>
        </w:rPr>
        <w:t xml:space="preserve"> </w:t>
      </w:r>
      <w:r w:rsidRPr="7FD836D1">
        <w:rPr>
          <w:b w:val="0"/>
          <w:sz w:val="20"/>
          <w:szCs w:val="20"/>
        </w:rPr>
        <w:t xml:space="preserve">o </w:t>
      </w:r>
      <w:r w:rsidRPr="7FD836D1" w:rsidR="0042368C">
        <w:rPr>
          <w:b w:val="0"/>
          <w:sz w:val="20"/>
          <w:szCs w:val="20"/>
        </w:rPr>
        <w:t>3</w:t>
      </w:r>
      <w:r w:rsidRPr="7FD836D1" w:rsidR="00AE4084">
        <w:rPr>
          <w:b w:val="0"/>
          <w:sz w:val="20"/>
          <w:szCs w:val="20"/>
        </w:rPr>
        <w:t>,9</w:t>
      </w:r>
      <w:r w:rsidRPr="7FD836D1">
        <w:rPr>
          <w:b w:val="0"/>
          <w:sz w:val="20"/>
          <w:szCs w:val="20"/>
        </w:rPr>
        <w:t xml:space="preserve"> %, Naopak nejvíce vzrostl </w:t>
      </w:r>
      <w:r w:rsidRPr="7FD836D1" w:rsidR="0042368C">
        <w:rPr>
          <w:b w:val="0"/>
          <w:sz w:val="20"/>
          <w:szCs w:val="20"/>
        </w:rPr>
        <w:t xml:space="preserve">řecký průmysl </w:t>
      </w:r>
      <w:r w:rsidRPr="7FD836D1">
        <w:rPr>
          <w:b w:val="0"/>
          <w:sz w:val="20"/>
          <w:szCs w:val="20"/>
        </w:rPr>
        <w:t xml:space="preserve">(o </w:t>
      </w:r>
      <w:r w:rsidRPr="7FD836D1" w:rsidR="0042368C">
        <w:rPr>
          <w:b w:val="0"/>
          <w:sz w:val="20"/>
          <w:szCs w:val="20"/>
        </w:rPr>
        <w:t>10,8</w:t>
      </w:r>
      <w:r w:rsidRPr="7FD836D1">
        <w:rPr>
          <w:b w:val="0"/>
          <w:sz w:val="20"/>
          <w:szCs w:val="20"/>
        </w:rPr>
        <w:t xml:space="preserve"> %) a </w:t>
      </w:r>
      <w:r w:rsidRPr="7FD836D1" w:rsidR="0042368C">
        <w:rPr>
          <w:b w:val="0"/>
          <w:sz w:val="20"/>
          <w:szCs w:val="20"/>
        </w:rPr>
        <w:t>dánský</w:t>
      </w:r>
      <w:r w:rsidRPr="7FD836D1">
        <w:rPr>
          <w:b w:val="0"/>
          <w:sz w:val="20"/>
          <w:szCs w:val="20"/>
        </w:rPr>
        <w:t xml:space="preserve"> průmysl (o </w:t>
      </w:r>
      <w:r w:rsidRPr="7FD836D1" w:rsidR="0042368C">
        <w:rPr>
          <w:b w:val="0"/>
          <w:sz w:val="20"/>
          <w:szCs w:val="20"/>
        </w:rPr>
        <w:t>6,9</w:t>
      </w:r>
      <w:r w:rsidRPr="7FD836D1">
        <w:rPr>
          <w:b w:val="0"/>
          <w:sz w:val="20"/>
          <w:szCs w:val="20"/>
        </w:rPr>
        <w:t xml:space="preserve"> %). </w:t>
      </w:r>
      <w:r w:rsidRPr="7FD836D1" w:rsidR="0042368C">
        <w:rPr>
          <w:b w:val="0"/>
          <w:sz w:val="20"/>
          <w:szCs w:val="20"/>
        </w:rPr>
        <w:t>Výkon českého průmyslu se zvýšil o 1,</w:t>
      </w:r>
      <w:r w:rsidRPr="7FD836D1" w:rsidR="0016740B">
        <w:rPr>
          <w:b w:val="0"/>
          <w:sz w:val="20"/>
          <w:szCs w:val="20"/>
        </w:rPr>
        <w:t>9</w:t>
      </w:r>
      <w:r w:rsidRPr="7FD836D1" w:rsidR="0042368C">
        <w:rPr>
          <w:b w:val="0"/>
          <w:sz w:val="20"/>
          <w:szCs w:val="20"/>
        </w:rPr>
        <w:t xml:space="preserve"> %.</w:t>
      </w:r>
    </w:p>
    <w:p w:rsidR="00F8425C" w:rsidP="00F8425C" w:rsidRDefault="00F8425C" w14:paraId="7CDE9895" w14:textId="1F049CA7">
      <w:pPr>
        <w:pStyle w:val="Datum"/>
        <w:jc w:val="both"/>
        <w:rPr>
          <w:b w:val="0"/>
          <w:sz w:val="20"/>
          <w:szCs w:val="20"/>
        </w:rPr>
      </w:pPr>
    </w:p>
    <w:p w:rsidR="00284E3C" w:rsidP="00284E3C" w:rsidRDefault="00284E3C" w14:paraId="05216979" w14:textId="77777777">
      <w:pPr>
        <w:pStyle w:val="Datum"/>
        <w:jc w:val="both"/>
        <w:rPr>
          <w:b w:val="0"/>
          <w:sz w:val="20"/>
          <w:szCs w:val="20"/>
        </w:rPr>
      </w:pPr>
    </w:p>
    <w:p w:rsidR="00D209A7" w:rsidP="00D209A7" w:rsidRDefault="00D209A7" w14:paraId="6EF7BC6A" w14:textId="17CB2112">
      <w:pPr>
        <w:pStyle w:val="Poznmky0"/>
      </w:pPr>
      <w:r w:rsidRPr="00CD618A">
        <w:t>Poznámky</w:t>
      </w:r>
      <w:r w:rsidRPr="00CD618A" w:rsidR="007A2048">
        <w:t>:</w:t>
      </w:r>
    </w:p>
    <w:p w:rsidRPr="00063189" w:rsidR="007B0B7D" w:rsidP="007B0B7D" w:rsidRDefault="009E1D0B" w14:paraId="70AE0175" w14:textId="6198BB6B">
      <w:pPr>
        <w:pStyle w:val="Poznmky0"/>
        <w:spacing w:before="0" w:line="240" w:lineRule="auto"/>
      </w:pPr>
      <w:r>
        <w:rPr>
          <w:iCs/>
        </w:rPr>
        <w:t>Listopad</w:t>
      </w:r>
      <w:r w:rsidR="00C15DA5">
        <w:rPr>
          <w:iCs/>
        </w:rPr>
        <w:t xml:space="preserve"> </w:t>
      </w:r>
      <w:r w:rsidRPr="002F20BF" w:rsidR="007B0B7D">
        <w:rPr>
          <w:iCs/>
        </w:rPr>
        <w:t xml:space="preserve">2023 měl </w:t>
      </w:r>
      <w:r>
        <w:rPr>
          <w:iCs/>
        </w:rPr>
        <w:t>stejný počet pracovních dní jako listopad</w:t>
      </w:r>
      <w:r w:rsidR="00E4169A">
        <w:rPr>
          <w:iCs/>
        </w:rPr>
        <w:t xml:space="preserve"> </w:t>
      </w:r>
      <w:r w:rsidRPr="002F20BF" w:rsidR="007B0B7D">
        <w:rPr>
          <w:iCs/>
        </w:rPr>
        <w:t>202</w:t>
      </w:r>
      <w:r w:rsidRPr="002F20BF" w:rsidR="00096F84">
        <w:rPr>
          <w:iCs/>
        </w:rPr>
        <w:t>2</w:t>
      </w:r>
      <w:r w:rsidRPr="002F20BF" w:rsidR="007B0B7D">
        <w:rPr>
          <w:iCs/>
        </w:rPr>
        <w:t>.</w:t>
      </w:r>
    </w:p>
    <w:p w:rsidR="00612092" w:rsidP="00612092" w:rsidRDefault="00612092" w14:paraId="779AF25A" w14:textId="77777777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P="00612092" w:rsidRDefault="00612092" w14:paraId="24EE1023" w14:textId="77777777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lastRenderedPageBreak/>
        <w:t xml:space="preserve">Metodika: </w:t>
      </w:r>
      <w:hyperlink w:history="1" r:id="rId10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P="00612092" w:rsidRDefault="00612092" w14:paraId="5A39BBE3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P="00612092" w:rsidRDefault="00612092" w14:paraId="41C8F396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Pr="005950BB" w:rsidR="0008738A" w:rsidP="0008738A" w:rsidRDefault="0008738A" w14:paraId="7E9767E3" w14:textId="77777777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w:history="1" r:id="rId11">
        <w:r w:rsidRPr="005950BB">
          <w:rPr>
            <w:rStyle w:val="Hypertextovodkaz"/>
          </w:rPr>
          <w:t>radek.matejka@czso.cz</w:t>
        </w:r>
      </w:hyperlink>
    </w:p>
    <w:p w:rsidRPr="001919C9" w:rsidR="006F6F53" w:rsidP="006F6F53" w:rsidRDefault="0008738A" w14:paraId="3CD32C78" w14:textId="5FA93CBC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Pr="001D6F94" w:rsidR="004E5166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Pr="00532693" w:rsidR="004E5166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w:history="1" r:id="rId12">
        <w:r w:rsidR="004E5166">
          <w:rPr>
            <w:rStyle w:val="Hypertextovodkaz"/>
            <w:i/>
          </w:rPr>
          <w:t>veronik</w:t>
        </w:r>
        <w:r w:rsidRPr="00801C2C" w:rsidR="004E5166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Pr="00801C2C" w:rsidR="004E5166">
          <w:rPr>
            <w:rStyle w:val="Hypertextovodkaz"/>
            <w:i/>
          </w:rPr>
          <w:t>@czso.cz</w:t>
        </w:r>
      </w:hyperlink>
    </w:p>
    <w:p w:rsidRPr="00532693" w:rsidR="0008738A" w:rsidP="0008738A" w:rsidRDefault="0008738A" w14:paraId="1B1A9FE9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Pr="000166A3" w:rsidR="0008738A" w:rsidP="0C9F4C17" w:rsidRDefault="0008738A" w14:paraId="00CF7674" w14:textId="38CE0507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Pr="000166A3" w:rsidR="009E1D0B">
        <w:rPr>
          <w:i/>
          <w:iCs/>
          <w:color w:val="auto"/>
        </w:rPr>
        <w:t>2. 1. 2024</w:t>
      </w:r>
    </w:p>
    <w:p w:rsidR="0008738A" w:rsidP="0008738A" w:rsidRDefault="0008738A" w14:paraId="62E0A4A3" w14:textId="77777777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3">
        <w:r w:rsidRPr="00152E78">
          <w:rPr>
            <w:rStyle w:val="Hypertextovodkaz"/>
            <w:i/>
          </w:rPr>
          <w:t>Veřejné databázi, kapitola Průmysl</w:t>
        </w:r>
      </w:hyperlink>
    </w:p>
    <w:p w:rsidRPr="00901140" w:rsidR="00612092" w:rsidP="0008738A" w:rsidRDefault="0008738A" w14:paraId="44AE6053" w14:textId="77777777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w:history="1" r:id="rId14">
        <w:r w:rsidRPr="00E40C2B">
          <w:rPr>
            <w:rStyle w:val="Hypertextovodkaz"/>
            <w:i/>
          </w:rPr>
          <w:t>Eurostat</w:t>
        </w:r>
      </w:hyperlink>
    </w:p>
    <w:p w:rsidRPr="000166A3" w:rsidR="00612092" w:rsidP="00612092" w:rsidRDefault="00612092" w14:paraId="3E8081F4" w14:textId="42029C93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Pr="000166A3" w:rsidR="009E1D0B">
        <w:rPr>
          <w:i/>
          <w:color w:val="auto"/>
        </w:rPr>
        <w:t>6</w:t>
      </w:r>
      <w:r w:rsidRPr="000166A3" w:rsidR="00BA5482">
        <w:rPr>
          <w:i/>
          <w:color w:val="auto"/>
        </w:rPr>
        <w:t xml:space="preserve">. </w:t>
      </w:r>
      <w:r w:rsidRPr="000166A3" w:rsidR="009E1D0B">
        <w:rPr>
          <w:i/>
          <w:color w:val="auto"/>
        </w:rPr>
        <w:t>2</w:t>
      </w:r>
      <w:r w:rsidRPr="000166A3" w:rsidR="00BA5482">
        <w:rPr>
          <w:i/>
          <w:color w:val="auto"/>
        </w:rPr>
        <w:t>.</w:t>
      </w:r>
      <w:r w:rsidRPr="000166A3">
        <w:rPr>
          <w:i/>
          <w:color w:val="auto"/>
        </w:rPr>
        <w:t xml:space="preserve"> 202</w:t>
      </w:r>
      <w:r w:rsidRPr="000166A3" w:rsidR="00CE6D05">
        <w:rPr>
          <w:i/>
          <w:color w:val="auto"/>
        </w:rPr>
        <w:t>4</w:t>
      </w:r>
    </w:p>
    <w:p w:rsidR="00612092" w:rsidP="00612092" w:rsidRDefault="00612092" w14:paraId="72A3D3EC" w14:textId="77777777"/>
    <w:p w:rsidR="00612092" w:rsidP="00612092" w:rsidRDefault="00612092" w14:paraId="0D0B940D" w14:textId="77777777"/>
    <w:p w:rsidR="00612092" w:rsidP="00612092" w:rsidRDefault="00612092" w14:paraId="1CFCF142" w14:textId="29890349">
      <w:r>
        <w:t>Přílohy:</w:t>
      </w:r>
    </w:p>
    <w:p w:rsidRPr="00E40C2B" w:rsidR="00612092" w:rsidP="00612092" w:rsidRDefault="00612092" w14:paraId="4D04E190" w14:textId="77777777">
      <w:pPr>
        <w:pStyle w:val="Zkladntext2"/>
        <w:spacing w:after="0" w:line="276" w:lineRule="auto"/>
      </w:pPr>
      <w:r w:rsidRPr="00E40C2B">
        <w:t>Tab. 1 Průmyslová produkce (meziroční indexy)</w:t>
      </w:r>
    </w:p>
    <w:p w:rsidRPr="00E40C2B" w:rsidR="00612092" w:rsidP="00612092" w:rsidRDefault="00612092" w14:paraId="448312CF" w14:textId="77777777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Pr="00E40C2B" w:rsidR="00612092" w:rsidP="00612092" w:rsidRDefault="00612092" w14:paraId="1B0B8CEB" w14:textId="77777777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Pr="00E40C2B" w:rsidR="00612092" w:rsidP="00612092" w:rsidRDefault="00612092" w14:paraId="5D56FC8A" w14:textId="77777777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Pr="00E40C2B" w:rsidR="00612092" w:rsidP="00612092" w:rsidRDefault="00612092" w14:paraId="77AA9992" w14:textId="77777777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Pr="00E40C2B" w:rsidR="00612092" w:rsidP="00612092" w:rsidRDefault="00612092" w14:paraId="0130ED50" w14:textId="77777777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Pr="00870CBD" w:rsidR="00612092" w:rsidP="00612092" w:rsidRDefault="00612092" w14:paraId="46174905" w14:textId="77777777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Pr="00612092" w:rsidR="00612092" w:rsidP="00612092" w:rsidRDefault="00612092" w14:paraId="0E27B00A" w14:textId="77777777"/>
    <w:sectPr w:rsidRPr="00612092" w:rsidR="00612092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C1" w:rsidP="00BA6370" w:rsidRDefault="006E5FC1" w14:paraId="437E99B2" w14:textId="77777777">
      <w:r>
        <w:separator/>
      </w:r>
    </w:p>
  </w:endnote>
  <w:endnote w:type="continuationSeparator" w:id="0">
    <w:p w:rsidR="006E5FC1" w:rsidP="00BA6370" w:rsidRDefault="006E5FC1" w14:paraId="73C929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3911C3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2062A89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2251F0FE" w14:textId="3650DD9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214B56" w:rsidR="00214B56">
                            <w:rPr>
                              <w:rStyle w:val="Hypertextovodkaz"/>
                              <w:rFonts w:cs="Arial"/>
                              <w:b/>
                              <w:color w:val="auto"/>
                              <w:sz w:val="15"/>
                              <w:szCs w:val="15"/>
                            </w:rPr>
                            <w:t>,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20A3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AF1482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2062A89C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2251F0FE" w14:textId="3650DD94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214B56" w:rsidR="00214B56">
                      <w:rPr>
                        <w:rStyle w:val="Hypertextovodkaz"/>
                        <w:rFonts w:cs="Arial"/>
                        <w:b/>
                        <w:color w:val="auto"/>
                        <w:sz w:val="15"/>
                        <w:szCs w:val="15"/>
                      </w:rPr>
                      <w:t>,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20A3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7C4DA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C1" w:rsidP="00BA6370" w:rsidRDefault="006E5FC1" w14:paraId="3CDD588D" w14:textId="77777777">
      <w:r>
        <w:separator/>
      </w:r>
    </w:p>
  </w:footnote>
  <w:footnote w:type="continuationSeparator" w:id="0">
    <w:p w:rsidR="006E5FC1" w:rsidP="00BA6370" w:rsidRDefault="006E5FC1" w14:paraId="5D5A3F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46E454FA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5E508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trackRevisions w:val="true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144BE"/>
    <w:rsid w:val="000166A3"/>
    <w:rsid w:val="00020B1A"/>
    <w:rsid w:val="00022604"/>
    <w:rsid w:val="000244F3"/>
    <w:rsid w:val="00025254"/>
    <w:rsid w:val="00025CF2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6371C"/>
    <w:rsid w:val="0007073A"/>
    <w:rsid w:val="00073561"/>
    <w:rsid w:val="000750F7"/>
    <w:rsid w:val="0007631A"/>
    <w:rsid w:val="00077771"/>
    <w:rsid w:val="00082640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A234F"/>
    <w:rsid w:val="000A5D4C"/>
    <w:rsid w:val="000A746C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06C9A"/>
    <w:rsid w:val="001070FD"/>
    <w:rsid w:val="00110274"/>
    <w:rsid w:val="00113EF3"/>
    <w:rsid w:val="00120A31"/>
    <w:rsid w:val="00122B6A"/>
    <w:rsid w:val="001237C4"/>
    <w:rsid w:val="00123C29"/>
    <w:rsid w:val="001242B4"/>
    <w:rsid w:val="001253B0"/>
    <w:rsid w:val="00127633"/>
    <w:rsid w:val="00127D71"/>
    <w:rsid w:val="0013063E"/>
    <w:rsid w:val="00130AEA"/>
    <w:rsid w:val="00134982"/>
    <w:rsid w:val="001363C5"/>
    <w:rsid w:val="0014000F"/>
    <w:rsid w:val="001404AB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3521"/>
    <w:rsid w:val="001644FF"/>
    <w:rsid w:val="0016740B"/>
    <w:rsid w:val="0017123B"/>
    <w:rsid w:val="0017231D"/>
    <w:rsid w:val="001759FD"/>
    <w:rsid w:val="001810DC"/>
    <w:rsid w:val="001848EF"/>
    <w:rsid w:val="00185BCB"/>
    <w:rsid w:val="001919C9"/>
    <w:rsid w:val="001974D0"/>
    <w:rsid w:val="001B2250"/>
    <w:rsid w:val="001B607F"/>
    <w:rsid w:val="001C046D"/>
    <w:rsid w:val="001C1A89"/>
    <w:rsid w:val="001C472E"/>
    <w:rsid w:val="001C5048"/>
    <w:rsid w:val="001C5E51"/>
    <w:rsid w:val="001C77BF"/>
    <w:rsid w:val="001D114D"/>
    <w:rsid w:val="001D191C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14B56"/>
    <w:rsid w:val="0021612C"/>
    <w:rsid w:val="002214A1"/>
    <w:rsid w:val="00221F2E"/>
    <w:rsid w:val="00226B50"/>
    <w:rsid w:val="00227D07"/>
    <w:rsid w:val="00231F36"/>
    <w:rsid w:val="002354F2"/>
    <w:rsid w:val="002406FA"/>
    <w:rsid w:val="002409BC"/>
    <w:rsid w:val="00240F72"/>
    <w:rsid w:val="002438A5"/>
    <w:rsid w:val="00244FB0"/>
    <w:rsid w:val="002460B6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826F7"/>
    <w:rsid w:val="00284E3C"/>
    <w:rsid w:val="00292036"/>
    <w:rsid w:val="002A40F8"/>
    <w:rsid w:val="002B19E7"/>
    <w:rsid w:val="002B224D"/>
    <w:rsid w:val="002B2E47"/>
    <w:rsid w:val="002B573E"/>
    <w:rsid w:val="002B7690"/>
    <w:rsid w:val="002C0DF8"/>
    <w:rsid w:val="002C114A"/>
    <w:rsid w:val="002C2445"/>
    <w:rsid w:val="002C5A9F"/>
    <w:rsid w:val="002C5D7E"/>
    <w:rsid w:val="002C7BB2"/>
    <w:rsid w:val="002D223A"/>
    <w:rsid w:val="002D3AF9"/>
    <w:rsid w:val="002D6C16"/>
    <w:rsid w:val="002D7F4F"/>
    <w:rsid w:val="002E1FE8"/>
    <w:rsid w:val="002E20A4"/>
    <w:rsid w:val="002E4193"/>
    <w:rsid w:val="002E5920"/>
    <w:rsid w:val="002F04AD"/>
    <w:rsid w:val="002F0A23"/>
    <w:rsid w:val="002F20BF"/>
    <w:rsid w:val="002F2FEB"/>
    <w:rsid w:val="002F36A8"/>
    <w:rsid w:val="003028D0"/>
    <w:rsid w:val="00302FA3"/>
    <w:rsid w:val="00315036"/>
    <w:rsid w:val="00317D98"/>
    <w:rsid w:val="00321B75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60733"/>
    <w:rsid w:val="00361F74"/>
    <w:rsid w:val="00364240"/>
    <w:rsid w:val="0036777B"/>
    <w:rsid w:val="00370522"/>
    <w:rsid w:val="003725E2"/>
    <w:rsid w:val="00372BF9"/>
    <w:rsid w:val="0037774A"/>
    <w:rsid w:val="00377917"/>
    <w:rsid w:val="00377998"/>
    <w:rsid w:val="0038034E"/>
    <w:rsid w:val="0038282A"/>
    <w:rsid w:val="0039187B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971"/>
    <w:rsid w:val="003C7FE7"/>
    <w:rsid w:val="003D0499"/>
    <w:rsid w:val="003D0BDC"/>
    <w:rsid w:val="003D3392"/>
    <w:rsid w:val="003D3576"/>
    <w:rsid w:val="003E0DCA"/>
    <w:rsid w:val="003E2EBE"/>
    <w:rsid w:val="003E47C8"/>
    <w:rsid w:val="003F0E88"/>
    <w:rsid w:val="003F526A"/>
    <w:rsid w:val="00400EBC"/>
    <w:rsid w:val="004030A9"/>
    <w:rsid w:val="00405244"/>
    <w:rsid w:val="00411051"/>
    <w:rsid w:val="00413625"/>
    <w:rsid w:val="004154C7"/>
    <w:rsid w:val="004174A6"/>
    <w:rsid w:val="00422F7B"/>
    <w:rsid w:val="0042368C"/>
    <w:rsid w:val="00423F0C"/>
    <w:rsid w:val="00427FA6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1335"/>
    <w:rsid w:val="004920AD"/>
    <w:rsid w:val="00497790"/>
    <w:rsid w:val="004A0E99"/>
    <w:rsid w:val="004A3635"/>
    <w:rsid w:val="004A6826"/>
    <w:rsid w:val="004B1181"/>
    <w:rsid w:val="004B3C3C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CD9"/>
    <w:rsid w:val="00512A72"/>
    <w:rsid w:val="00512D99"/>
    <w:rsid w:val="00515799"/>
    <w:rsid w:val="005158DC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46F7"/>
    <w:rsid w:val="00556232"/>
    <w:rsid w:val="005626CC"/>
    <w:rsid w:val="00563AB8"/>
    <w:rsid w:val="00566E1F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A6365"/>
    <w:rsid w:val="005B4046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F06B8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1E4C"/>
    <w:rsid w:val="006443E4"/>
    <w:rsid w:val="00647FE3"/>
    <w:rsid w:val="00654372"/>
    <w:rsid w:val="00663291"/>
    <w:rsid w:val="006713EC"/>
    <w:rsid w:val="006746D8"/>
    <w:rsid w:val="00674887"/>
    <w:rsid w:val="0067599F"/>
    <w:rsid w:val="00677EDC"/>
    <w:rsid w:val="00680932"/>
    <w:rsid w:val="00683734"/>
    <w:rsid w:val="00685FB8"/>
    <w:rsid w:val="00686AAB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5FC1"/>
    <w:rsid w:val="006E62EF"/>
    <w:rsid w:val="006E744F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60DA"/>
    <w:rsid w:val="007174CD"/>
    <w:rsid w:val="00717EC5"/>
    <w:rsid w:val="0072498C"/>
    <w:rsid w:val="00726FF2"/>
    <w:rsid w:val="00730B4F"/>
    <w:rsid w:val="00741AD2"/>
    <w:rsid w:val="0074553B"/>
    <w:rsid w:val="00751B03"/>
    <w:rsid w:val="00753A74"/>
    <w:rsid w:val="00754C20"/>
    <w:rsid w:val="00756900"/>
    <w:rsid w:val="007613A2"/>
    <w:rsid w:val="00772566"/>
    <w:rsid w:val="0078294B"/>
    <w:rsid w:val="00783AAC"/>
    <w:rsid w:val="00785E0D"/>
    <w:rsid w:val="007863D4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A71CE"/>
    <w:rsid w:val="007B0B7D"/>
    <w:rsid w:val="007B1333"/>
    <w:rsid w:val="007B76AD"/>
    <w:rsid w:val="007C25C2"/>
    <w:rsid w:val="007C2B17"/>
    <w:rsid w:val="007C67B3"/>
    <w:rsid w:val="007C779F"/>
    <w:rsid w:val="007D4256"/>
    <w:rsid w:val="007D4872"/>
    <w:rsid w:val="007E6B76"/>
    <w:rsid w:val="007E753B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143A7"/>
    <w:rsid w:val="00815A4F"/>
    <w:rsid w:val="0082FEE9"/>
    <w:rsid w:val="00831B1B"/>
    <w:rsid w:val="00831F0F"/>
    <w:rsid w:val="00832623"/>
    <w:rsid w:val="00832F64"/>
    <w:rsid w:val="00833DA4"/>
    <w:rsid w:val="00835BEE"/>
    <w:rsid w:val="00841E1B"/>
    <w:rsid w:val="00843253"/>
    <w:rsid w:val="00847E32"/>
    <w:rsid w:val="00850134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1C2"/>
    <w:rsid w:val="0088441E"/>
    <w:rsid w:val="00884A3B"/>
    <w:rsid w:val="00887D96"/>
    <w:rsid w:val="00890D60"/>
    <w:rsid w:val="0089394E"/>
    <w:rsid w:val="008A0300"/>
    <w:rsid w:val="008A1237"/>
    <w:rsid w:val="008A3DDB"/>
    <w:rsid w:val="008A415C"/>
    <w:rsid w:val="008A750A"/>
    <w:rsid w:val="008A7A71"/>
    <w:rsid w:val="008B20E1"/>
    <w:rsid w:val="008B3970"/>
    <w:rsid w:val="008B50C5"/>
    <w:rsid w:val="008B57DA"/>
    <w:rsid w:val="008B58A0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E7AC2"/>
    <w:rsid w:val="008F0BA1"/>
    <w:rsid w:val="008F3B45"/>
    <w:rsid w:val="008F3C2C"/>
    <w:rsid w:val="008F73B4"/>
    <w:rsid w:val="008F7AF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36D03"/>
    <w:rsid w:val="00937E9A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1D0B"/>
    <w:rsid w:val="009E283C"/>
    <w:rsid w:val="009F059A"/>
    <w:rsid w:val="009F0CF6"/>
    <w:rsid w:val="00A031F9"/>
    <w:rsid w:val="00A0762A"/>
    <w:rsid w:val="00A079F9"/>
    <w:rsid w:val="00A1095E"/>
    <w:rsid w:val="00A1280E"/>
    <w:rsid w:val="00A14D8F"/>
    <w:rsid w:val="00A153A1"/>
    <w:rsid w:val="00A1607B"/>
    <w:rsid w:val="00A211F6"/>
    <w:rsid w:val="00A37739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59CC"/>
    <w:rsid w:val="00A7670D"/>
    <w:rsid w:val="00A81A45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B583C"/>
    <w:rsid w:val="00AC0C37"/>
    <w:rsid w:val="00AC48E8"/>
    <w:rsid w:val="00AD1496"/>
    <w:rsid w:val="00AD180B"/>
    <w:rsid w:val="00AE0F84"/>
    <w:rsid w:val="00AE2DB4"/>
    <w:rsid w:val="00AE4084"/>
    <w:rsid w:val="00AE6560"/>
    <w:rsid w:val="00AE6AEC"/>
    <w:rsid w:val="00AE77AA"/>
    <w:rsid w:val="00AF7A4F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07BD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5482"/>
    <w:rsid w:val="00BA555C"/>
    <w:rsid w:val="00BA6370"/>
    <w:rsid w:val="00BB243A"/>
    <w:rsid w:val="00BB41EA"/>
    <w:rsid w:val="00BC2C56"/>
    <w:rsid w:val="00BD3BF3"/>
    <w:rsid w:val="00BE3E6A"/>
    <w:rsid w:val="00BE457C"/>
    <w:rsid w:val="00BE7887"/>
    <w:rsid w:val="00BE797F"/>
    <w:rsid w:val="00BF14F8"/>
    <w:rsid w:val="00BF2FCB"/>
    <w:rsid w:val="00BF6BC1"/>
    <w:rsid w:val="00BF6CB7"/>
    <w:rsid w:val="00C043B7"/>
    <w:rsid w:val="00C05779"/>
    <w:rsid w:val="00C07249"/>
    <w:rsid w:val="00C10208"/>
    <w:rsid w:val="00C11A7B"/>
    <w:rsid w:val="00C13CF2"/>
    <w:rsid w:val="00C15DA5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4550"/>
    <w:rsid w:val="00C557D2"/>
    <w:rsid w:val="00C6306A"/>
    <w:rsid w:val="00C6404B"/>
    <w:rsid w:val="00C70726"/>
    <w:rsid w:val="00C71E61"/>
    <w:rsid w:val="00C73E9D"/>
    <w:rsid w:val="00C7540E"/>
    <w:rsid w:val="00C80711"/>
    <w:rsid w:val="00C82861"/>
    <w:rsid w:val="00C82F56"/>
    <w:rsid w:val="00C8406E"/>
    <w:rsid w:val="00C86BE0"/>
    <w:rsid w:val="00C903D5"/>
    <w:rsid w:val="00C908AC"/>
    <w:rsid w:val="00C94A8F"/>
    <w:rsid w:val="00C97251"/>
    <w:rsid w:val="00C97699"/>
    <w:rsid w:val="00CA2DF9"/>
    <w:rsid w:val="00CA2E8E"/>
    <w:rsid w:val="00CA4C8F"/>
    <w:rsid w:val="00CA4F0A"/>
    <w:rsid w:val="00CA5171"/>
    <w:rsid w:val="00CA52F3"/>
    <w:rsid w:val="00CA5D60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617A"/>
    <w:rsid w:val="00CC6835"/>
    <w:rsid w:val="00CD1158"/>
    <w:rsid w:val="00CD1B00"/>
    <w:rsid w:val="00CD3767"/>
    <w:rsid w:val="00CD618A"/>
    <w:rsid w:val="00CD68BE"/>
    <w:rsid w:val="00CD6E37"/>
    <w:rsid w:val="00CD6E67"/>
    <w:rsid w:val="00CE13A2"/>
    <w:rsid w:val="00CE228C"/>
    <w:rsid w:val="00CE5AA0"/>
    <w:rsid w:val="00CE6CDA"/>
    <w:rsid w:val="00CE6D05"/>
    <w:rsid w:val="00CE6D98"/>
    <w:rsid w:val="00CE71D9"/>
    <w:rsid w:val="00CF1787"/>
    <w:rsid w:val="00CF545B"/>
    <w:rsid w:val="00CF54A7"/>
    <w:rsid w:val="00D003AF"/>
    <w:rsid w:val="00D02B07"/>
    <w:rsid w:val="00D02C0D"/>
    <w:rsid w:val="00D118F0"/>
    <w:rsid w:val="00D1451A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2F1E"/>
    <w:rsid w:val="00D538E8"/>
    <w:rsid w:val="00D54033"/>
    <w:rsid w:val="00D57D16"/>
    <w:rsid w:val="00D63908"/>
    <w:rsid w:val="00D64F53"/>
    <w:rsid w:val="00D64FDB"/>
    <w:rsid w:val="00D666C3"/>
    <w:rsid w:val="00D6741A"/>
    <w:rsid w:val="00D67AAE"/>
    <w:rsid w:val="00D67B47"/>
    <w:rsid w:val="00D700F3"/>
    <w:rsid w:val="00D73813"/>
    <w:rsid w:val="00D74086"/>
    <w:rsid w:val="00D753A4"/>
    <w:rsid w:val="00D77138"/>
    <w:rsid w:val="00D852F5"/>
    <w:rsid w:val="00D85616"/>
    <w:rsid w:val="00D9189F"/>
    <w:rsid w:val="00D921CB"/>
    <w:rsid w:val="00D9350F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B7012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169A"/>
    <w:rsid w:val="00E46907"/>
    <w:rsid w:val="00E5162B"/>
    <w:rsid w:val="00E524A4"/>
    <w:rsid w:val="00E61D4F"/>
    <w:rsid w:val="00E6423C"/>
    <w:rsid w:val="00E66455"/>
    <w:rsid w:val="00E7250D"/>
    <w:rsid w:val="00E80340"/>
    <w:rsid w:val="00E81DE8"/>
    <w:rsid w:val="00E82CD7"/>
    <w:rsid w:val="00E85916"/>
    <w:rsid w:val="00E93830"/>
    <w:rsid w:val="00E93E0E"/>
    <w:rsid w:val="00EA09B5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6557"/>
    <w:rsid w:val="00F16EE3"/>
    <w:rsid w:val="00F16EFB"/>
    <w:rsid w:val="00F176AC"/>
    <w:rsid w:val="00F17BC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7BF"/>
    <w:rsid w:val="00F71452"/>
    <w:rsid w:val="00F75F2A"/>
    <w:rsid w:val="00F8425C"/>
    <w:rsid w:val="00F857F8"/>
    <w:rsid w:val="00F90610"/>
    <w:rsid w:val="00F92510"/>
    <w:rsid w:val="00F9502A"/>
    <w:rsid w:val="00FA13CB"/>
    <w:rsid w:val="00FA2F44"/>
    <w:rsid w:val="00FA7790"/>
    <w:rsid w:val="00FB0173"/>
    <w:rsid w:val="00FB17C4"/>
    <w:rsid w:val="00FB3894"/>
    <w:rsid w:val="00FB38B2"/>
    <w:rsid w:val="00FB687C"/>
    <w:rsid w:val="00FC629F"/>
    <w:rsid w:val="00FC7A86"/>
    <w:rsid w:val="00FD14C7"/>
    <w:rsid w:val="00FD2D0B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209E479"/>
    <w:rsid w:val="02A7C4E7"/>
    <w:rsid w:val="036E6056"/>
    <w:rsid w:val="03BEBFBB"/>
    <w:rsid w:val="041A4ACC"/>
    <w:rsid w:val="05F64C2F"/>
    <w:rsid w:val="06066B00"/>
    <w:rsid w:val="08B0E5E1"/>
    <w:rsid w:val="096168B6"/>
    <w:rsid w:val="09743331"/>
    <w:rsid w:val="099E6103"/>
    <w:rsid w:val="09CB2E18"/>
    <w:rsid w:val="0B0D0319"/>
    <w:rsid w:val="0B2F7E65"/>
    <w:rsid w:val="0B3D7C65"/>
    <w:rsid w:val="0BD8B071"/>
    <w:rsid w:val="0C221579"/>
    <w:rsid w:val="0C9F4C17"/>
    <w:rsid w:val="0CC37ECB"/>
    <w:rsid w:val="0D727E50"/>
    <w:rsid w:val="0E28E972"/>
    <w:rsid w:val="0E34959E"/>
    <w:rsid w:val="0E47976E"/>
    <w:rsid w:val="0F104315"/>
    <w:rsid w:val="103A6F9C"/>
    <w:rsid w:val="10785A3B"/>
    <w:rsid w:val="10962A94"/>
    <w:rsid w:val="10BE45C1"/>
    <w:rsid w:val="12173A74"/>
    <w:rsid w:val="12D8E786"/>
    <w:rsid w:val="13009698"/>
    <w:rsid w:val="134A464D"/>
    <w:rsid w:val="138E6CDF"/>
    <w:rsid w:val="138F2BA2"/>
    <w:rsid w:val="139A50D6"/>
    <w:rsid w:val="15E59EAC"/>
    <w:rsid w:val="16879EF1"/>
    <w:rsid w:val="16ACCFCA"/>
    <w:rsid w:val="181A74F0"/>
    <w:rsid w:val="182FA2A5"/>
    <w:rsid w:val="190970E4"/>
    <w:rsid w:val="19A81630"/>
    <w:rsid w:val="1A61E7AC"/>
    <w:rsid w:val="1AA45668"/>
    <w:rsid w:val="1AB7DE34"/>
    <w:rsid w:val="1BB2CE40"/>
    <w:rsid w:val="1BC89E63"/>
    <w:rsid w:val="1C0697F3"/>
    <w:rsid w:val="1C2D8C55"/>
    <w:rsid w:val="1CD9CCE4"/>
    <w:rsid w:val="1D20E02A"/>
    <w:rsid w:val="1E2EE760"/>
    <w:rsid w:val="1E40602D"/>
    <w:rsid w:val="1E68F5D1"/>
    <w:rsid w:val="1EDEFCE5"/>
    <w:rsid w:val="1EFC6A46"/>
    <w:rsid w:val="1F2EF16F"/>
    <w:rsid w:val="1FB23639"/>
    <w:rsid w:val="200540D1"/>
    <w:rsid w:val="204A749B"/>
    <w:rsid w:val="205880EC"/>
    <w:rsid w:val="2174E803"/>
    <w:rsid w:val="22AC2A2F"/>
    <w:rsid w:val="231AB9D7"/>
    <w:rsid w:val="23F9D802"/>
    <w:rsid w:val="250341BC"/>
    <w:rsid w:val="251BDA36"/>
    <w:rsid w:val="256BDC79"/>
    <w:rsid w:val="25DACAF3"/>
    <w:rsid w:val="2748F4D5"/>
    <w:rsid w:val="27BB7204"/>
    <w:rsid w:val="281661F9"/>
    <w:rsid w:val="28D2501C"/>
    <w:rsid w:val="295F1983"/>
    <w:rsid w:val="2992FABA"/>
    <w:rsid w:val="29E174B2"/>
    <w:rsid w:val="2A45A216"/>
    <w:rsid w:val="2BA97736"/>
    <w:rsid w:val="2C34FB26"/>
    <w:rsid w:val="2C6A5947"/>
    <w:rsid w:val="2D8B3630"/>
    <w:rsid w:val="2E1CC88A"/>
    <w:rsid w:val="2E4E5E90"/>
    <w:rsid w:val="2F284CDC"/>
    <w:rsid w:val="2F49364B"/>
    <w:rsid w:val="2F9D14C6"/>
    <w:rsid w:val="30176101"/>
    <w:rsid w:val="303BC935"/>
    <w:rsid w:val="324BE1FB"/>
    <w:rsid w:val="34267CB6"/>
    <w:rsid w:val="34824650"/>
    <w:rsid w:val="34A8DEAF"/>
    <w:rsid w:val="350D1450"/>
    <w:rsid w:val="35570709"/>
    <w:rsid w:val="35CA4AE1"/>
    <w:rsid w:val="36386AE5"/>
    <w:rsid w:val="375000C7"/>
    <w:rsid w:val="37BD437B"/>
    <w:rsid w:val="393044AC"/>
    <w:rsid w:val="394714B1"/>
    <w:rsid w:val="395913DC"/>
    <w:rsid w:val="395966C5"/>
    <w:rsid w:val="3A32EA1E"/>
    <w:rsid w:val="3A49D6DF"/>
    <w:rsid w:val="3A4F1DF4"/>
    <w:rsid w:val="3AB40D88"/>
    <w:rsid w:val="3AD128BC"/>
    <w:rsid w:val="3AE2BE84"/>
    <w:rsid w:val="3AF02192"/>
    <w:rsid w:val="3B0F7513"/>
    <w:rsid w:val="3B5EF34E"/>
    <w:rsid w:val="3CE0A9B6"/>
    <w:rsid w:val="3D174E72"/>
    <w:rsid w:val="3D277310"/>
    <w:rsid w:val="3D9502D4"/>
    <w:rsid w:val="3DB20C8B"/>
    <w:rsid w:val="3DEBDC4B"/>
    <w:rsid w:val="3EA87127"/>
    <w:rsid w:val="3F4DDCEC"/>
    <w:rsid w:val="3FB38E26"/>
    <w:rsid w:val="3FC392B5"/>
    <w:rsid w:val="3FCA5E0F"/>
    <w:rsid w:val="4035E2DE"/>
    <w:rsid w:val="40B55EB6"/>
    <w:rsid w:val="427AD781"/>
    <w:rsid w:val="42BEE788"/>
    <w:rsid w:val="438CDF9D"/>
    <w:rsid w:val="4645DDCB"/>
    <w:rsid w:val="46C9A6D0"/>
    <w:rsid w:val="496F43DF"/>
    <w:rsid w:val="4B12F58D"/>
    <w:rsid w:val="4B7D5B81"/>
    <w:rsid w:val="4C1F8B2E"/>
    <w:rsid w:val="4CBF78DF"/>
    <w:rsid w:val="4D5B0C47"/>
    <w:rsid w:val="4D8172FE"/>
    <w:rsid w:val="4E5B4940"/>
    <w:rsid w:val="4EED6AC5"/>
    <w:rsid w:val="4F8E63EA"/>
    <w:rsid w:val="4FAE6505"/>
    <w:rsid w:val="4FB04CB8"/>
    <w:rsid w:val="4FD397B4"/>
    <w:rsid w:val="509BC021"/>
    <w:rsid w:val="50D729B3"/>
    <w:rsid w:val="514C1D19"/>
    <w:rsid w:val="5192EA02"/>
    <w:rsid w:val="51C4EA0C"/>
    <w:rsid w:val="52BD6FE8"/>
    <w:rsid w:val="54774E56"/>
    <w:rsid w:val="54A708D7"/>
    <w:rsid w:val="54F9226A"/>
    <w:rsid w:val="55E47D11"/>
    <w:rsid w:val="55F958A9"/>
    <w:rsid w:val="567D47E6"/>
    <w:rsid w:val="5822712C"/>
    <w:rsid w:val="5B50B909"/>
    <w:rsid w:val="5BA08457"/>
    <w:rsid w:val="5BAAB628"/>
    <w:rsid w:val="5C648AD1"/>
    <w:rsid w:val="5C9BDBC6"/>
    <w:rsid w:val="5CB7307A"/>
    <w:rsid w:val="5D0A1D15"/>
    <w:rsid w:val="5D0FA223"/>
    <w:rsid w:val="5DAA2B46"/>
    <w:rsid w:val="5EAC8565"/>
    <w:rsid w:val="5FABD11A"/>
    <w:rsid w:val="612FBED8"/>
    <w:rsid w:val="616DE407"/>
    <w:rsid w:val="61904D72"/>
    <w:rsid w:val="621AF2AB"/>
    <w:rsid w:val="62BEC0BD"/>
    <w:rsid w:val="6301BF6E"/>
    <w:rsid w:val="6410C1AA"/>
    <w:rsid w:val="645A911E"/>
    <w:rsid w:val="651E51A0"/>
    <w:rsid w:val="66A0AE17"/>
    <w:rsid w:val="673F266B"/>
    <w:rsid w:val="6748CE7E"/>
    <w:rsid w:val="68B276EC"/>
    <w:rsid w:val="68E236F5"/>
    <w:rsid w:val="69D5AC01"/>
    <w:rsid w:val="6A7E0756"/>
    <w:rsid w:val="6AE2D56D"/>
    <w:rsid w:val="6B7AA48D"/>
    <w:rsid w:val="6C7DB87F"/>
    <w:rsid w:val="6CE489B4"/>
    <w:rsid w:val="7047B23D"/>
    <w:rsid w:val="7150E5FC"/>
    <w:rsid w:val="73210D51"/>
    <w:rsid w:val="734B2018"/>
    <w:rsid w:val="757A1EA2"/>
    <w:rsid w:val="75A2CEF5"/>
    <w:rsid w:val="775293C5"/>
    <w:rsid w:val="77E044D3"/>
    <w:rsid w:val="788BA7EF"/>
    <w:rsid w:val="79666488"/>
    <w:rsid w:val="7B097353"/>
    <w:rsid w:val="7B895971"/>
    <w:rsid w:val="7BF83BA4"/>
    <w:rsid w:val="7C27EE18"/>
    <w:rsid w:val="7CD10D5D"/>
    <w:rsid w:val="7DE46C59"/>
    <w:rsid w:val="7E488128"/>
    <w:rsid w:val="7F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0D9C2B4D-173C-4A7D-93AA-4E254A2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db.czso.cz/vdbvo2/faces/cs/index.jsf?page=statistiky&amp;katalog=3083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veta.danisov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adek.matejk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prumysl_metodika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c.europa.eu/eurostat/web/short-term-business-statistics/publications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b811ea716fbdc7ab69fdd92f34c1ff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37b2c5ea1e89c4f7ca920222a5b371e3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06ED-F292-400D-BF2C-07B9D8FB7783}">
  <ds:schemaRefs>
    <ds:schemaRef ds:uri="http://purl.org/dc/dcmitype/"/>
    <ds:schemaRef ds:uri="http://www.w3.org/XML/1998/namespace"/>
    <ds:schemaRef ds:uri="b6bce3b2-8589-4123-acbd-8e9c4cc3770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58ea1b-b5ed-42cc-9fa4-f263a40276e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DA34-AC76-4DBC-9BE8-5227288BE209}"/>
</file>

<file path=customXml/itemProps4.xml><?xml version="1.0" encoding="utf-8"?>
<ds:datastoreItem xmlns:ds="http://schemas.openxmlformats.org/officeDocument/2006/customXml" ds:itemID="{FCBA0FAB-4E25-4A27-9F41-384D61CB17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6</cp:revision>
  <cp:lastPrinted>2022-10-05T07:35:00Z</cp:lastPrinted>
  <dcterms:created xsi:type="dcterms:W3CDTF">2024-01-03T07:55:00Z</dcterms:created>
  <dcterms:modified xsi:type="dcterms:W3CDTF">2024-01-05T08:36:36Z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