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234F8C" w:rsidP="00474A35">
      <w:pPr>
        <w:pStyle w:val="Datum0"/>
      </w:pPr>
      <w:r>
        <w:t>30</w:t>
      </w:r>
      <w:r w:rsidR="00731176" w:rsidRPr="0000253C">
        <w:t xml:space="preserve"> </w:t>
      </w:r>
      <w:r w:rsidR="00B27CAD">
        <w:t>June</w:t>
      </w:r>
      <w:r w:rsidR="00965892">
        <w:t xml:space="preserve">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6D202A">
        <w:rPr>
          <w:lang w:val="en-GB"/>
        </w:rPr>
        <w:t>May</w:t>
      </w:r>
      <w:r w:rsidR="002444B1"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AD06B8">
        <w:rPr>
          <w:sz w:val="20"/>
          <w:szCs w:val="20"/>
          <w:lang w:val="en-GB"/>
        </w:rPr>
        <w:t>69</w:t>
      </w:r>
      <w:r w:rsidRPr="0000253C">
        <w:rPr>
          <w:sz w:val="20"/>
          <w:szCs w:val="20"/>
          <w:lang w:val="en-GB"/>
        </w:rPr>
        <w:t>.</w:t>
      </w:r>
      <w:r w:rsidR="006D202A">
        <w:rPr>
          <w:sz w:val="20"/>
          <w:szCs w:val="20"/>
          <w:lang w:val="en-GB"/>
        </w:rPr>
        <w:t>9</w:t>
      </w:r>
      <w:r w:rsidRPr="0000253C">
        <w:rPr>
          <w:sz w:val="20"/>
          <w:szCs w:val="20"/>
          <w:lang w:val="en-GB"/>
        </w:rPr>
        <w:t xml:space="preserve">% in </w:t>
      </w:r>
      <w:r w:rsidR="006D202A">
        <w:rPr>
          <w:sz w:val="20"/>
          <w:szCs w:val="20"/>
          <w:lang w:val="en-GB"/>
        </w:rPr>
        <w:t>May</w:t>
      </w:r>
      <w:r w:rsidRPr="0000253C">
        <w:rPr>
          <w:sz w:val="20"/>
          <w:szCs w:val="20"/>
          <w:lang w:val="en-GB"/>
        </w:rPr>
        <w:t xml:space="preserve"> 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6D202A">
        <w:rPr>
          <w:sz w:val="20"/>
          <w:szCs w:val="20"/>
          <w:lang w:val="en-GB"/>
        </w:rPr>
        <w:t>1</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6D202A">
        <w:rPr>
          <w:sz w:val="20"/>
          <w:szCs w:val="20"/>
          <w:lang w:val="en-GB"/>
        </w:rPr>
        <w:t>May</w:t>
      </w:r>
      <w:r w:rsidR="00AE4162"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966189">
        <w:rPr>
          <w:sz w:val="20"/>
          <w:szCs w:val="20"/>
          <w:lang w:val="en-GB"/>
        </w:rPr>
        <w:t>7</w:t>
      </w:r>
      <w:r w:rsidR="00C23478" w:rsidRPr="0000253C">
        <w:rPr>
          <w:sz w:val="20"/>
          <w:szCs w:val="20"/>
          <w:lang w:val="en-GB"/>
        </w:rPr>
        <w:t>.</w:t>
      </w:r>
      <w:r w:rsidR="00223862">
        <w:rPr>
          <w:sz w:val="20"/>
          <w:szCs w:val="20"/>
          <w:lang w:val="en-GB"/>
        </w:rPr>
        <w:t>3</w:t>
      </w:r>
      <w:r w:rsidR="00194AF0" w:rsidRPr="0000253C">
        <w:rPr>
          <w:sz w:val="20"/>
          <w:szCs w:val="20"/>
          <w:lang w:val="en-GB"/>
        </w:rPr>
        <w:t xml:space="preserve">%; the female employment rate was </w:t>
      </w:r>
      <w:r w:rsidR="0002586F" w:rsidRPr="0000253C">
        <w:rPr>
          <w:sz w:val="20"/>
          <w:szCs w:val="20"/>
          <w:lang w:val="en-GB"/>
        </w:rPr>
        <w:t>6</w:t>
      </w:r>
      <w:r w:rsidR="00223862">
        <w:rPr>
          <w:sz w:val="20"/>
          <w:szCs w:val="20"/>
          <w:lang w:val="en-GB"/>
        </w:rPr>
        <w:t>2</w:t>
      </w:r>
      <w:r w:rsidR="00C23478" w:rsidRPr="0000253C">
        <w:rPr>
          <w:sz w:val="20"/>
          <w:szCs w:val="20"/>
          <w:lang w:val="en-GB"/>
        </w:rPr>
        <w:t>.</w:t>
      </w:r>
      <w:r w:rsidR="006D202A">
        <w:rPr>
          <w:sz w:val="20"/>
          <w:szCs w:val="20"/>
          <w:lang w:val="en-GB"/>
        </w:rPr>
        <w:t>3</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223862">
        <w:rPr>
          <w:sz w:val="20"/>
          <w:szCs w:val="20"/>
          <w:lang w:val="en-GB"/>
        </w:rPr>
        <w:t>6</w:t>
      </w:r>
      <w:r w:rsidRPr="0000253C">
        <w:rPr>
          <w:sz w:val="20"/>
          <w:szCs w:val="20"/>
          <w:lang w:val="en-GB"/>
        </w:rPr>
        <w:t>.</w:t>
      </w:r>
      <w:r w:rsidR="006D202A">
        <w:rPr>
          <w:sz w:val="20"/>
          <w:szCs w:val="20"/>
          <w:lang w:val="en-GB"/>
        </w:rPr>
        <w:t>6</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D202A">
        <w:rPr>
          <w:sz w:val="20"/>
          <w:szCs w:val="20"/>
          <w:lang w:val="en-GB"/>
        </w:rPr>
        <w:t>5</w:t>
      </w:r>
      <w:r w:rsidR="002444B1" w:rsidRPr="0000253C">
        <w:rPr>
          <w:sz w:val="20"/>
          <w:szCs w:val="20"/>
          <w:lang w:val="en-GB"/>
        </w:rPr>
        <w:t>.</w:t>
      </w:r>
      <w:r w:rsidR="006D202A">
        <w:rPr>
          <w:sz w:val="20"/>
          <w:szCs w:val="20"/>
          <w:lang w:val="en-GB"/>
        </w:rPr>
        <w:t>2</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641800">
        <w:rPr>
          <w:sz w:val="20"/>
          <w:szCs w:val="20"/>
          <w:lang w:val="en-GB"/>
        </w:rPr>
        <w:t>6</w:t>
      </w:r>
      <w:r w:rsidRPr="0000253C">
        <w:rPr>
          <w:sz w:val="20"/>
          <w:szCs w:val="20"/>
          <w:lang w:val="en-GB"/>
        </w:rPr>
        <w:t>.</w:t>
      </w:r>
      <w:r w:rsidR="006D202A">
        <w:rPr>
          <w:sz w:val="20"/>
          <w:szCs w:val="20"/>
          <w:lang w:val="en-GB"/>
        </w:rPr>
        <w:t>3</w:t>
      </w:r>
      <w:r w:rsidR="00194AF0" w:rsidRPr="0000253C">
        <w:rPr>
          <w:sz w:val="20"/>
          <w:szCs w:val="20"/>
          <w:lang w:val="en-GB"/>
        </w:rPr>
        <w:t>%.</w:t>
      </w:r>
    </w:p>
    <w:p w:rsidR="004B747A" w:rsidRPr="0000253C" w:rsidRDefault="004B747A" w:rsidP="00474A35">
      <w:pPr>
        <w:spacing w:line="276" w:lineRule="auto"/>
        <w:jc w:val="both"/>
        <w:rPr>
          <w:sz w:val="20"/>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223862">
        <w:rPr>
          <w:sz w:val="20"/>
          <w:szCs w:val="20"/>
          <w:lang w:val="en-GB"/>
        </w:rPr>
        <w:t>6</w:t>
      </w:r>
      <w:r w:rsidR="00A80124" w:rsidRPr="0000253C">
        <w:rPr>
          <w:sz w:val="20"/>
          <w:szCs w:val="20"/>
          <w:lang w:val="en-GB"/>
        </w:rPr>
        <w:t>.</w:t>
      </w:r>
      <w:r w:rsidR="00223862">
        <w:rPr>
          <w:sz w:val="20"/>
          <w:szCs w:val="20"/>
          <w:lang w:val="en-GB"/>
        </w:rPr>
        <w:t>0</w:t>
      </w:r>
      <w:r w:rsidR="00A80124" w:rsidRPr="0000253C">
        <w:rPr>
          <w:sz w:val="20"/>
          <w:szCs w:val="20"/>
          <w:lang w:val="en-GB"/>
        </w:rPr>
        <w:t xml:space="preserve">% in </w:t>
      </w:r>
      <w:r w:rsidR="00DB749C">
        <w:rPr>
          <w:sz w:val="20"/>
          <w:szCs w:val="20"/>
          <w:lang w:val="en-GB"/>
        </w:rPr>
        <w:t>May</w:t>
      </w:r>
      <w:r w:rsidR="004B747A" w:rsidRPr="0000253C">
        <w:rPr>
          <w:sz w:val="20"/>
          <w:szCs w:val="20"/>
          <w:lang w:val="en-GB"/>
        </w:rPr>
        <w:t xml:space="preserve"> 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BC2FEF">
        <w:rPr>
          <w:sz w:val="20"/>
          <w:szCs w:val="20"/>
          <w:lang w:val="en-GB"/>
        </w:rPr>
        <w:t>0</w:t>
      </w:r>
      <w:r w:rsidR="00A80124" w:rsidRPr="0000253C">
        <w:rPr>
          <w:sz w:val="20"/>
          <w:szCs w:val="20"/>
          <w:lang w:val="en-GB"/>
        </w:rPr>
        <w:t>.</w:t>
      </w:r>
      <w:r w:rsidR="00DB749C">
        <w:rPr>
          <w:sz w:val="20"/>
          <w:szCs w:val="20"/>
          <w:lang w:val="en-GB"/>
        </w:rPr>
        <w:t>2</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C2FEF">
        <w:rPr>
          <w:sz w:val="20"/>
          <w:szCs w:val="20"/>
          <w:lang w:val="en-GB"/>
        </w:rPr>
        <w:t>5</w:t>
      </w:r>
      <w:r w:rsidR="00A80124" w:rsidRPr="0000253C">
        <w:rPr>
          <w:sz w:val="20"/>
          <w:szCs w:val="20"/>
          <w:lang w:val="en-GB"/>
        </w:rPr>
        <w:t>.</w:t>
      </w:r>
      <w:r w:rsidR="00223862">
        <w:rPr>
          <w:sz w:val="20"/>
          <w:szCs w:val="20"/>
          <w:lang w:val="en-GB"/>
        </w:rPr>
        <w:t>2</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80124" w:rsidRPr="0000253C">
        <w:rPr>
          <w:sz w:val="20"/>
          <w:szCs w:val="20"/>
          <w:lang w:val="en-GB"/>
        </w:rPr>
        <w:t xml:space="preserve">employment rate was </w:t>
      </w:r>
      <w:r w:rsidR="00DB749C">
        <w:rPr>
          <w:sz w:val="20"/>
          <w:szCs w:val="20"/>
          <w:lang w:val="en-GB"/>
        </w:rPr>
        <w:t>6</w:t>
      </w:r>
      <w:r w:rsidR="00A80124" w:rsidRPr="0000253C">
        <w:rPr>
          <w:sz w:val="20"/>
          <w:szCs w:val="20"/>
          <w:lang w:val="en-GB"/>
        </w:rPr>
        <w:t>.</w:t>
      </w:r>
      <w:r w:rsidR="00DB749C">
        <w:rPr>
          <w:sz w:val="20"/>
          <w:szCs w:val="20"/>
          <w:lang w:val="en-GB"/>
        </w:rPr>
        <w:t>9</w:t>
      </w:r>
      <w:r w:rsidR="004B747A" w:rsidRPr="0000253C">
        <w:rPr>
          <w:sz w:val="20"/>
          <w:szCs w:val="20"/>
          <w:lang w:val="en-GB"/>
        </w:rPr>
        <w:t>%.</w:t>
      </w:r>
    </w:p>
    <w:p w:rsidR="00F158BC" w:rsidRPr="0000253C" w:rsidRDefault="00F158BC" w:rsidP="00474A35">
      <w:pPr>
        <w:spacing w:line="276" w:lineRule="auto"/>
        <w:jc w:val="both"/>
        <w:rPr>
          <w:sz w:val="20"/>
          <w:szCs w:val="20"/>
          <w:lang w:val="en-GB"/>
        </w:rPr>
      </w:pPr>
    </w:p>
    <w:p w:rsidR="004B747A" w:rsidRPr="0000253C" w:rsidRDefault="007F7AD8" w:rsidP="00474A35">
      <w:pPr>
        <w:spacing w:line="276" w:lineRule="auto"/>
        <w:jc w:val="both"/>
        <w:rPr>
          <w:sz w:val="20"/>
          <w:szCs w:val="20"/>
          <w:lang w:val="en-GB"/>
        </w:rPr>
      </w:pPr>
      <w:r w:rsidRPr="002A5E5E">
        <w:rPr>
          <w:sz w:val="20"/>
          <w:szCs w:val="20"/>
          <w:lang w:val="en-GB"/>
        </w:rPr>
        <w:t xml:space="preserve">Today, </w:t>
      </w:r>
      <w:r w:rsidR="009617C2" w:rsidRPr="002A5E5E">
        <w:rPr>
          <w:sz w:val="20"/>
          <w:szCs w:val="20"/>
          <w:lang w:val="en-GB"/>
        </w:rPr>
        <w:t>Eurostat</w:t>
      </w:r>
      <w:r w:rsidR="009617C2" w:rsidRPr="0000253C">
        <w:rPr>
          <w:sz w:val="20"/>
          <w:szCs w:val="20"/>
          <w:lang w:val="en-GB"/>
        </w:rPr>
        <w:t xml:space="preserve"> </w:t>
      </w:r>
      <w:r w:rsidRPr="0000253C">
        <w:rPr>
          <w:sz w:val="20"/>
          <w:szCs w:val="20"/>
          <w:lang w:val="en-GB"/>
        </w:rPr>
        <w:t xml:space="preserve">is </w:t>
      </w:r>
      <w:r w:rsidR="009617C2" w:rsidRPr="0000253C">
        <w:rPr>
          <w:sz w:val="20"/>
          <w:szCs w:val="20"/>
          <w:lang w:val="en-GB"/>
        </w:rPr>
        <w:t xml:space="preserve">to </w:t>
      </w:r>
      <w:r w:rsidRPr="0000253C">
        <w:rPr>
          <w:sz w:val="20"/>
          <w:szCs w:val="20"/>
          <w:lang w:val="en-GB"/>
        </w:rPr>
        <w:t>publish the</w:t>
      </w:r>
      <w:r w:rsidR="00231C06" w:rsidRPr="0000253C">
        <w:rPr>
          <w:sz w:val="20"/>
          <w:szCs w:val="20"/>
          <w:lang w:val="en-GB"/>
        </w:rPr>
        <w:t xml:space="preserve"> </w:t>
      </w:r>
      <w:r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Pr="0000253C">
        <w:rPr>
          <w:sz w:val="20"/>
          <w:szCs w:val="20"/>
          <w:lang w:val="en-GB"/>
        </w:rPr>
        <w:t xml:space="preserve">within its news </w:t>
      </w:r>
      <w:r w:rsidR="009617C2"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009617C2" w:rsidRPr="0000253C">
        <w:rPr>
          <w:sz w:val="20"/>
          <w:szCs w:val="20"/>
          <w:lang w:val="en-GB"/>
        </w:rPr>
        <w:t>.</w:t>
      </w:r>
      <w:r w:rsidR="00B63DE1" w:rsidRPr="0000253C">
        <w:rPr>
          <w:sz w:val="20"/>
          <w:szCs w:val="20"/>
          <w:lang w:val="en-GB"/>
        </w:rPr>
        <w:t xml:space="preserve"> </w:t>
      </w:r>
      <w:r w:rsidR="00DC426F" w:rsidRPr="0000253C">
        <w:rPr>
          <w:sz w:val="20"/>
          <w:szCs w:val="20"/>
          <w:lang w:val="en-GB"/>
        </w:rPr>
        <w:t xml:space="preserve">The age group 65 – 74 years is characterized by a low number of unemployed persons and therefore there was a slightly lower general unemployment rate in the group 15-74 years of </w:t>
      </w:r>
      <w:r w:rsidR="004222A9" w:rsidRPr="0000253C">
        <w:rPr>
          <w:sz w:val="20"/>
          <w:szCs w:val="20"/>
          <w:lang w:val="en-GB"/>
        </w:rPr>
        <w:t>age</w:t>
      </w:r>
      <w:r w:rsidR="004222A9">
        <w:rPr>
          <w:sz w:val="20"/>
          <w:szCs w:val="20"/>
          <w:lang w:val="en-GB"/>
        </w:rPr>
        <w:t xml:space="preserve">, </w:t>
      </w:r>
      <w:r w:rsidR="004222A9" w:rsidRPr="0000253C">
        <w:rPr>
          <w:sz w:val="20"/>
          <w:szCs w:val="20"/>
          <w:lang w:val="en-GB"/>
        </w:rPr>
        <w:t>reached</w:t>
      </w:r>
      <w:r w:rsidR="00223862">
        <w:rPr>
          <w:sz w:val="20"/>
          <w:szCs w:val="20"/>
          <w:lang w:val="en-GB"/>
        </w:rPr>
        <w:t xml:space="preserve"> 5.9% in </w:t>
      </w:r>
      <w:r w:rsidR="00B025B4">
        <w:rPr>
          <w:sz w:val="20"/>
          <w:szCs w:val="20"/>
          <w:lang w:val="en-GB"/>
        </w:rPr>
        <w:t>May</w:t>
      </w:r>
      <w:r w:rsidR="004222A9">
        <w:rPr>
          <w:sz w:val="20"/>
          <w:szCs w:val="20"/>
          <w:lang w:val="en-GB"/>
        </w:rPr>
        <w:t xml:space="preserve"> 2015</w:t>
      </w:r>
      <w:r w:rsidR="00DC426F" w:rsidRPr="0000253C">
        <w:rPr>
          <w:sz w:val="20"/>
          <w:szCs w:val="20"/>
          <w:lang w:val="en-GB"/>
        </w:rPr>
        <w:t xml:space="preserve">. </w:t>
      </w:r>
      <w:r w:rsidRPr="0000253C">
        <w:rPr>
          <w:sz w:val="20"/>
          <w:szCs w:val="20"/>
          <w:lang w:val="en-GB"/>
        </w:rPr>
        <w:t>Data for the Czech Republic are based on monthly data from the Labour Force Sample Survey (LFSS).</w:t>
      </w:r>
    </w:p>
    <w:p w:rsidR="004B747A" w:rsidRPr="0000253C" w:rsidRDefault="004B747A" w:rsidP="00474A35">
      <w:pPr>
        <w:pStyle w:val="Poznamkytexty"/>
        <w:spacing w:line="276" w:lineRule="auto"/>
        <w:rPr>
          <w:i w:val="0"/>
          <w:color w:val="auto"/>
          <w:sz w:val="20"/>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DE07CA" w:rsidRDefault="0068541C" w:rsidP="00474A35">
      <w:pPr>
        <w:pStyle w:val="Poznamkytexty"/>
        <w:spacing w:line="276" w:lineRule="auto"/>
        <w:rPr>
          <w:i w:val="0"/>
          <w:color w:val="auto"/>
          <w:sz w:val="16"/>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Responsible head at the CZSO</w:t>
      </w:r>
      <w:r w:rsidRPr="0000253C">
        <w:rPr>
          <w:iCs/>
          <w:lang w:val="en-GB"/>
        </w:rPr>
        <w:t>:</w:t>
      </w:r>
      <w:r w:rsidRPr="0000253C">
        <w:rPr>
          <w:iCs/>
          <w:lang w:val="en-GB"/>
        </w:rPr>
        <w:tab/>
        <w:t xml:space="preserve">Dalibor Holý, phone: +420 274052694, </w:t>
      </w:r>
      <w:r w:rsidRPr="0000253C">
        <w:rPr>
          <w:iCs/>
          <w:lang w:val="en-GB"/>
        </w:rPr>
        <w:br/>
        <w:t xml:space="preserve">e-mail: </w:t>
      </w:r>
      <w:hyperlink r:id="rId7" w:history="1">
        <w:r w:rsidRPr="0000253C">
          <w:rPr>
            <w:rStyle w:val="Hypertextovodkaz"/>
            <w:iCs/>
            <w:lang w:val="en-GB"/>
          </w:rPr>
          <w:t>dalibor.holy@czso.cz</w:t>
        </w:r>
      </w:hyperlink>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Contact person</w:t>
      </w:r>
      <w:r w:rsidRPr="0000253C">
        <w:rPr>
          <w:iCs/>
          <w:lang w:val="en-GB"/>
        </w:rPr>
        <w:t>:</w:t>
      </w:r>
      <w:r w:rsidRPr="0000253C">
        <w:rPr>
          <w:iCs/>
          <w:lang w:val="en-GB"/>
        </w:rPr>
        <w:tab/>
      </w:r>
      <w:r w:rsidR="00430350" w:rsidRPr="0000253C">
        <w:rPr>
          <w:iCs/>
          <w:lang w:val="en-GB"/>
        </w:rPr>
        <w:t>Ilona Nováková</w:t>
      </w:r>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9617C2" w:rsidRPr="0000253C" w:rsidRDefault="009617C2" w:rsidP="00474A35">
      <w:pPr>
        <w:pStyle w:val="Poznmky"/>
        <w:widowControl w:val="0"/>
        <w:spacing w:before="0" w:line="276" w:lineRule="auto"/>
        <w:ind w:left="3686" w:hanging="3686"/>
        <w:rPr>
          <w:iCs/>
          <w:lang w:val="en-GB"/>
        </w:rPr>
      </w:pPr>
      <w:r w:rsidRPr="0000253C">
        <w:rPr>
          <w:iCs/>
          <w:lang w:val="en-GB"/>
        </w:rPr>
        <w:t>Data source:</w:t>
      </w:r>
      <w:r w:rsidRPr="0000253C">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Pr>
          <w:iCs/>
          <w:lang w:val="en-GB"/>
        </w:rPr>
        <w:t>5</w:t>
      </w:r>
      <w:r w:rsidRPr="0000253C">
        <w:rPr>
          <w:iCs/>
          <w:lang w:val="en-GB"/>
        </w:rPr>
        <w:t xml:space="preserve"> and the </w:t>
      </w:r>
      <w:r w:rsidR="00294421" w:rsidRPr="0000253C">
        <w:rPr>
          <w:iCs/>
          <w:lang w:val="en-GB"/>
        </w:rPr>
        <w:t xml:space="preserve">following </w:t>
      </w:r>
      <w:r w:rsidRPr="0000253C">
        <w:rPr>
          <w:iCs/>
          <w:lang w:val="en-GB"/>
        </w:rPr>
        <w:t>prediction o</w:t>
      </w:r>
      <w:r w:rsidR="00B64E64">
        <w:rPr>
          <w:iCs/>
          <w:lang w:val="en-GB"/>
        </w:rPr>
        <w:t xml:space="preserve">f the population development </w:t>
      </w:r>
      <w:r w:rsidR="00294421" w:rsidRPr="0000253C">
        <w:rPr>
          <w:iCs/>
          <w:lang w:val="en-GB"/>
        </w:rPr>
        <w:t xml:space="preserve">in the first </w:t>
      </w:r>
      <w:r w:rsidR="00B64E64">
        <w:rPr>
          <w:iCs/>
          <w:lang w:val="en-GB"/>
        </w:rPr>
        <w:t>f</w:t>
      </w:r>
      <w:r w:rsidR="00B025B4">
        <w:rPr>
          <w:iCs/>
          <w:lang w:val="en-GB"/>
        </w:rPr>
        <w:t>ive</w:t>
      </w:r>
      <w:r w:rsidR="00536E86" w:rsidRPr="0000253C">
        <w:rPr>
          <w:iCs/>
          <w:lang w:val="en-GB"/>
        </w:rPr>
        <w:t xml:space="preserve"> </w:t>
      </w:r>
      <w:r w:rsidR="00294421" w:rsidRPr="0000253C">
        <w:rPr>
          <w:iCs/>
          <w:lang w:val="en-GB"/>
        </w:rPr>
        <w:t>month</w:t>
      </w:r>
      <w:r w:rsidR="005F0BF6" w:rsidRPr="0000253C">
        <w:rPr>
          <w:iCs/>
          <w:lang w:val="en-GB"/>
        </w:rPr>
        <w:t>s</w:t>
      </w:r>
      <w:r w:rsidR="006E640B">
        <w:rPr>
          <w:iCs/>
          <w:lang w:val="en-GB"/>
        </w:rPr>
        <w:t xml:space="preserve"> of 2015</w:t>
      </w:r>
      <w:r w:rsidR="0014298A" w:rsidRPr="0000253C">
        <w:rPr>
          <w:iCs/>
          <w:lang w:val="en-GB"/>
        </w:rPr>
        <w:t>.</w:t>
      </w:r>
    </w:p>
    <w:p w:rsidR="009617C2" w:rsidRPr="0000253C" w:rsidRDefault="009617C2" w:rsidP="005F0BF6">
      <w:pPr>
        <w:pStyle w:val="Poznmky"/>
        <w:keepNext/>
        <w:widowControl w:val="0"/>
        <w:pBdr>
          <w:top w:val="none" w:sz="0" w:space="0" w:color="auto"/>
        </w:pBdr>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B025B4">
        <w:rPr>
          <w:rFonts w:cs="Arial"/>
          <w:bCs/>
          <w:iCs/>
          <w:lang w:val="en-GB"/>
        </w:rPr>
        <w:t>19</w:t>
      </w:r>
      <w:r w:rsidRPr="0000253C">
        <w:rPr>
          <w:rFonts w:cs="Arial"/>
          <w:bCs/>
          <w:iCs/>
          <w:lang w:val="en-GB"/>
        </w:rPr>
        <w:t xml:space="preserve"> </w:t>
      </w:r>
      <w:r w:rsidR="00B025B4">
        <w:rPr>
          <w:rFonts w:cs="Arial"/>
          <w:bCs/>
          <w:iCs/>
          <w:lang w:val="en-GB"/>
        </w:rPr>
        <w:t>June</w:t>
      </w:r>
      <w:r w:rsidR="00564E8F">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71814" w:rsidRPr="0000253C">
        <w:rPr>
          <w:rFonts w:cs="Arial"/>
          <w:bCs/>
          <w:iCs/>
          <w:lang w:val="en-GB"/>
        </w:rPr>
        <w:t>2</w:t>
      </w:r>
      <w:r w:rsidR="00B025B4">
        <w:rPr>
          <w:rFonts w:cs="Arial"/>
          <w:bCs/>
          <w:iCs/>
          <w:lang w:val="en-GB"/>
        </w:rPr>
        <w:t>4</w:t>
      </w:r>
      <w:r w:rsidRPr="0000253C">
        <w:rPr>
          <w:rFonts w:cs="Arial"/>
          <w:bCs/>
          <w:iCs/>
          <w:lang w:val="en-GB"/>
        </w:rPr>
        <w:t xml:space="preserve"> </w:t>
      </w:r>
      <w:r w:rsidR="00B025B4">
        <w:rPr>
          <w:rFonts w:cs="Arial"/>
          <w:bCs/>
          <w:iCs/>
          <w:lang w:val="en-GB"/>
        </w:rPr>
        <w:t>June</w:t>
      </w:r>
      <w:r w:rsidR="00BA74AB" w:rsidRPr="0000253C">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B64E64">
        <w:rPr>
          <w:iCs/>
          <w:lang w:val="en-GB"/>
        </w:rPr>
        <w:t>3</w:t>
      </w:r>
      <w:r w:rsidR="00B025B4">
        <w:rPr>
          <w:iCs/>
          <w:lang w:val="en-GB"/>
        </w:rPr>
        <w:t>1</w:t>
      </w:r>
      <w:r w:rsidRPr="0000253C">
        <w:rPr>
          <w:iCs/>
          <w:lang w:val="en-GB"/>
        </w:rPr>
        <w:t xml:space="preserve"> </w:t>
      </w:r>
      <w:r w:rsidR="00B64E64">
        <w:rPr>
          <w:iCs/>
          <w:lang w:val="en-GB"/>
        </w:rPr>
        <w:t>Ju</w:t>
      </w:r>
      <w:r w:rsidR="00B025B4">
        <w:rPr>
          <w:iCs/>
          <w:lang w:val="en-GB"/>
        </w:rPr>
        <w:t>ly</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45" w:rsidRDefault="008A7945">
      <w:r>
        <w:separator/>
      </w:r>
    </w:p>
  </w:endnote>
  <w:endnote w:type="continuationSeparator" w:id="0">
    <w:p w:rsidR="008A7945" w:rsidRDefault="008A7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997ECA">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997ECA" w:rsidRPr="007E75DE">
                  <w:rPr>
                    <w:rFonts w:cs="Arial"/>
                    <w:szCs w:val="15"/>
                  </w:rPr>
                  <w:fldChar w:fldCharType="begin"/>
                </w:r>
                <w:r w:rsidRPr="007E75DE">
                  <w:rPr>
                    <w:rFonts w:cs="Arial"/>
                    <w:szCs w:val="15"/>
                  </w:rPr>
                  <w:instrText xml:space="preserve"> PAGE   \* MERGEFORMAT </w:instrText>
                </w:r>
                <w:r w:rsidR="00997ECA" w:rsidRPr="007E75DE">
                  <w:rPr>
                    <w:rFonts w:cs="Arial"/>
                    <w:szCs w:val="15"/>
                  </w:rPr>
                  <w:fldChar w:fldCharType="separate"/>
                </w:r>
                <w:r w:rsidR="00234F8C">
                  <w:rPr>
                    <w:rFonts w:cs="Arial"/>
                    <w:noProof/>
                    <w:szCs w:val="15"/>
                  </w:rPr>
                  <w:t>1</w:t>
                </w:r>
                <w:r w:rsidR="00997ECA"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45" w:rsidRDefault="008A7945">
      <w:r>
        <w:separator/>
      </w:r>
    </w:p>
  </w:footnote>
  <w:footnote w:type="continuationSeparator" w:id="0">
    <w:p w:rsidR="008A7945" w:rsidRDefault="008A7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997ECA">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7270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75ED4"/>
    <w:rsid w:val="000964E6"/>
    <w:rsid w:val="00096BBD"/>
    <w:rsid w:val="000B5B00"/>
    <w:rsid w:val="000C6E76"/>
    <w:rsid w:val="000D7A05"/>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3862"/>
    <w:rsid w:val="00226DA7"/>
    <w:rsid w:val="00231C06"/>
    <w:rsid w:val="002321A0"/>
    <w:rsid w:val="00233E44"/>
    <w:rsid w:val="00234F8C"/>
    <w:rsid w:val="002444B1"/>
    <w:rsid w:val="002446B9"/>
    <w:rsid w:val="00252533"/>
    <w:rsid w:val="00294421"/>
    <w:rsid w:val="002A1765"/>
    <w:rsid w:val="002A3D34"/>
    <w:rsid w:val="002A5E5E"/>
    <w:rsid w:val="002D4253"/>
    <w:rsid w:val="002E0CB5"/>
    <w:rsid w:val="002E13D2"/>
    <w:rsid w:val="002E75B0"/>
    <w:rsid w:val="002F4F5E"/>
    <w:rsid w:val="00307DA3"/>
    <w:rsid w:val="00315F83"/>
    <w:rsid w:val="00321B7A"/>
    <w:rsid w:val="00335C1B"/>
    <w:rsid w:val="00352C4E"/>
    <w:rsid w:val="00354AFD"/>
    <w:rsid w:val="00371373"/>
    <w:rsid w:val="00391EA7"/>
    <w:rsid w:val="003962F5"/>
    <w:rsid w:val="003D4433"/>
    <w:rsid w:val="004222A9"/>
    <w:rsid w:val="00430350"/>
    <w:rsid w:val="004504FE"/>
    <w:rsid w:val="00457C0B"/>
    <w:rsid w:val="004700A8"/>
    <w:rsid w:val="00474A35"/>
    <w:rsid w:val="0048692B"/>
    <w:rsid w:val="00490376"/>
    <w:rsid w:val="0049337C"/>
    <w:rsid w:val="004944EB"/>
    <w:rsid w:val="00494A28"/>
    <w:rsid w:val="004B3C93"/>
    <w:rsid w:val="004B4C17"/>
    <w:rsid w:val="004B747A"/>
    <w:rsid w:val="004E5CAF"/>
    <w:rsid w:val="00516162"/>
    <w:rsid w:val="00520728"/>
    <w:rsid w:val="0053226F"/>
    <w:rsid w:val="00536E86"/>
    <w:rsid w:val="00537749"/>
    <w:rsid w:val="00541498"/>
    <w:rsid w:val="00551EEF"/>
    <w:rsid w:val="0055610B"/>
    <w:rsid w:val="0056247F"/>
    <w:rsid w:val="005632C0"/>
    <w:rsid w:val="00564E8F"/>
    <w:rsid w:val="005838EF"/>
    <w:rsid w:val="005E1DCE"/>
    <w:rsid w:val="005F0BF6"/>
    <w:rsid w:val="005F66BD"/>
    <w:rsid w:val="006214C5"/>
    <w:rsid w:val="00627243"/>
    <w:rsid w:val="00635BBF"/>
    <w:rsid w:val="00641800"/>
    <w:rsid w:val="00645E86"/>
    <w:rsid w:val="0065504A"/>
    <w:rsid w:val="00675AEE"/>
    <w:rsid w:val="006804DE"/>
    <w:rsid w:val="00683E15"/>
    <w:rsid w:val="0068541C"/>
    <w:rsid w:val="00690FD3"/>
    <w:rsid w:val="006D202A"/>
    <w:rsid w:val="006E3381"/>
    <w:rsid w:val="006E640B"/>
    <w:rsid w:val="006E706D"/>
    <w:rsid w:val="007121E6"/>
    <w:rsid w:val="00731176"/>
    <w:rsid w:val="007413E4"/>
    <w:rsid w:val="00771814"/>
    <w:rsid w:val="00776C09"/>
    <w:rsid w:val="00781F32"/>
    <w:rsid w:val="007846C3"/>
    <w:rsid w:val="007B5D6C"/>
    <w:rsid w:val="007C13DA"/>
    <w:rsid w:val="007D21C1"/>
    <w:rsid w:val="007D49A5"/>
    <w:rsid w:val="007F0F4D"/>
    <w:rsid w:val="007F7AD8"/>
    <w:rsid w:val="008121EB"/>
    <w:rsid w:val="008142F3"/>
    <w:rsid w:val="00821C5F"/>
    <w:rsid w:val="00827F7E"/>
    <w:rsid w:val="008543FD"/>
    <w:rsid w:val="00897B4B"/>
    <w:rsid w:val="008A7945"/>
    <w:rsid w:val="008B2EA8"/>
    <w:rsid w:val="008B7FC3"/>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84B6F"/>
    <w:rsid w:val="0098662B"/>
    <w:rsid w:val="00995E40"/>
    <w:rsid w:val="00996BFB"/>
    <w:rsid w:val="00997ECA"/>
    <w:rsid w:val="009B21D8"/>
    <w:rsid w:val="009D4DDE"/>
    <w:rsid w:val="009E1503"/>
    <w:rsid w:val="00A10C45"/>
    <w:rsid w:val="00A13713"/>
    <w:rsid w:val="00A24E25"/>
    <w:rsid w:val="00A34F96"/>
    <w:rsid w:val="00A55CB8"/>
    <w:rsid w:val="00A615A5"/>
    <w:rsid w:val="00A80124"/>
    <w:rsid w:val="00A8551C"/>
    <w:rsid w:val="00AA6714"/>
    <w:rsid w:val="00AA7D07"/>
    <w:rsid w:val="00AD06B8"/>
    <w:rsid w:val="00AD5BCD"/>
    <w:rsid w:val="00AE237F"/>
    <w:rsid w:val="00AE4162"/>
    <w:rsid w:val="00AF46C3"/>
    <w:rsid w:val="00B025B4"/>
    <w:rsid w:val="00B05BA5"/>
    <w:rsid w:val="00B10090"/>
    <w:rsid w:val="00B122CE"/>
    <w:rsid w:val="00B16113"/>
    <w:rsid w:val="00B2146D"/>
    <w:rsid w:val="00B27CAD"/>
    <w:rsid w:val="00B542F8"/>
    <w:rsid w:val="00B6001C"/>
    <w:rsid w:val="00B615E1"/>
    <w:rsid w:val="00B63DE1"/>
    <w:rsid w:val="00B64E64"/>
    <w:rsid w:val="00B83804"/>
    <w:rsid w:val="00B9458B"/>
    <w:rsid w:val="00B96639"/>
    <w:rsid w:val="00B97F09"/>
    <w:rsid w:val="00BA04C4"/>
    <w:rsid w:val="00BA74AB"/>
    <w:rsid w:val="00BB0E85"/>
    <w:rsid w:val="00BB2BCC"/>
    <w:rsid w:val="00BB34A3"/>
    <w:rsid w:val="00BC2FEF"/>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5C16"/>
    <w:rsid w:val="00CC74E0"/>
    <w:rsid w:val="00CE2FDE"/>
    <w:rsid w:val="00CF3A8A"/>
    <w:rsid w:val="00D1587B"/>
    <w:rsid w:val="00D16089"/>
    <w:rsid w:val="00D503FF"/>
    <w:rsid w:val="00D63247"/>
    <w:rsid w:val="00D66165"/>
    <w:rsid w:val="00D91F9C"/>
    <w:rsid w:val="00D96A89"/>
    <w:rsid w:val="00DA1431"/>
    <w:rsid w:val="00DA6E8C"/>
    <w:rsid w:val="00DB43CA"/>
    <w:rsid w:val="00DB749C"/>
    <w:rsid w:val="00DC0419"/>
    <w:rsid w:val="00DC426F"/>
    <w:rsid w:val="00DE07CA"/>
    <w:rsid w:val="00DE32C3"/>
    <w:rsid w:val="00E02F79"/>
    <w:rsid w:val="00E123E8"/>
    <w:rsid w:val="00E2105D"/>
    <w:rsid w:val="00E249B7"/>
    <w:rsid w:val="00E32409"/>
    <w:rsid w:val="00E50308"/>
    <w:rsid w:val="00E66C42"/>
    <w:rsid w:val="00E67C28"/>
    <w:rsid w:val="00E741B9"/>
    <w:rsid w:val="00E86244"/>
    <w:rsid w:val="00EA7372"/>
    <w:rsid w:val="00EB7C70"/>
    <w:rsid w:val="00EC0174"/>
    <w:rsid w:val="00ED0719"/>
    <w:rsid w:val="00ED451A"/>
    <w:rsid w:val="00F1084E"/>
    <w:rsid w:val="00F158BC"/>
    <w:rsid w:val="00F20E59"/>
    <w:rsid w:val="00F41BF0"/>
    <w:rsid w:val="00F44A33"/>
    <w:rsid w:val="00F67808"/>
    <w:rsid w:val="00F67CD9"/>
    <w:rsid w:val="00F72678"/>
    <w:rsid w:val="00F73CAB"/>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200A-9D12-44F2-93BE-0AA0B197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139</TotalTime>
  <Pages>2</Pages>
  <Words>399</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2754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8</cp:revision>
  <cp:lastPrinted>2014-07-29T09:02:00Z</cp:lastPrinted>
  <dcterms:created xsi:type="dcterms:W3CDTF">2015-05-28T08:40:00Z</dcterms:created>
  <dcterms:modified xsi:type="dcterms:W3CDTF">2015-06-25T13:12:00Z</dcterms:modified>
</cp:coreProperties>
</file>