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4ED" w14:textId="5C7EE08E" w:rsidR="00065E35" w:rsidRPr="001D5E7A" w:rsidRDefault="00DF1F7B" w:rsidP="00065E35">
      <w:pPr>
        <w:pStyle w:val="datum0"/>
        <w:rPr>
          <w:lang w:val="en-GB"/>
        </w:rPr>
      </w:pPr>
      <w:r>
        <w:rPr>
          <w:lang w:val="en-GB"/>
        </w:rPr>
        <w:t>17</w:t>
      </w:r>
      <w:r w:rsidR="00065E35" w:rsidRPr="001D5E7A">
        <w:rPr>
          <w:lang w:val="en-GB"/>
        </w:rPr>
        <w:t xml:space="preserve"> </w:t>
      </w:r>
      <w:r>
        <w:rPr>
          <w:lang w:val="en-GB"/>
        </w:rPr>
        <w:t>April</w:t>
      </w:r>
      <w:r w:rsidR="00575F49">
        <w:rPr>
          <w:lang w:val="en-GB"/>
        </w:rPr>
        <w:t xml:space="preserve"> </w:t>
      </w:r>
      <w:r w:rsidR="00E54C34">
        <w:rPr>
          <w:lang w:val="en-GB"/>
        </w:rPr>
        <w:t>202</w:t>
      </w:r>
      <w:r w:rsidR="008A6EA5">
        <w:rPr>
          <w:lang w:val="en-GB"/>
        </w:rPr>
        <w:t>4</w:t>
      </w:r>
    </w:p>
    <w:p w14:paraId="7B2F7B92" w14:textId="6CF24E14" w:rsidR="007668E9" w:rsidRDefault="006C363E" w:rsidP="007668E9">
      <w:pPr>
        <w:pStyle w:val="Nzev"/>
      </w:pPr>
      <w:r>
        <w:t>Y-o-y i</w:t>
      </w:r>
      <w:r w:rsidR="007668E9" w:rsidRPr="007668E9">
        <w:t xml:space="preserve">ndustrial producer prices unchanged </w:t>
      </w:r>
    </w:p>
    <w:p w14:paraId="4352E105" w14:textId="2869BAC9" w:rsidR="00065E35" w:rsidRPr="008C263A" w:rsidRDefault="00065E35" w:rsidP="00065E35">
      <w:pPr>
        <w:pStyle w:val="Podtitulek"/>
      </w:pPr>
      <w:r w:rsidRPr="002E692F">
        <w:t>Producer</w:t>
      </w:r>
      <w:r w:rsidRPr="008C263A">
        <w:t xml:space="preserve"> price indices – </w:t>
      </w:r>
      <w:r w:rsidR="00DF1F7B">
        <w:t>March</w:t>
      </w:r>
      <w:r w:rsidR="00977836" w:rsidRPr="008C263A">
        <w:t xml:space="preserve"> </w:t>
      </w:r>
      <w:r w:rsidR="00BA0EFE" w:rsidRPr="008C263A">
        <w:t>202</w:t>
      </w:r>
      <w:r w:rsidR="006E282C">
        <w:t>4</w:t>
      </w:r>
    </w:p>
    <w:p w14:paraId="3D651F45" w14:textId="100BC643" w:rsidR="001C2F9D" w:rsidRDefault="006B1026" w:rsidP="00891031">
      <w:pPr>
        <w:pStyle w:val="Perex"/>
        <w:rPr>
          <w:lang w:eastAsia="cs-CZ"/>
        </w:rPr>
      </w:pPr>
      <w:r w:rsidRPr="006B1026">
        <w:rPr>
          <w:lang w:eastAsia="cs-CZ"/>
        </w:rPr>
        <w:t xml:space="preserve">Agricultural producer prices </w:t>
      </w:r>
      <w:r w:rsidR="00FE12C6">
        <w:rPr>
          <w:lang w:eastAsia="cs-CZ"/>
        </w:rPr>
        <w:t>rose</w:t>
      </w:r>
      <w:r w:rsidR="006F11C2">
        <w:rPr>
          <w:lang w:eastAsia="cs-CZ"/>
        </w:rPr>
        <w:t xml:space="preserve"> by </w:t>
      </w:r>
      <w:r w:rsidR="00EB540F">
        <w:rPr>
          <w:lang w:eastAsia="cs-CZ"/>
        </w:rPr>
        <w:t>3.2</w:t>
      </w:r>
      <w:r w:rsidRPr="006B1026">
        <w:rPr>
          <w:lang w:eastAsia="cs-CZ"/>
        </w:rPr>
        <w:t>% month-on-month (m-o</w:t>
      </w:r>
      <w:r w:rsidR="004021B6">
        <w:rPr>
          <w:lang w:eastAsia="cs-CZ"/>
        </w:rPr>
        <w:t>-</w:t>
      </w:r>
      <w:r w:rsidRPr="006B1026">
        <w:rPr>
          <w:lang w:eastAsia="cs-CZ"/>
        </w:rPr>
        <w:t>m) and</w:t>
      </w:r>
      <w:r w:rsidR="00FE12C6">
        <w:rPr>
          <w:lang w:eastAsia="cs-CZ"/>
        </w:rPr>
        <w:t xml:space="preserve"> went down </w:t>
      </w:r>
      <w:r w:rsidRPr="006B1026">
        <w:rPr>
          <w:lang w:eastAsia="cs-CZ"/>
        </w:rPr>
        <w:t xml:space="preserve">by </w:t>
      </w:r>
      <w:r w:rsidR="006F674D">
        <w:rPr>
          <w:lang w:eastAsia="cs-CZ"/>
        </w:rPr>
        <w:t>1</w:t>
      </w:r>
      <w:r w:rsidR="00EB540F">
        <w:rPr>
          <w:lang w:eastAsia="cs-CZ"/>
        </w:rPr>
        <w:t>3.2</w:t>
      </w:r>
      <w:r w:rsidRPr="006B1026">
        <w:rPr>
          <w:lang w:eastAsia="cs-CZ"/>
        </w:rPr>
        <w:t xml:space="preserve">% year-on-year (y-o-y). Industrial producer prices </w:t>
      </w:r>
      <w:r w:rsidR="00EB540F">
        <w:rPr>
          <w:lang w:eastAsia="cs-CZ"/>
        </w:rPr>
        <w:t>de</w:t>
      </w:r>
      <w:r w:rsidR="00FE12C6" w:rsidRPr="00FE12C6">
        <w:rPr>
          <w:lang w:eastAsia="cs-CZ"/>
        </w:rPr>
        <w:t>creased</w:t>
      </w:r>
      <w:r w:rsidRPr="006B1026">
        <w:rPr>
          <w:lang w:eastAsia="cs-CZ"/>
        </w:rPr>
        <w:t xml:space="preserve"> by </w:t>
      </w:r>
      <w:r w:rsidR="001C2F9D">
        <w:rPr>
          <w:lang w:eastAsia="cs-CZ"/>
        </w:rPr>
        <w:t>0.</w:t>
      </w:r>
      <w:r w:rsidR="00EB540F">
        <w:rPr>
          <w:lang w:eastAsia="cs-CZ"/>
        </w:rPr>
        <w:t>1</w:t>
      </w:r>
      <w:r w:rsidRPr="006B1026">
        <w:rPr>
          <w:lang w:eastAsia="cs-CZ"/>
        </w:rPr>
        <w:t xml:space="preserve">% m-o-m </w:t>
      </w:r>
      <w:r w:rsidR="00FE12C6">
        <w:rPr>
          <w:lang w:eastAsia="cs-CZ"/>
        </w:rPr>
        <w:t xml:space="preserve">and </w:t>
      </w:r>
      <w:r w:rsidR="00EB540F" w:rsidRPr="00EB540F">
        <w:rPr>
          <w:lang w:eastAsia="cs-CZ"/>
        </w:rPr>
        <w:t xml:space="preserve">remained at the same level </w:t>
      </w:r>
      <w:r w:rsidRPr="006B1026">
        <w:rPr>
          <w:lang w:eastAsia="cs-CZ"/>
        </w:rPr>
        <w:t>y</w:t>
      </w:r>
      <w:r w:rsidR="00E736EE">
        <w:rPr>
          <w:lang w:eastAsia="cs-CZ"/>
        </w:rPr>
        <w:noBreakHyphen/>
      </w:r>
      <w:r w:rsidRPr="006B1026">
        <w:rPr>
          <w:lang w:eastAsia="cs-CZ"/>
        </w:rPr>
        <w:t>o</w:t>
      </w:r>
      <w:r w:rsidR="00E736EE">
        <w:rPr>
          <w:lang w:eastAsia="cs-CZ"/>
        </w:rPr>
        <w:noBreakHyphen/>
      </w:r>
      <w:r w:rsidRPr="006B1026">
        <w:rPr>
          <w:lang w:eastAsia="cs-CZ"/>
        </w:rPr>
        <w:t>y. Construction</w:t>
      </w:r>
      <w:r w:rsidR="00891031">
        <w:rPr>
          <w:lang w:eastAsia="cs-CZ"/>
        </w:rPr>
        <w:t xml:space="preserve"> work</w:t>
      </w:r>
      <w:r w:rsidRPr="006B1026">
        <w:rPr>
          <w:lang w:eastAsia="cs-CZ"/>
        </w:rPr>
        <w:t xml:space="preserve"> prices </w:t>
      </w:r>
      <w:r w:rsidR="001C2F9D">
        <w:rPr>
          <w:lang w:eastAsia="cs-CZ"/>
        </w:rPr>
        <w:t>grew by 0.</w:t>
      </w:r>
      <w:r w:rsidR="000709F5">
        <w:rPr>
          <w:lang w:eastAsia="cs-CZ"/>
        </w:rPr>
        <w:t>3</w:t>
      </w:r>
      <w:r w:rsidR="001C2F9D">
        <w:rPr>
          <w:lang w:eastAsia="cs-CZ"/>
        </w:rPr>
        <w:t>%</w:t>
      </w:r>
      <w:r w:rsidR="00FE12C6">
        <w:rPr>
          <w:lang w:eastAsia="cs-CZ"/>
        </w:rPr>
        <w:t xml:space="preserve"> </w:t>
      </w:r>
      <w:r w:rsidRPr="006B1026">
        <w:rPr>
          <w:lang w:eastAsia="cs-CZ"/>
        </w:rPr>
        <w:t xml:space="preserve">m-o-m and </w:t>
      </w:r>
      <w:r w:rsidR="001C2F9D">
        <w:rPr>
          <w:lang w:eastAsia="cs-CZ"/>
        </w:rPr>
        <w:t>were higher</w:t>
      </w:r>
      <w:r w:rsidR="00FE12C6">
        <w:rPr>
          <w:lang w:eastAsia="cs-CZ"/>
        </w:rPr>
        <w:t xml:space="preserve"> </w:t>
      </w:r>
      <w:r w:rsidRPr="006B1026">
        <w:rPr>
          <w:lang w:eastAsia="cs-CZ"/>
        </w:rPr>
        <w:t xml:space="preserve">by </w:t>
      </w:r>
      <w:r w:rsidR="001C2F9D">
        <w:rPr>
          <w:lang w:eastAsia="cs-CZ"/>
        </w:rPr>
        <w:t>1.6</w:t>
      </w:r>
      <w:r w:rsidRPr="006B1026">
        <w:rPr>
          <w:lang w:eastAsia="cs-CZ"/>
        </w:rPr>
        <w:t xml:space="preserve">% y-o-y. </w:t>
      </w:r>
      <w:r w:rsidR="00891031" w:rsidRPr="00891031">
        <w:rPr>
          <w:lang w:eastAsia="cs-CZ"/>
        </w:rPr>
        <w:t xml:space="preserve">Service producer prices in the </w:t>
      </w:r>
      <w:r w:rsidRPr="006B1026">
        <w:rPr>
          <w:lang w:eastAsia="cs-CZ"/>
        </w:rPr>
        <w:t xml:space="preserve">business </w:t>
      </w:r>
      <w:r w:rsidR="00E60F8C">
        <w:rPr>
          <w:lang w:eastAsia="cs-CZ"/>
        </w:rPr>
        <w:t>sphere</w:t>
      </w:r>
      <w:r w:rsidRPr="006B1026">
        <w:rPr>
          <w:lang w:eastAsia="cs-CZ"/>
        </w:rPr>
        <w:t xml:space="preserve"> </w:t>
      </w:r>
      <w:r w:rsidR="001C2F9D">
        <w:rPr>
          <w:lang w:eastAsia="cs-CZ"/>
        </w:rPr>
        <w:t>increased</w:t>
      </w:r>
      <w:r w:rsidR="00FE12C6" w:rsidRPr="00FE12C6">
        <w:rPr>
          <w:lang w:eastAsia="cs-CZ"/>
        </w:rPr>
        <w:t xml:space="preserve"> by </w:t>
      </w:r>
      <w:r w:rsidR="000709F5">
        <w:rPr>
          <w:lang w:eastAsia="cs-CZ"/>
        </w:rPr>
        <w:t>0.7</w:t>
      </w:r>
      <w:r w:rsidR="00FE12C6" w:rsidRPr="00FE12C6">
        <w:rPr>
          <w:lang w:eastAsia="cs-CZ"/>
        </w:rPr>
        <w:t xml:space="preserve">% </w:t>
      </w:r>
      <w:r w:rsidR="00891031" w:rsidRPr="00891031">
        <w:rPr>
          <w:lang w:eastAsia="cs-CZ"/>
        </w:rPr>
        <w:t xml:space="preserve">m-o-m </w:t>
      </w:r>
      <w:r w:rsidRPr="006B1026">
        <w:rPr>
          <w:lang w:eastAsia="cs-CZ"/>
        </w:rPr>
        <w:t xml:space="preserve">and </w:t>
      </w:r>
      <w:r w:rsidR="006F11C2">
        <w:rPr>
          <w:lang w:eastAsia="cs-CZ"/>
        </w:rPr>
        <w:t xml:space="preserve">rose </w:t>
      </w:r>
      <w:r w:rsidRPr="006B1026">
        <w:rPr>
          <w:lang w:eastAsia="cs-CZ"/>
        </w:rPr>
        <w:t xml:space="preserve">by </w:t>
      </w:r>
      <w:r w:rsidR="00891031">
        <w:rPr>
          <w:lang w:eastAsia="cs-CZ"/>
        </w:rPr>
        <w:t>4.</w:t>
      </w:r>
      <w:r w:rsidR="000709F5">
        <w:rPr>
          <w:lang w:eastAsia="cs-CZ"/>
        </w:rPr>
        <w:t>1</w:t>
      </w:r>
      <w:r w:rsidRPr="006B1026">
        <w:rPr>
          <w:lang w:eastAsia="cs-CZ"/>
        </w:rPr>
        <w:t>% y-o-y.</w:t>
      </w:r>
    </w:p>
    <w:p w14:paraId="71DF0B62" w14:textId="4A7A190B" w:rsidR="00620CBE" w:rsidRPr="00FD032D" w:rsidRDefault="00620CBE" w:rsidP="00620CBE">
      <w:pPr>
        <w:rPr>
          <w:szCs w:val="20"/>
          <w:lang w:val="en-GB"/>
        </w:rPr>
      </w:pPr>
      <w:r w:rsidRPr="00FD032D">
        <w:rPr>
          <w:i/>
          <w:szCs w:val="20"/>
          <w:lang w:val="en-GB"/>
        </w:rPr>
        <w:t xml:space="preserve">“In a year-on-year comparison, prices in industry </w:t>
      </w:r>
      <w:r>
        <w:rPr>
          <w:i/>
          <w:szCs w:val="20"/>
          <w:lang w:val="en-GB"/>
        </w:rPr>
        <w:t>remained stable.</w:t>
      </w:r>
      <w:r w:rsidRPr="00FD032D">
        <w:rPr>
          <w:i/>
          <w:szCs w:val="20"/>
          <w:lang w:val="en-GB"/>
        </w:rPr>
        <w:t xml:space="preserve"> Prices in agriculture went down already for </w:t>
      </w:r>
      <w:r>
        <w:rPr>
          <w:i/>
          <w:szCs w:val="20"/>
          <w:lang w:val="en-GB"/>
        </w:rPr>
        <w:t xml:space="preserve">eleventh </w:t>
      </w:r>
      <w:r w:rsidRPr="00FD032D">
        <w:rPr>
          <w:i/>
          <w:szCs w:val="20"/>
          <w:lang w:val="en-GB"/>
        </w:rPr>
        <w:t xml:space="preserve">month in a row year-on-year, this time </w:t>
      </w:r>
      <w:r>
        <w:rPr>
          <w:i/>
          <w:szCs w:val="20"/>
          <w:lang w:val="en-GB"/>
        </w:rPr>
        <w:t>more than by 13</w:t>
      </w:r>
      <w:r w:rsidRPr="00FD032D">
        <w:rPr>
          <w:i/>
          <w:szCs w:val="20"/>
          <w:lang w:val="en-GB"/>
        </w:rPr>
        <w:t xml:space="preserve"> %. Construction work prices</w:t>
      </w:r>
      <w:r w:rsidR="00EC4571">
        <w:rPr>
          <w:i/>
          <w:szCs w:val="20"/>
          <w:lang w:val="en-GB"/>
        </w:rPr>
        <w:t xml:space="preserve"> </w:t>
      </w:r>
      <w:bookmarkStart w:id="0" w:name="_GoBack"/>
      <w:bookmarkEnd w:id="0"/>
      <w:r w:rsidRPr="00FD032D">
        <w:rPr>
          <w:i/>
          <w:szCs w:val="20"/>
          <w:lang w:val="en-GB"/>
        </w:rPr>
        <w:t xml:space="preserve">increased by </w:t>
      </w:r>
      <w:r>
        <w:rPr>
          <w:i/>
          <w:szCs w:val="20"/>
          <w:lang w:val="en-GB"/>
        </w:rPr>
        <w:t>1.6</w:t>
      </w:r>
      <w:r w:rsidRPr="00FD032D">
        <w:rPr>
          <w:i/>
          <w:szCs w:val="20"/>
          <w:lang w:val="en-GB"/>
        </w:rPr>
        <w:t>% year-on-year and service producer prices in the business sphere by 4.</w:t>
      </w:r>
      <w:r>
        <w:rPr>
          <w:i/>
          <w:szCs w:val="20"/>
          <w:lang w:val="en-GB"/>
        </w:rPr>
        <w:t>1</w:t>
      </w:r>
      <w:r w:rsidRPr="00FD032D">
        <w:rPr>
          <w:i/>
          <w:szCs w:val="20"/>
          <w:lang w:val="en-GB"/>
        </w:rPr>
        <w:t xml:space="preserve">%,” </w:t>
      </w:r>
      <w:r w:rsidRPr="00FD032D">
        <w:rPr>
          <w:szCs w:val="20"/>
          <w:lang w:val="en-GB"/>
        </w:rPr>
        <w:t>noted Vladimir Klimes, head of Industrial and International Trade Prices Statistics Unit of CZSO.</w:t>
      </w:r>
    </w:p>
    <w:p w14:paraId="1DE1A826" w14:textId="77777777" w:rsidR="00FE12C6" w:rsidRDefault="00FE12C6" w:rsidP="000F37F1">
      <w:pPr>
        <w:rPr>
          <w:szCs w:val="20"/>
          <w:lang w:val="en-GB"/>
        </w:rPr>
      </w:pPr>
    </w:p>
    <w:p w14:paraId="74FC7DD6" w14:textId="62A74A73" w:rsidR="009C5697" w:rsidRDefault="006930BC" w:rsidP="000F37F1">
      <w:pPr>
        <w:rPr>
          <w:szCs w:val="20"/>
          <w:lang w:val="en-GB"/>
        </w:rPr>
      </w:pPr>
      <w:r w:rsidRPr="00612336">
        <w:rPr>
          <w:b/>
          <w:szCs w:val="20"/>
          <w:lang w:val="en-GB"/>
        </w:rPr>
        <w:t>Agricultural producer</w:t>
      </w:r>
      <w:r w:rsidRPr="00E60F8C">
        <w:rPr>
          <w:b/>
          <w:szCs w:val="20"/>
          <w:lang w:val="en-GB"/>
        </w:rPr>
        <w:t xml:space="preserve"> </w:t>
      </w:r>
      <w:r w:rsidRPr="00AC378B">
        <w:rPr>
          <w:szCs w:val="20"/>
          <w:lang w:val="en-GB"/>
        </w:rPr>
        <w:t>prices</w:t>
      </w:r>
      <w:r w:rsidRPr="00612336">
        <w:rPr>
          <w:szCs w:val="20"/>
          <w:lang w:val="en-GB"/>
        </w:rPr>
        <w:t xml:space="preserve"> </w:t>
      </w:r>
      <w:r w:rsidR="00044F6E" w:rsidRPr="00044F6E">
        <w:rPr>
          <w:szCs w:val="20"/>
          <w:lang w:val="en-GB"/>
        </w:rPr>
        <w:t xml:space="preserve">increased by </w:t>
      </w:r>
      <w:r w:rsidR="004403AE">
        <w:rPr>
          <w:szCs w:val="20"/>
          <w:lang w:val="en-GB"/>
        </w:rPr>
        <w:t>3.2</w:t>
      </w:r>
      <w:r w:rsidR="00044F6E" w:rsidRPr="00044F6E">
        <w:rPr>
          <w:szCs w:val="20"/>
          <w:lang w:val="en-GB"/>
        </w:rPr>
        <w:t xml:space="preserve">% </w:t>
      </w:r>
      <w:r w:rsidR="00212F3F" w:rsidRPr="009B1872">
        <w:rPr>
          <w:b/>
          <w:szCs w:val="20"/>
          <w:lang w:val="en-GB"/>
        </w:rPr>
        <w:t>m-o-</w:t>
      </w:r>
      <w:r w:rsidR="00F86A4E" w:rsidRPr="00F86A4E">
        <w:rPr>
          <w:b/>
          <w:szCs w:val="20"/>
          <w:lang w:val="en-GB"/>
        </w:rPr>
        <w:t xml:space="preserve"> </w:t>
      </w:r>
      <w:r w:rsidR="00F86A4E" w:rsidRPr="009B1872">
        <w:rPr>
          <w:b/>
          <w:szCs w:val="20"/>
          <w:lang w:val="en-GB"/>
        </w:rPr>
        <w:t>m</w:t>
      </w:r>
      <w:r w:rsidR="00F86A4E" w:rsidRPr="00073AF9">
        <w:rPr>
          <w:szCs w:val="20"/>
          <w:vertAlign w:val="superscript"/>
          <w:lang w:val="en-GB"/>
        </w:rPr>
        <w:t>1)</w:t>
      </w:r>
      <w:r w:rsidR="005907FE" w:rsidRPr="009B1872">
        <w:rPr>
          <w:szCs w:val="20"/>
          <w:lang w:val="en-GB"/>
        </w:rPr>
        <w:t>.</w:t>
      </w:r>
      <w:r w:rsidR="009867F6" w:rsidRPr="009B1872">
        <w:rPr>
          <w:szCs w:val="20"/>
          <w:lang w:val="en-GB"/>
        </w:rPr>
        <w:t xml:space="preserve"> </w:t>
      </w:r>
      <w:r w:rsidR="00917A4B">
        <w:rPr>
          <w:szCs w:val="20"/>
          <w:lang w:val="en-GB"/>
        </w:rPr>
        <w:t>Rising</w:t>
      </w:r>
      <w:r w:rsidRPr="002447D7">
        <w:rPr>
          <w:szCs w:val="20"/>
          <w:lang w:val="en-GB"/>
        </w:rPr>
        <w:t xml:space="preserve"> </w:t>
      </w:r>
      <w:r w:rsidR="00C617C7" w:rsidRPr="002447D7">
        <w:rPr>
          <w:szCs w:val="20"/>
          <w:lang w:val="en-GB"/>
        </w:rPr>
        <w:t xml:space="preserve">were </w:t>
      </w:r>
      <w:r w:rsidR="00302BF6" w:rsidRPr="002447D7">
        <w:rPr>
          <w:szCs w:val="20"/>
          <w:lang w:val="en-GB"/>
        </w:rPr>
        <w:t>prices</w:t>
      </w:r>
      <w:r w:rsidR="00917A4B">
        <w:rPr>
          <w:szCs w:val="20"/>
          <w:lang w:val="en-GB"/>
        </w:rPr>
        <w:t xml:space="preserve"> </w:t>
      </w:r>
      <w:r w:rsidR="004403AE">
        <w:rPr>
          <w:szCs w:val="20"/>
          <w:lang w:val="en-GB"/>
        </w:rPr>
        <w:t>of apples (+6.9%)</w:t>
      </w:r>
      <w:r w:rsidR="00BA36C0">
        <w:rPr>
          <w:szCs w:val="20"/>
          <w:lang w:val="en-GB"/>
        </w:rPr>
        <w:t xml:space="preserve">, </w:t>
      </w:r>
      <w:r w:rsidR="00BA36C0" w:rsidRPr="00D70DBA">
        <w:rPr>
          <w:szCs w:val="20"/>
          <w:lang w:val="en-GB"/>
        </w:rPr>
        <w:t xml:space="preserve">pigs </w:t>
      </w:r>
      <w:r w:rsidR="00BA36C0" w:rsidRPr="002447D7">
        <w:rPr>
          <w:szCs w:val="20"/>
          <w:lang w:val="en-GB"/>
        </w:rPr>
        <w:t xml:space="preserve">for slaughter </w:t>
      </w:r>
      <w:r w:rsidR="00BA36C0" w:rsidRPr="00D70DBA">
        <w:rPr>
          <w:szCs w:val="20"/>
          <w:lang w:val="en-GB"/>
        </w:rPr>
        <w:t>(</w:t>
      </w:r>
      <w:r w:rsidR="00BA36C0">
        <w:rPr>
          <w:szCs w:val="20"/>
          <w:lang w:val="en-GB"/>
        </w:rPr>
        <w:t>+3.0</w:t>
      </w:r>
      <w:r w:rsidR="00BA36C0" w:rsidRPr="00D70DBA">
        <w:rPr>
          <w:szCs w:val="20"/>
          <w:lang w:val="en-GB"/>
        </w:rPr>
        <w:t>%)</w:t>
      </w:r>
      <w:r w:rsidR="00BA36C0">
        <w:rPr>
          <w:szCs w:val="20"/>
          <w:lang w:val="en-GB"/>
        </w:rPr>
        <w:t>,</w:t>
      </w:r>
      <w:r w:rsidR="00BA36C0" w:rsidRPr="00BA36C0">
        <w:rPr>
          <w:szCs w:val="20"/>
          <w:lang w:val="en-GB"/>
        </w:rPr>
        <w:t xml:space="preserve"> </w:t>
      </w:r>
      <w:r w:rsidR="00BA36C0" w:rsidRPr="00917A4B">
        <w:rPr>
          <w:szCs w:val="20"/>
          <w:lang w:val="en-GB"/>
        </w:rPr>
        <w:t xml:space="preserve">cattle </w:t>
      </w:r>
      <w:r w:rsidR="00BA36C0" w:rsidRPr="002447D7">
        <w:rPr>
          <w:szCs w:val="20"/>
          <w:lang w:val="en-GB"/>
        </w:rPr>
        <w:t xml:space="preserve">for slaughter </w:t>
      </w:r>
      <w:r w:rsidR="00BA36C0" w:rsidRPr="00917A4B">
        <w:rPr>
          <w:szCs w:val="20"/>
          <w:lang w:val="en-GB"/>
        </w:rPr>
        <w:t>(+</w:t>
      </w:r>
      <w:r w:rsidR="00BA36C0">
        <w:rPr>
          <w:szCs w:val="20"/>
          <w:lang w:val="en-GB"/>
        </w:rPr>
        <w:t>2.3</w:t>
      </w:r>
      <w:r w:rsidR="00BA36C0" w:rsidRPr="00917A4B">
        <w:rPr>
          <w:szCs w:val="20"/>
          <w:lang w:val="en-GB"/>
        </w:rPr>
        <w:t>%)</w:t>
      </w:r>
      <w:r w:rsidR="00BA36C0">
        <w:rPr>
          <w:szCs w:val="20"/>
          <w:lang w:val="en-GB"/>
        </w:rPr>
        <w:t xml:space="preserve"> and eggs (+1.9%).</w:t>
      </w:r>
      <w:r w:rsidR="00BA36C0" w:rsidRPr="00BA36C0">
        <w:rPr>
          <w:szCs w:val="20"/>
          <w:lang w:val="en-GB"/>
        </w:rPr>
        <w:t xml:space="preserve"> </w:t>
      </w:r>
      <w:r w:rsidR="00BA36C0" w:rsidRPr="00917A4B">
        <w:rPr>
          <w:szCs w:val="20"/>
          <w:lang w:val="en-GB"/>
        </w:rPr>
        <w:t xml:space="preserve">Falling prices were recorded </w:t>
      </w:r>
      <w:r w:rsidR="00BA36C0">
        <w:rPr>
          <w:szCs w:val="20"/>
          <w:lang w:val="en-GB"/>
        </w:rPr>
        <w:t>for cereals (-1.2%) and poultry (-1.4%).</w:t>
      </w:r>
      <w:r w:rsidR="00BA36C0" w:rsidRPr="00BA36C0">
        <w:rPr>
          <w:b/>
          <w:szCs w:val="20"/>
          <w:lang w:val="en-GB"/>
        </w:rPr>
        <w:t xml:space="preserve"> </w:t>
      </w:r>
      <w:r w:rsidR="00BA36C0" w:rsidRPr="007169EE">
        <w:rPr>
          <w:b/>
          <w:szCs w:val="20"/>
          <w:lang w:val="en-GB"/>
        </w:rPr>
        <w:t>Y-o-y</w:t>
      </w:r>
      <w:r w:rsidR="00BA36C0">
        <w:rPr>
          <w:szCs w:val="20"/>
          <w:lang w:val="en-GB"/>
        </w:rPr>
        <w:t>,</w:t>
      </w:r>
      <w:r w:rsidR="00BA36C0" w:rsidRPr="007169EE">
        <w:rPr>
          <w:b/>
          <w:szCs w:val="20"/>
          <w:lang w:val="en-GB"/>
        </w:rPr>
        <w:t xml:space="preserve"> a</w:t>
      </w:r>
      <w:r w:rsidR="00BA36C0" w:rsidRPr="007169EE">
        <w:rPr>
          <w:b/>
          <w:bCs/>
          <w:szCs w:val="20"/>
          <w:lang w:val="en-GB"/>
        </w:rPr>
        <w:t xml:space="preserve">gricultural </w:t>
      </w:r>
      <w:r w:rsidR="00BA36C0" w:rsidRPr="00D80704">
        <w:rPr>
          <w:b/>
          <w:bCs/>
          <w:szCs w:val="20"/>
          <w:lang w:val="en-GB"/>
        </w:rPr>
        <w:t xml:space="preserve">producer </w:t>
      </w:r>
      <w:r w:rsidR="00BA36C0" w:rsidRPr="00AC378B">
        <w:rPr>
          <w:bCs/>
          <w:szCs w:val="20"/>
          <w:lang w:val="en-GB"/>
        </w:rPr>
        <w:t>prices</w:t>
      </w:r>
      <w:r w:rsidR="00BA36C0" w:rsidRPr="00D80704">
        <w:rPr>
          <w:bCs/>
          <w:szCs w:val="20"/>
          <w:lang w:val="en-GB"/>
        </w:rPr>
        <w:t xml:space="preserve"> were lower by </w:t>
      </w:r>
      <w:r w:rsidR="00BA36C0">
        <w:rPr>
          <w:bCs/>
          <w:szCs w:val="20"/>
          <w:lang w:val="en-GB"/>
        </w:rPr>
        <w:t>13.2</w:t>
      </w:r>
      <w:r w:rsidR="00BA36C0" w:rsidRPr="00D80704">
        <w:rPr>
          <w:bCs/>
          <w:szCs w:val="20"/>
          <w:lang w:val="en-GB"/>
        </w:rPr>
        <w:t>%</w:t>
      </w:r>
      <w:r w:rsidR="00BA36C0">
        <w:rPr>
          <w:bCs/>
          <w:szCs w:val="20"/>
          <w:lang w:val="en-GB"/>
        </w:rPr>
        <w:t xml:space="preserve"> </w:t>
      </w:r>
      <w:r w:rsidR="00BA36C0" w:rsidRPr="00D80704">
        <w:rPr>
          <w:bCs/>
          <w:szCs w:val="20"/>
          <w:lang w:val="en-GB"/>
        </w:rPr>
        <w:t>(</w:t>
      </w:r>
      <w:r w:rsidR="00BA36C0">
        <w:rPr>
          <w:bCs/>
          <w:szCs w:val="20"/>
          <w:lang w:val="en-GB"/>
        </w:rPr>
        <w:noBreakHyphen/>
        <w:t xml:space="preserve">18.7% </w:t>
      </w:r>
      <w:r w:rsidR="00BA36C0" w:rsidRPr="00D80704">
        <w:rPr>
          <w:bCs/>
          <w:szCs w:val="20"/>
          <w:lang w:val="en-GB"/>
        </w:rPr>
        <w:t xml:space="preserve">in </w:t>
      </w:r>
      <w:r w:rsidR="00BA36C0">
        <w:rPr>
          <w:bCs/>
          <w:szCs w:val="20"/>
          <w:lang w:val="en-GB"/>
        </w:rPr>
        <w:t>February</w:t>
      </w:r>
      <w:r w:rsidR="00BA36C0" w:rsidRPr="00856D78">
        <w:rPr>
          <w:bCs/>
          <w:szCs w:val="20"/>
          <w:lang w:val="en-GB"/>
        </w:rPr>
        <w:t>)</w:t>
      </w:r>
      <w:r w:rsidR="00BA36C0" w:rsidRPr="00D80704">
        <w:rPr>
          <w:bCs/>
          <w:szCs w:val="20"/>
          <w:lang w:val="en-GB"/>
        </w:rPr>
        <w:t>.</w:t>
      </w:r>
      <w:r w:rsidR="00BA36C0" w:rsidRPr="005567B1">
        <w:rPr>
          <w:rStyle w:val="hps"/>
          <w:szCs w:val="20"/>
          <w:lang w:val="en-GB"/>
        </w:rPr>
        <w:t xml:space="preserve"> </w:t>
      </w:r>
      <w:r w:rsidR="00BA36C0" w:rsidRPr="00D70DBA">
        <w:rPr>
          <w:rStyle w:val="hps"/>
          <w:szCs w:val="20"/>
          <w:lang w:val="en-GB"/>
        </w:rPr>
        <w:t>In crop production, prices fell by</w:t>
      </w:r>
      <w:r w:rsidR="00BA36C0" w:rsidRPr="00D80704">
        <w:rPr>
          <w:rStyle w:val="hps"/>
          <w:szCs w:val="20"/>
          <w:lang w:val="en-GB"/>
        </w:rPr>
        <w:t xml:space="preserve"> </w:t>
      </w:r>
      <w:r w:rsidR="00BA36C0">
        <w:rPr>
          <w:rStyle w:val="hps"/>
          <w:szCs w:val="20"/>
          <w:lang w:val="en-GB"/>
        </w:rPr>
        <w:t>15.5</w:t>
      </w:r>
      <w:r w:rsidR="00BA36C0" w:rsidRPr="00D80704">
        <w:rPr>
          <w:szCs w:val="20"/>
          <w:lang w:val="en-GB"/>
        </w:rPr>
        <w:t>%.</w:t>
      </w:r>
      <w:r w:rsidR="00BA36C0">
        <w:rPr>
          <w:szCs w:val="20"/>
          <w:lang w:val="en-GB"/>
        </w:rPr>
        <w:t xml:space="preserve"> Prices for vegetables (</w:t>
      </w:r>
      <w:r w:rsidR="00BA36C0">
        <w:rPr>
          <w:szCs w:val="20"/>
          <w:lang w:val="en-GB"/>
        </w:rPr>
        <w:noBreakHyphen/>
        <w:t>10.2</w:t>
      </w:r>
      <w:r w:rsidR="00BA36C0" w:rsidRPr="009760F2">
        <w:rPr>
          <w:szCs w:val="20"/>
          <w:lang w:val="en-GB"/>
        </w:rPr>
        <w:t>%)</w:t>
      </w:r>
      <w:r w:rsidR="00BA36C0">
        <w:rPr>
          <w:szCs w:val="20"/>
          <w:lang w:val="en-GB"/>
        </w:rPr>
        <w:t>, oilseeds (-18.1%)</w:t>
      </w:r>
      <w:r w:rsidR="00BA36C0" w:rsidRPr="009760F2">
        <w:rPr>
          <w:szCs w:val="20"/>
          <w:lang w:val="en-GB"/>
        </w:rPr>
        <w:t xml:space="preserve"> and cereals (-3</w:t>
      </w:r>
      <w:r w:rsidR="00BA36C0">
        <w:rPr>
          <w:szCs w:val="20"/>
          <w:lang w:val="en-GB"/>
        </w:rPr>
        <w:t>1.3</w:t>
      </w:r>
      <w:r w:rsidR="00BA36C0" w:rsidRPr="009760F2">
        <w:rPr>
          <w:szCs w:val="20"/>
          <w:lang w:val="en-GB"/>
        </w:rPr>
        <w:t>%) were lower</w:t>
      </w:r>
      <w:r w:rsidR="00BA36C0">
        <w:rPr>
          <w:szCs w:val="20"/>
          <w:lang w:val="en-GB"/>
        </w:rPr>
        <w:t>.</w:t>
      </w:r>
      <w:r w:rsidR="00BA36C0" w:rsidRPr="00BA36C0">
        <w:rPr>
          <w:szCs w:val="20"/>
          <w:lang w:val="en-GB"/>
        </w:rPr>
        <w:t xml:space="preserve"> </w:t>
      </w:r>
      <w:r w:rsidR="00BA36C0" w:rsidRPr="009760F2">
        <w:rPr>
          <w:szCs w:val="20"/>
          <w:lang w:val="en-GB"/>
        </w:rPr>
        <w:t xml:space="preserve">Prices </w:t>
      </w:r>
      <w:r w:rsidR="00BA36C0">
        <w:rPr>
          <w:szCs w:val="20"/>
          <w:lang w:val="en-GB"/>
        </w:rPr>
        <w:t>of</w:t>
      </w:r>
      <w:r w:rsidR="00BA36C0" w:rsidRPr="009760F2">
        <w:rPr>
          <w:szCs w:val="20"/>
          <w:lang w:val="en-GB"/>
        </w:rPr>
        <w:t xml:space="preserve"> fruit (+</w:t>
      </w:r>
      <w:r w:rsidR="00BA36C0">
        <w:rPr>
          <w:szCs w:val="20"/>
          <w:lang w:val="en-GB"/>
        </w:rPr>
        <w:t>59.0</w:t>
      </w:r>
      <w:r w:rsidR="00BA36C0" w:rsidRPr="009760F2">
        <w:rPr>
          <w:szCs w:val="20"/>
          <w:lang w:val="en-GB"/>
        </w:rPr>
        <w:t>%)</w:t>
      </w:r>
      <w:r w:rsidR="00BA36C0">
        <w:rPr>
          <w:szCs w:val="20"/>
          <w:lang w:val="en-GB"/>
        </w:rPr>
        <w:t xml:space="preserve"> and</w:t>
      </w:r>
      <w:r w:rsidR="00BA36C0" w:rsidRPr="009760F2">
        <w:rPr>
          <w:szCs w:val="20"/>
          <w:lang w:val="en-GB"/>
        </w:rPr>
        <w:t xml:space="preserve"> </w:t>
      </w:r>
      <w:r w:rsidR="00BA36C0">
        <w:rPr>
          <w:szCs w:val="20"/>
          <w:lang w:val="en-GB"/>
        </w:rPr>
        <w:t>potatoes (+24</w:t>
      </w:r>
      <w:r w:rsidR="00BA36C0" w:rsidRPr="009760F2">
        <w:rPr>
          <w:szCs w:val="20"/>
          <w:lang w:val="en-GB"/>
        </w:rPr>
        <w:t>.</w:t>
      </w:r>
      <w:r w:rsidR="00BA36C0">
        <w:rPr>
          <w:szCs w:val="20"/>
          <w:lang w:val="en-GB"/>
        </w:rPr>
        <w:t>2</w:t>
      </w:r>
      <w:r w:rsidR="00BA36C0" w:rsidRPr="009760F2">
        <w:rPr>
          <w:szCs w:val="20"/>
          <w:lang w:val="en-GB"/>
        </w:rPr>
        <w:t>%) increased.</w:t>
      </w:r>
      <w:r w:rsidR="00BA36C0" w:rsidRPr="00BA36C0">
        <w:rPr>
          <w:szCs w:val="20"/>
          <w:lang w:val="en-GB"/>
        </w:rPr>
        <w:t xml:space="preserve"> </w:t>
      </w:r>
      <w:r w:rsidR="00BA36C0">
        <w:rPr>
          <w:szCs w:val="20"/>
          <w:lang w:val="en-GB"/>
        </w:rPr>
        <w:t xml:space="preserve">In animal </w:t>
      </w:r>
      <w:r w:rsidR="00BA36C0" w:rsidRPr="00D70DBA">
        <w:rPr>
          <w:szCs w:val="20"/>
          <w:lang w:val="en-GB"/>
        </w:rPr>
        <w:t>production, prices were</w:t>
      </w:r>
      <w:r w:rsidR="00BA36C0">
        <w:rPr>
          <w:szCs w:val="20"/>
          <w:lang w:val="en-GB"/>
        </w:rPr>
        <w:t xml:space="preserve"> lower by</w:t>
      </w:r>
      <w:r w:rsidR="00BA36C0" w:rsidRPr="00D70DBA">
        <w:rPr>
          <w:szCs w:val="20"/>
          <w:lang w:val="en-GB"/>
        </w:rPr>
        <w:t xml:space="preserve"> 1</w:t>
      </w:r>
      <w:r w:rsidR="00BA36C0">
        <w:rPr>
          <w:szCs w:val="20"/>
          <w:lang w:val="en-GB"/>
        </w:rPr>
        <w:t>0.5</w:t>
      </w:r>
      <w:r w:rsidR="00BA36C0" w:rsidRPr="00D70DBA">
        <w:rPr>
          <w:szCs w:val="20"/>
          <w:lang w:val="en-GB"/>
        </w:rPr>
        <w:t>%.</w:t>
      </w:r>
      <w:r w:rsidR="00BA36C0">
        <w:rPr>
          <w:szCs w:val="20"/>
          <w:lang w:val="en-GB"/>
        </w:rPr>
        <w:t xml:space="preserve"> </w:t>
      </w:r>
      <w:r w:rsidR="00F03D89" w:rsidRPr="000F37F1">
        <w:rPr>
          <w:rStyle w:val="hps"/>
          <w:szCs w:val="20"/>
          <w:lang w:val="en-GB"/>
        </w:rPr>
        <w:t xml:space="preserve">Decrease occurred in prices of </w:t>
      </w:r>
      <w:r w:rsidR="009760F2" w:rsidRPr="00D70DBA">
        <w:rPr>
          <w:szCs w:val="20"/>
          <w:lang w:val="en-GB"/>
        </w:rPr>
        <w:t>eggs (</w:t>
      </w:r>
      <w:r w:rsidR="009760F2">
        <w:rPr>
          <w:szCs w:val="20"/>
          <w:lang w:val="en-GB"/>
        </w:rPr>
        <w:noBreakHyphen/>
        <w:t>2</w:t>
      </w:r>
      <w:r w:rsidR="00BA36C0">
        <w:rPr>
          <w:szCs w:val="20"/>
          <w:lang w:val="en-GB"/>
        </w:rPr>
        <w:t>5.8</w:t>
      </w:r>
      <w:r w:rsidR="009760F2" w:rsidRPr="00D70DBA">
        <w:rPr>
          <w:szCs w:val="20"/>
          <w:lang w:val="en-GB"/>
        </w:rPr>
        <w:t xml:space="preserve">%), </w:t>
      </w:r>
      <w:r w:rsidR="00D70DBA" w:rsidRPr="00D70DBA">
        <w:rPr>
          <w:szCs w:val="20"/>
          <w:lang w:val="en-GB"/>
        </w:rPr>
        <w:t>milk (</w:t>
      </w:r>
      <w:r w:rsidR="00362B80">
        <w:rPr>
          <w:szCs w:val="20"/>
          <w:lang w:val="en-GB"/>
        </w:rPr>
        <w:noBreakHyphen/>
        <w:t>1</w:t>
      </w:r>
      <w:r w:rsidR="00BA36C0">
        <w:rPr>
          <w:szCs w:val="20"/>
          <w:lang w:val="en-GB"/>
        </w:rPr>
        <w:t>4.4</w:t>
      </w:r>
      <w:r w:rsidR="00D70DBA" w:rsidRPr="00D70DBA">
        <w:rPr>
          <w:szCs w:val="20"/>
          <w:lang w:val="en-GB"/>
        </w:rPr>
        <w:t>%)</w:t>
      </w:r>
      <w:r w:rsidR="00BA36C0">
        <w:rPr>
          <w:szCs w:val="20"/>
          <w:lang w:val="en-GB"/>
        </w:rPr>
        <w:t xml:space="preserve"> and</w:t>
      </w:r>
      <w:r w:rsidR="00D70DBA" w:rsidRPr="00D70DBA">
        <w:rPr>
          <w:szCs w:val="20"/>
          <w:lang w:val="en-GB"/>
        </w:rPr>
        <w:t xml:space="preserve"> </w:t>
      </w:r>
      <w:r w:rsidR="00A2768F" w:rsidRPr="00D70DBA">
        <w:rPr>
          <w:szCs w:val="20"/>
          <w:lang w:val="en-GB"/>
        </w:rPr>
        <w:t>poultry (</w:t>
      </w:r>
      <w:r w:rsidR="00A2768F">
        <w:rPr>
          <w:szCs w:val="20"/>
          <w:lang w:val="en-GB"/>
        </w:rPr>
        <w:t>-</w:t>
      </w:r>
      <w:r w:rsidR="000100C7">
        <w:rPr>
          <w:szCs w:val="20"/>
          <w:lang w:val="en-GB"/>
        </w:rPr>
        <w:t>9.</w:t>
      </w:r>
      <w:r w:rsidR="00BA36C0">
        <w:rPr>
          <w:szCs w:val="20"/>
          <w:lang w:val="en-GB"/>
        </w:rPr>
        <w:t>0</w:t>
      </w:r>
      <w:r w:rsidR="00A2768F">
        <w:rPr>
          <w:szCs w:val="20"/>
          <w:lang w:val="en-GB"/>
        </w:rPr>
        <w:t>%)</w:t>
      </w:r>
      <w:r w:rsidR="00BA36C0">
        <w:rPr>
          <w:szCs w:val="20"/>
          <w:lang w:val="en-GB"/>
        </w:rPr>
        <w:t>.</w:t>
      </w:r>
      <w:r w:rsidR="00D70DBA" w:rsidRPr="00D70DBA">
        <w:rPr>
          <w:szCs w:val="20"/>
          <w:lang w:val="en-GB"/>
        </w:rPr>
        <w:t xml:space="preserve"> </w:t>
      </w:r>
      <w:r w:rsidR="005610D4" w:rsidRPr="005610D4">
        <w:rPr>
          <w:szCs w:val="20"/>
          <w:lang w:val="en-GB"/>
        </w:rPr>
        <w:t xml:space="preserve">Prices for </w:t>
      </w:r>
      <w:r w:rsidR="005610D4" w:rsidRPr="00D70DBA">
        <w:rPr>
          <w:szCs w:val="20"/>
          <w:lang w:val="en-GB"/>
        </w:rPr>
        <w:t xml:space="preserve">pigs </w:t>
      </w:r>
      <w:r w:rsidR="005610D4" w:rsidRPr="002447D7">
        <w:rPr>
          <w:szCs w:val="20"/>
          <w:lang w:val="en-GB"/>
        </w:rPr>
        <w:t>for slaughter</w:t>
      </w:r>
      <w:r w:rsidR="005610D4" w:rsidRPr="005610D4">
        <w:rPr>
          <w:szCs w:val="20"/>
          <w:lang w:val="en-GB"/>
        </w:rPr>
        <w:t xml:space="preserve"> (+2.3%) and cattle</w:t>
      </w:r>
      <w:r w:rsidR="005610D4">
        <w:rPr>
          <w:szCs w:val="20"/>
          <w:lang w:val="en-GB"/>
        </w:rPr>
        <w:t xml:space="preserve"> </w:t>
      </w:r>
      <w:r w:rsidR="005610D4" w:rsidRPr="002447D7">
        <w:rPr>
          <w:szCs w:val="20"/>
          <w:lang w:val="en-GB"/>
        </w:rPr>
        <w:t>for slaughter</w:t>
      </w:r>
      <w:r w:rsidR="005610D4" w:rsidRPr="005610D4">
        <w:rPr>
          <w:szCs w:val="20"/>
          <w:lang w:val="en-GB"/>
        </w:rPr>
        <w:t xml:space="preserve"> (+1.3%) were higher.</w:t>
      </w:r>
    </w:p>
    <w:p w14:paraId="4B45E3BE" w14:textId="77777777" w:rsidR="00C350AF" w:rsidRDefault="00C350AF" w:rsidP="000F37F1">
      <w:pPr>
        <w:rPr>
          <w:szCs w:val="20"/>
          <w:lang w:val="en-GB"/>
        </w:rPr>
      </w:pPr>
    </w:p>
    <w:p w14:paraId="1DA40378" w14:textId="50EB5021" w:rsidR="00C350AF" w:rsidRDefault="00C350AF" w:rsidP="00C350AF">
      <w:pPr>
        <w:rPr>
          <w:szCs w:val="20"/>
          <w:lang w:val="en-GB"/>
        </w:rPr>
      </w:pPr>
      <w:r w:rsidRPr="00AC378B">
        <w:rPr>
          <w:szCs w:val="20"/>
          <w:lang w:val="en-GB"/>
        </w:rPr>
        <w:t>Prices of</w:t>
      </w:r>
      <w:r w:rsidRPr="005229AD">
        <w:rPr>
          <w:szCs w:val="20"/>
          <w:lang w:val="en-GB"/>
        </w:rPr>
        <w:t xml:space="preserve"> </w:t>
      </w:r>
      <w:r w:rsidRPr="005229AD">
        <w:rPr>
          <w:b/>
          <w:szCs w:val="20"/>
          <w:lang w:val="en-GB"/>
        </w:rPr>
        <w:t xml:space="preserve">industrial producers </w:t>
      </w:r>
      <w:r>
        <w:rPr>
          <w:szCs w:val="20"/>
          <w:lang w:val="en-GB"/>
        </w:rPr>
        <w:t xml:space="preserve">decreased </w:t>
      </w:r>
      <w:r w:rsidRPr="005229AD">
        <w:rPr>
          <w:szCs w:val="20"/>
          <w:lang w:val="en-GB"/>
        </w:rPr>
        <w:t xml:space="preserve">by 0.1% </w:t>
      </w:r>
      <w:r w:rsidRPr="005229AD">
        <w:rPr>
          <w:b/>
          <w:szCs w:val="20"/>
          <w:lang w:val="en-GB"/>
        </w:rPr>
        <w:t>m-o-m.</w:t>
      </w:r>
      <w:r w:rsidRPr="005229AD">
        <w:rPr>
          <w:szCs w:val="20"/>
          <w:lang w:val="en-GB"/>
        </w:rPr>
        <w:t xml:space="preserve"> Prices </w:t>
      </w:r>
      <w:r>
        <w:rPr>
          <w:szCs w:val="20"/>
          <w:lang w:val="en-GB"/>
        </w:rPr>
        <w:t xml:space="preserve">fell </w:t>
      </w:r>
      <w:r w:rsidRPr="005229AD">
        <w:rPr>
          <w:szCs w:val="20"/>
          <w:lang w:val="en-GB"/>
        </w:rPr>
        <w:t xml:space="preserve">in ‘electricity, gas, steam and air conditioning’ (-1.5%), there of ‘electricity, transmission and distribution services’ (-2.1%).  Prices </w:t>
      </w:r>
      <w:r>
        <w:rPr>
          <w:szCs w:val="20"/>
          <w:lang w:val="en-GB"/>
        </w:rPr>
        <w:t xml:space="preserve">went down </w:t>
      </w:r>
      <w:r w:rsidRPr="005229AD">
        <w:rPr>
          <w:szCs w:val="20"/>
          <w:lang w:val="en-GB"/>
        </w:rPr>
        <w:t>in ‘fabricated metal products, except machinery and equipment’ (-0.8%), ‘wood and products of wood and cork’ (-0.9%) and ‘crude petroleum and natural gas’ (-1.3%). On the increase were prices in ‘chemicals and chemical products’ (+3.0%), ‘basic metals’ (+1.2%) and ‘food products’ (</w:t>
      </w:r>
      <w:r w:rsidR="00EE0BEF">
        <w:rPr>
          <w:szCs w:val="20"/>
          <w:lang w:val="en-GB"/>
        </w:rPr>
        <w:t>+</w:t>
      </w:r>
      <w:r w:rsidRPr="005229AD">
        <w:rPr>
          <w:szCs w:val="20"/>
          <w:lang w:val="en-GB"/>
        </w:rPr>
        <w:t xml:space="preserve">0.7%), thereof ‘preserved meat and meat products’ (+1.1%). </w:t>
      </w:r>
      <w:r w:rsidRPr="00AC378B">
        <w:rPr>
          <w:szCs w:val="20"/>
          <w:lang w:val="en-GB"/>
        </w:rPr>
        <w:t>Prices of</w:t>
      </w:r>
      <w:r w:rsidRPr="005229AD">
        <w:rPr>
          <w:b/>
          <w:szCs w:val="20"/>
          <w:lang w:val="en-GB"/>
        </w:rPr>
        <w:t xml:space="preserve"> industrial producers</w:t>
      </w:r>
      <w:r w:rsidRPr="005229AD">
        <w:rPr>
          <w:szCs w:val="20"/>
          <w:lang w:val="en-GB"/>
        </w:rPr>
        <w:t xml:space="preserve"> stayed unchanged in total </w:t>
      </w:r>
      <w:r w:rsidRPr="005229AD">
        <w:rPr>
          <w:b/>
          <w:szCs w:val="20"/>
          <w:lang w:val="en-GB"/>
        </w:rPr>
        <w:t xml:space="preserve">y-o-y </w:t>
      </w:r>
      <w:r w:rsidRPr="005229AD">
        <w:rPr>
          <w:szCs w:val="20"/>
          <w:lang w:val="en-GB"/>
        </w:rPr>
        <w:t xml:space="preserve">(in February they decreased by 0.9%). Prices fell in ‘food products’ (-5.0%), thereof particularly ‘vegetable and animal oils and fats’ (-22.2%), ‘grain mill products, starches and starch products’ (-19.8%) and ‘prepared animal feeds’ (-17.8%). Lower were prices in ‘basic metals’ (-8.5%), ‘chemicals and chemical products’ (-5.1%) and ‘wood and products of wood and cork’ (-14.7%). Prices rose in ‘motor vehicles, trailers and semi trailers’ (+3.7%), ‘repair and installation services of machinery and   equipment’ (+5.4%) and ‘electricity, gas, steam and air conditioning’ (+2.6%). Among </w:t>
      </w:r>
      <w:r w:rsidRPr="005229AD">
        <w:rPr>
          <w:b/>
          <w:szCs w:val="20"/>
          <w:lang w:val="en-GB"/>
        </w:rPr>
        <w:t>the</w:t>
      </w:r>
      <w:r w:rsidRPr="005229AD">
        <w:rPr>
          <w:szCs w:val="20"/>
          <w:lang w:val="en-GB"/>
        </w:rPr>
        <w:t xml:space="preserve"> </w:t>
      </w:r>
      <w:r w:rsidRPr="005229AD">
        <w:rPr>
          <w:b/>
          <w:szCs w:val="20"/>
          <w:lang w:val="en-GB"/>
        </w:rPr>
        <w:t>main industrial groupings</w:t>
      </w:r>
      <w:r w:rsidRPr="005229AD">
        <w:rPr>
          <w:szCs w:val="20"/>
          <w:lang w:val="en-GB"/>
        </w:rPr>
        <w:t xml:space="preserve">, prices of ‘intermediate goods’ (-4.6%) and ‘non-durable consumer goods’ (-0.9%) fell. Prices of </w:t>
      </w:r>
      <w:r w:rsidR="00EE0BEF" w:rsidRPr="005229AD">
        <w:rPr>
          <w:szCs w:val="20"/>
          <w:lang w:val="en-GB"/>
        </w:rPr>
        <w:t>’</w:t>
      </w:r>
      <w:r w:rsidRPr="005229AD">
        <w:rPr>
          <w:szCs w:val="20"/>
          <w:lang w:val="en-GB"/>
        </w:rPr>
        <w:t xml:space="preserve">energy’ (+2.6%) rose. </w:t>
      </w:r>
      <w:r w:rsidRPr="00AC378B">
        <w:rPr>
          <w:szCs w:val="20"/>
          <w:lang w:val="en-GB"/>
        </w:rPr>
        <w:t>Prices of</w:t>
      </w:r>
      <w:r w:rsidRPr="005229AD">
        <w:rPr>
          <w:b/>
          <w:szCs w:val="20"/>
          <w:lang w:val="en-GB"/>
        </w:rPr>
        <w:t xml:space="preserve"> industrial producers excluding energy</w:t>
      </w:r>
      <w:r w:rsidRPr="005229AD">
        <w:rPr>
          <w:szCs w:val="20"/>
          <w:lang w:val="en-GB"/>
        </w:rPr>
        <w:t xml:space="preserve"> dropped by 1.1% </w:t>
      </w:r>
      <w:r w:rsidRPr="005229AD">
        <w:rPr>
          <w:b/>
          <w:szCs w:val="20"/>
          <w:lang w:val="en-GB"/>
        </w:rPr>
        <w:t>y-o-y</w:t>
      </w:r>
      <w:r w:rsidRPr="005229AD">
        <w:rPr>
          <w:szCs w:val="20"/>
          <w:lang w:val="en-GB"/>
        </w:rPr>
        <w:t xml:space="preserve"> (-1.7% in February).</w:t>
      </w:r>
    </w:p>
    <w:p w14:paraId="6CC80DB6" w14:textId="77777777" w:rsidR="00006AE8" w:rsidRPr="004F298A" w:rsidRDefault="00006AE8" w:rsidP="009079A7">
      <w:pPr>
        <w:rPr>
          <w:szCs w:val="20"/>
          <w:lang w:val="en-GB"/>
        </w:rPr>
      </w:pPr>
    </w:p>
    <w:p w14:paraId="3035EC51" w14:textId="5F3E0661" w:rsidR="007459DA" w:rsidRDefault="00964E69" w:rsidP="007459DA">
      <w:pPr>
        <w:rPr>
          <w:rFonts w:cs="Arial"/>
          <w:szCs w:val="20"/>
          <w:lang w:val="en-GB"/>
        </w:rPr>
      </w:pPr>
      <w:r>
        <w:rPr>
          <w:b/>
          <w:bCs/>
          <w:szCs w:val="20"/>
          <w:lang w:val="en-GB"/>
        </w:rPr>
        <w:lastRenderedPageBreak/>
        <w:t>C</w:t>
      </w:r>
      <w:r w:rsidR="00065E35" w:rsidRPr="00F70ADE">
        <w:rPr>
          <w:b/>
          <w:bCs/>
          <w:szCs w:val="20"/>
          <w:lang w:val="en-GB"/>
        </w:rPr>
        <w:t>onstruction work</w:t>
      </w:r>
      <w:r w:rsidR="00065E35" w:rsidRPr="00A30C49">
        <w:rPr>
          <w:b/>
          <w:szCs w:val="20"/>
          <w:lang w:val="en-GB"/>
        </w:rPr>
        <w:t xml:space="preserve"> </w:t>
      </w:r>
      <w:r w:rsidR="000D349D" w:rsidRPr="00AC378B">
        <w:rPr>
          <w:szCs w:val="20"/>
          <w:lang w:val="en-GB"/>
        </w:rPr>
        <w:t>prices</w:t>
      </w:r>
      <w:r w:rsidRPr="00964E69">
        <w:rPr>
          <w:szCs w:val="20"/>
          <w:lang w:val="en-GB"/>
        </w:rPr>
        <w:t>,</w:t>
      </w:r>
      <w:r w:rsidR="000D349D" w:rsidRPr="00F70ADE">
        <w:rPr>
          <w:szCs w:val="20"/>
          <w:lang w:val="en-GB"/>
        </w:rPr>
        <w:t xml:space="preserve"> </w:t>
      </w:r>
      <w:r>
        <w:rPr>
          <w:bCs/>
          <w:szCs w:val="20"/>
          <w:lang w:val="en-GB"/>
        </w:rPr>
        <w:t xml:space="preserve">as </w:t>
      </w:r>
      <w:r w:rsidR="00F70A48" w:rsidRPr="00F70ADE">
        <w:rPr>
          <w:bCs/>
          <w:szCs w:val="20"/>
          <w:lang w:val="en-GB"/>
        </w:rPr>
        <w:t>estimate</w:t>
      </w:r>
      <w:r>
        <w:rPr>
          <w:bCs/>
          <w:szCs w:val="20"/>
          <w:lang w:val="en-GB"/>
        </w:rPr>
        <w:t>d</w:t>
      </w:r>
      <w:r w:rsidR="00F70A48" w:rsidRPr="00F70ADE">
        <w:rPr>
          <w:bCs/>
          <w:szCs w:val="20"/>
          <w:lang w:val="en-GB"/>
        </w:rPr>
        <w:t>,</w:t>
      </w:r>
      <w:r w:rsidR="00F70A48" w:rsidRPr="00F70ADE">
        <w:rPr>
          <w:b/>
          <w:bCs/>
          <w:szCs w:val="20"/>
          <w:lang w:val="en-GB"/>
        </w:rPr>
        <w:t xml:space="preserve"> </w:t>
      </w:r>
      <w:r w:rsidRPr="00964E69">
        <w:rPr>
          <w:bCs/>
          <w:szCs w:val="20"/>
          <w:lang w:val="en-GB"/>
        </w:rPr>
        <w:t xml:space="preserve">and </w:t>
      </w:r>
      <w:r w:rsidRPr="00216B36">
        <w:rPr>
          <w:szCs w:val="20"/>
          <w:lang w:val="en-GB"/>
        </w:rPr>
        <w:t>prices of construction material</w:t>
      </w:r>
      <w:r>
        <w:rPr>
          <w:szCs w:val="20"/>
          <w:lang w:val="en-GB"/>
        </w:rPr>
        <w:t>s</w:t>
      </w:r>
      <w:r w:rsidRPr="00216B36">
        <w:rPr>
          <w:szCs w:val="20"/>
          <w:lang w:val="en-GB"/>
        </w:rPr>
        <w:t xml:space="preserve"> and</w:t>
      </w:r>
      <w:r>
        <w:rPr>
          <w:szCs w:val="20"/>
          <w:lang w:val="en-GB"/>
        </w:rPr>
        <w:t xml:space="preserve"> products input </w:t>
      </w:r>
      <w:r w:rsidRPr="00964E69">
        <w:rPr>
          <w:szCs w:val="20"/>
          <w:lang w:val="en-GB"/>
        </w:rPr>
        <w:t>increased equally by</w:t>
      </w:r>
      <w:r>
        <w:rPr>
          <w:szCs w:val="20"/>
          <w:lang w:val="en-GB"/>
        </w:rPr>
        <w:t xml:space="preserve"> </w:t>
      </w:r>
      <w:r w:rsidR="003200D0" w:rsidRPr="00216B36">
        <w:rPr>
          <w:szCs w:val="20"/>
          <w:lang w:val="en-GB"/>
        </w:rPr>
        <w:t>0</w:t>
      </w:r>
      <w:r w:rsidR="004F4C8B" w:rsidRPr="00216B36">
        <w:rPr>
          <w:szCs w:val="20"/>
          <w:lang w:val="en-GB"/>
        </w:rPr>
        <w:t>.</w:t>
      </w:r>
      <w:r w:rsidR="005610D4">
        <w:rPr>
          <w:szCs w:val="20"/>
          <w:lang w:val="en-GB"/>
        </w:rPr>
        <w:t>3</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sidR="00206A92">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sidRPr="00AC378B">
        <w:rPr>
          <w:szCs w:val="20"/>
          <w:lang w:val="en-GB"/>
        </w:rPr>
        <w:t xml:space="preserve">prices </w:t>
      </w:r>
      <w:r w:rsidR="009F5DD4">
        <w:rPr>
          <w:szCs w:val="20"/>
          <w:lang w:val="en-GB"/>
        </w:rPr>
        <w:t>rose</w:t>
      </w:r>
      <w:r w:rsidR="007459DA" w:rsidRPr="00216B36">
        <w:rPr>
          <w:rStyle w:val="hps"/>
          <w:szCs w:val="20"/>
          <w:lang w:val="en-GB"/>
        </w:rPr>
        <w:t xml:space="preserve"> </w:t>
      </w:r>
      <w:r w:rsidR="00793D49" w:rsidRPr="00216B36">
        <w:rPr>
          <w:rFonts w:cs="Arial"/>
          <w:bCs/>
          <w:szCs w:val="20"/>
          <w:lang w:val="en-GB"/>
        </w:rPr>
        <w:t xml:space="preserve">by </w:t>
      </w:r>
      <w:r w:rsidR="00D61BD0">
        <w:rPr>
          <w:rFonts w:cs="Arial"/>
          <w:bCs/>
          <w:szCs w:val="20"/>
          <w:lang w:val="en-GB"/>
        </w:rPr>
        <w:t>1.6</w:t>
      </w:r>
      <w:r w:rsidR="007459DA" w:rsidRPr="00216B36">
        <w:rPr>
          <w:rFonts w:cs="Arial"/>
          <w:bCs/>
          <w:szCs w:val="20"/>
          <w:lang w:val="en-GB"/>
        </w:rPr>
        <w:t xml:space="preserve">% </w:t>
      </w:r>
      <w:r w:rsidR="005610D4">
        <w:rPr>
          <w:rFonts w:cs="Arial"/>
          <w:bCs/>
          <w:szCs w:val="20"/>
          <w:lang w:val="en-GB"/>
        </w:rPr>
        <w:t>(</w:t>
      </w:r>
      <w:r w:rsidR="005610D4" w:rsidRPr="005610D4">
        <w:rPr>
          <w:rFonts w:cs="Arial"/>
          <w:bCs/>
          <w:szCs w:val="20"/>
          <w:lang w:val="en-GB"/>
        </w:rPr>
        <w:t>as in February</w:t>
      </w:r>
      <w:r w:rsidR="00C14B71" w:rsidRPr="00856D78">
        <w:rPr>
          <w:rFonts w:cs="Arial"/>
          <w:bCs/>
          <w:szCs w:val="20"/>
          <w:lang w:val="en-GB"/>
        </w:rPr>
        <w:t>)</w:t>
      </w:r>
      <w:r>
        <w:rPr>
          <w:rFonts w:cs="Arial"/>
          <w:bCs/>
          <w:szCs w:val="20"/>
          <w:lang w:val="en-GB"/>
        </w:rPr>
        <w:t>. P</w:t>
      </w:r>
      <w:r w:rsidR="007459DA" w:rsidRPr="00856D78">
        <w:rPr>
          <w:szCs w:val="20"/>
          <w:lang w:val="en-GB"/>
        </w:rPr>
        <w:t>rices</w:t>
      </w:r>
      <w:r w:rsidR="007459DA" w:rsidRPr="00856D78">
        <w:rPr>
          <w:rFonts w:cs="Arial"/>
          <w:szCs w:val="20"/>
          <w:lang w:val="en-GB"/>
        </w:rPr>
        <w:t xml:space="preserve"> for </w:t>
      </w:r>
      <w:r w:rsidR="007459DA" w:rsidRPr="00856D78">
        <w:rPr>
          <w:rFonts w:cs="Arial"/>
          <w:bCs/>
          <w:szCs w:val="20"/>
          <w:lang w:val="en-GB"/>
        </w:rPr>
        <w:t>c</w:t>
      </w:r>
      <w:r w:rsidR="007459DA" w:rsidRPr="00856D78">
        <w:rPr>
          <w:szCs w:val="20"/>
          <w:lang w:val="en-GB"/>
        </w:rPr>
        <w:t>onstruction material</w:t>
      </w:r>
      <w:r>
        <w:rPr>
          <w:szCs w:val="20"/>
          <w:lang w:val="en-GB"/>
        </w:rPr>
        <w:t>s</w:t>
      </w:r>
      <w:r w:rsidR="007459DA" w:rsidRPr="00856D78">
        <w:rPr>
          <w:szCs w:val="20"/>
          <w:lang w:val="en-GB"/>
        </w:rPr>
        <w:t xml:space="preserve"> and product</w:t>
      </w:r>
      <w:r>
        <w:rPr>
          <w:szCs w:val="20"/>
          <w:lang w:val="en-GB"/>
        </w:rPr>
        <w:t>s</w:t>
      </w:r>
      <w:r w:rsidR="007459DA" w:rsidRPr="00856D78">
        <w:rPr>
          <w:szCs w:val="20"/>
          <w:lang w:val="en-GB"/>
        </w:rPr>
        <w:t xml:space="preserve"> input </w:t>
      </w:r>
      <w:r w:rsidR="004A6168" w:rsidRPr="00856D78">
        <w:rPr>
          <w:rFonts w:cs="Arial"/>
          <w:szCs w:val="20"/>
          <w:lang w:val="en-GB"/>
        </w:rPr>
        <w:t>fell</w:t>
      </w:r>
      <w:r w:rsidR="00B020CE" w:rsidRPr="00856D78">
        <w:rPr>
          <w:rFonts w:cs="Arial"/>
          <w:szCs w:val="20"/>
          <w:lang w:val="en-GB"/>
        </w:rPr>
        <w:t xml:space="preserve"> </w:t>
      </w:r>
      <w:r w:rsidR="00972823" w:rsidRPr="00856D78">
        <w:rPr>
          <w:rFonts w:cs="Arial"/>
          <w:szCs w:val="20"/>
          <w:lang w:val="en-GB"/>
        </w:rPr>
        <w:t xml:space="preserve">by </w:t>
      </w:r>
      <w:r w:rsidR="004A6168" w:rsidRPr="00856D78">
        <w:rPr>
          <w:rFonts w:cs="Arial"/>
          <w:szCs w:val="20"/>
          <w:lang w:val="en-GB"/>
        </w:rPr>
        <w:t>1</w:t>
      </w:r>
      <w:r w:rsidR="007459DA" w:rsidRPr="00856D78">
        <w:rPr>
          <w:rFonts w:cs="Arial"/>
          <w:szCs w:val="20"/>
          <w:lang w:val="en-GB"/>
        </w:rPr>
        <w:t>.</w:t>
      </w:r>
      <w:r w:rsidR="005610D4">
        <w:rPr>
          <w:rFonts w:cs="Arial"/>
          <w:szCs w:val="20"/>
          <w:lang w:val="en-GB"/>
        </w:rPr>
        <w:t>8</w:t>
      </w:r>
      <w:r w:rsidR="007459DA" w:rsidRPr="00856D78">
        <w:rPr>
          <w:rFonts w:cs="Arial"/>
          <w:szCs w:val="20"/>
          <w:lang w:val="en-GB"/>
        </w:rPr>
        <w:t xml:space="preserve">% </w:t>
      </w:r>
      <w:r w:rsidR="007459DA" w:rsidRPr="00856D78">
        <w:rPr>
          <w:rFonts w:cs="Arial"/>
          <w:bCs/>
          <w:szCs w:val="20"/>
          <w:lang w:val="en-GB"/>
        </w:rPr>
        <w:t>(</w:t>
      </w:r>
      <w:r w:rsidR="00856D78">
        <w:rPr>
          <w:rFonts w:cs="Arial"/>
          <w:bCs/>
          <w:szCs w:val="20"/>
          <w:lang w:val="en-GB"/>
        </w:rPr>
        <w:t>-1.</w:t>
      </w:r>
      <w:r w:rsidR="005610D4">
        <w:rPr>
          <w:rFonts w:cs="Arial"/>
          <w:bCs/>
          <w:szCs w:val="20"/>
          <w:lang w:val="en-GB"/>
        </w:rPr>
        <w:t>9</w:t>
      </w:r>
      <w:r w:rsidR="00C14B71" w:rsidRPr="00856D78">
        <w:rPr>
          <w:rFonts w:cs="Arial"/>
          <w:bCs/>
          <w:szCs w:val="20"/>
          <w:lang w:val="en-GB"/>
        </w:rPr>
        <w:t xml:space="preserve">% </w:t>
      </w:r>
      <w:r w:rsidR="007459DA" w:rsidRPr="00856D78">
        <w:rPr>
          <w:bCs/>
          <w:szCs w:val="20"/>
          <w:lang w:val="en-GB"/>
        </w:rPr>
        <w:t>in</w:t>
      </w:r>
      <w:r w:rsidR="00C14B71" w:rsidRPr="00856D78">
        <w:rPr>
          <w:bCs/>
          <w:szCs w:val="20"/>
          <w:lang w:val="en-GB"/>
        </w:rPr>
        <w:t xml:space="preserve"> </w:t>
      </w:r>
      <w:r w:rsidR="00DF1F7B">
        <w:rPr>
          <w:bCs/>
          <w:szCs w:val="20"/>
          <w:lang w:val="en-GB"/>
        </w:rPr>
        <w:t>February</w:t>
      </w:r>
      <w:r w:rsidR="007459DA" w:rsidRPr="00856D78">
        <w:rPr>
          <w:bCs/>
          <w:szCs w:val="20"/>
          <w:lang w:val="en-GB"/>
        </w:rPr>
        <w:t>)</w:t>
      </w:r>
      <w:r w:rsidR="007459DA" w:rsidRPr="00856D78">
        <w:rPr>
          <w:rFonts w:cs="Arial"/>
          <w:szCs w:val="20"/>
          <w:lang w:val="en-GB"/>
        </w:rPr>
        <w:t>.</w:t>
      </w:r>
      <w:r w:rsidR="007459DA" w:rsidRPr="00590FA2">
        <w:rPr>
          <w:rFonts w:cs="Arial"/>
          <w:szCs w:val="20"/>
          <w:lang w:val="en-GB"/>
        </w:rPr>
        <w:t xml:space="preserve"> </w:t>
      </w:r>
    </w:p>
    <w:p w14:paraId="776377E1" w14:textId="77777777" w:rsidR="00347333" w:rsidRPr="00347333" w:rsidRDefault="00347333" w:rsidP="008B74BE">
      <w:pPr>
        <w:rPr>
          <w:rFonts w:cs="Arial"/>
          <w:bCs/>
          <w:iCs/>
          <w:szCs w:val="20"/>
          <w:lang w:val="en-GB"/>
        </w:rPr>
      </w:pPr>
    </w:p>
    <w:p w14:paraId="6681D4EA" w14:textId="48F7F6AD" w:rsidR="0047671E" w:rsidRDefault="001F40B6" w:rsidP="008B74BE">
      <w:pPr>
        <w:rPr>
          <w:szCs w:val="20"/>
          <w:lang w:val="en-GB"/>
        </w:rPr>
      </w:pPr>
      <w:r w:rsidRPr="000F57B3">
        <w:rPr>
          <w:rFonts w:cs="Arial"/>
          <w:b/>
          <w:bCs/>
          <w:iCs/>
          <w:szCs w:val="20"/>
          <w:lang w:val="en-GB"/>
        </w:rPr>
        <w:t xml:space="preserve">Service producer </w:t>
      </w:r>
      <w:r w:rsidRPr="00AC378B">
        <w:rPr>
          <w:rFonts w:cs="Arial"/>
          <w:bCs/>
          <w:iCs/>
          <w:szCs w:val="20"/>
          <w:lang w:val="en-GB"/>
        </w:rPr>
        <w:t>prices</w:t>
      </w:r>
      <w:r w:rsidRPr="000F57B3">
        <w:rPr>
          <w:rFonts w:cs="Arial"/>
          <w:b/>
          <w:bCs/>
          <w:iCs/>
          <w:szCs w:val="20"/>
          <w:lang w:val="en-GB"/>
        </w:rPr>
        <w:t xml:space="preserve"> in the business sphere</w:t>
      </w:r>
      <w:r w:rsidRPr="000F57B3">
        <w:rPr>
          <w:szCs w:val="20"/>
          <w:lang w:val="en-GB"/>
        </w:rPr>
        <w:t xml:space="preserve"> </w:t>
      </w:r>
      <w:r w:rsidR="00B94B99">
        <w:rPr>
          <w:szCs w:val="20"/>
          <w:lang w:val="en-GB"/>
        </w:rPr>
        <w:t>inc</w:t>
      </w:r>
      <w:r w:rsidR="006B0B19" w:rsidRPr="000F57B3">
        <w:rPr>
          <w:szCs w:val="20"/>
          <w:lang w:val="en-GB"/>
        </w:rPr>
        <w:t xml:space="preserve">reased by </w:t>
      </w:r>
      <w:r w:rsidR="006C6FBD">
        <w:rPr>
          <w:szCs w:val="20"/>
          <w:lang w:val="en-GB"/>
        </w:rPr>
        <w:t>0.7</w:t>
      </w:r>
      <w:r w:rsidR="006B0B19" w:rsidRPr="000F57B3">
        <w:rPr>
          <w:szCs w:val="20"/>
          <w:lang w:val="en-GB"/>
        </w:rPr>
        <w:t>%</w:t>
      </w:r>
      <w:r w:rsidR="004E60D2" w:rsidRPr="000F57B3">
        <w:rPr>
          <w:szCs w:val="20"/>
          <w:lang w:val="en-GB"/>
        </w:rPr>
        <w:t xml:space="preserve"> </w:t>
      </w:r>
      <w:r w:rsidR="003D54FF" w:rsidRPr="000F57B3">
        <w:rPr>
          <w:b/>
          <w:szCs w:val="20"/>
          <w:lang w:val="en-GB"/>
        </w:rPr>
        <w:t>m-o-m</w:t>
      </w:r>
      <w:r w:rsidR="006B0B19" w:rsidRPr="000F57B3">
        <w:rPr>
          <w:b/>
          <w:szCs w:val="20"/>
          <w:lang w:val="en-GB"/>
        </w:rPr>
        <w:t xml:space="preserve"> </w:t>
      </w:r>
      <w:r w:rsidR="00653848" w:rsidRPr="00653848">
        <w:rPr>
          <w:szCs w:val="20"/>
          <w:lang w:val="en-GB"/>
        </w:rPr>
        <w:t>due to rising prices</w:t>
      </w:r>
      <w:r w:rsidR="005D7ACD" w:rsidRPr="000F57B3">
        <w:rPr>
          <w:szCs w:val="20"/>
          <w:lang w:val="en-GB"/>
        </w:rPr>
        <w:t xml:space="preserve"> for</w:t>
      </w:r>
      <w:r w:rsidR="004E60D2" w:rsidRPr="000F57B3">
        <w:rPr>
          <w:szCs w:val="20"/>
          <w:lang w:val="en-GB"/>
        </w:rPr>
        <w:t xml:space="preserve"> </w:t>
      </w:r>
      <w:r w:rsidR="006B0B19" w:rsidRPr="000F57B3">
        <w:rPr>
          <w:szCs w:val="20"/>
          <w:lang w:val="en-GB"/>
        </w:rPr>
        <w:t>‘advertising and market research services’ (</w:t>
      </w:r>
      <w:r w:rsidR="00B4249B">
        <w:rPr>
          <w:szCs w:val="20"/>
          <w:lang w:val="en-GB"/>
        </w:rPr>
        <w:t>+</w:t>
      </w:r>
      <w:r w:rsidR="006C6FBD">
        <w:rPr>
          <w:szCs w:val="20"/>
          <w:lang w:val="en-GB"/>
        </w:rPr>
        <w:t>9.7</w:t>
      </w:r>
      <w:r w:rsidR="006B0B19" w:rsidRPr="000F57B3">
        <w:rPr>
          <w:szCs w:val="20"/>
          <w:lang w:val="en-GB"/>
        </w:rPr>
        <w:t>%)</w:t>
      </w:r>
      <w:r w:rsidR="006C6FBD">
        <w:rPr>
          <w:szCs w:val="20"/>
          <w:lang w:val="en-GB"/>
        </w:rPr>
        <w:t xml:space="preserve">. </w:t>
      </w:r>
      <w:r w:rsidR="006C6FBD" w:rsidRPr="006C6FBD">
        <w:rPr>
          <w:szCs w:val="20"/>
          <w:lang w:val="en-GB"/>
        </w:rPr>
        <w:t xml:space="preserve">Prices for </w:t>
      </w:r>
      <w:r w:rsidR="006C6FBD">
        <w:rPr>
          <w:szCs w:val="20"/>
          <w:lang w:val="en-GB"/>
        </w:rPr>
        <w:t>‘</w:t>
      </w:r>
      <w:r w:rsidR="006C6FBD" w:rsidRPr="006C6FBD">
        <w:rPr>
          <w:szCs w:val="20"/>
          <w:lang w:val="en-GB"/>
        </w:rPr>
        <w:t>employment services</w:t>
      </w:r>
      <w:r w:rsidR="006C6FBD">
        <w:rPr>
          <w:szCs w:val="20"/>
          <w:lang w:val="en-GB"/>
        </w:rPr>
        <w:t>’</w:t>
      </w:r>
      <w:r w:rsidR="006C6FBD" w:rsidRPr="006C6FBD">
        <w:rPr>
          <w:szCs w:val="20"/>
          <w:lang w:val="en-GB"/>
        </w:rPr>
        <w:t xml:space="preserve"> (+2.6%) and </w:t>
      </w:r>
      <w:r w:rsidR="006C6FBD">
        <w:rPr>
          <w:szCs w:val="20"/>
          <w:lang w:val="en-GB"/>
        </w:rPr>
        <w:t>‘</w:t>
      </w:r>
      <w:r w:rsidR="006C6FBD" w:rsidRPr="006C6FBD">
        <w:rPr>
          <w:szCs w:val="20"/>
          <w:lang w:val="en-GB"/>
        </w:rPr>
        <w:t>real estate services</w:t>
      </w:r>
      <w:r w:rsidR="006C6FBD">
        <w:rPr>
          <w:szCs w:val="20"/>
          <w:lang w:val="en-GB"/>
        </w:rPr>
        <w:t>’</w:t>
      </w:r>
      <w:r w:rsidR="006C6FBD" w:rsidRPr="006C6FBD">
        <w:rPr>
          <w:szCs w:val="20"/>
          <w:lang w:val="en-GB"/>
        </w:rPr>
        <w:t xml:space="preserve"> (+0.6%) increased</w:t>
      </w:r>
      <w:r w:rsidR="006C6FBD">
        <w:rPr>
          <w:szCs w:val="20"/>
          <w:lang w:val="en-GB"/>
        </w:rPr>
        <w:t>.</w:t>
      </w:r>
      <w:r w:rsidR="00B4249B">
        <w:rPr>
          <w:lang w:val="en-GB"/>
        </w:rPr>
        <w:t xml:space="preserve"> </w:t>
      </w:r>
      <w:r w:rsidR="00E92980" w:rsidRPr="000F57B3">
        <w:rPr>
          <w:lang w:val="en-GB"/>
        </w:rPr>
        <w:t xml:space="preserve">Service producer prices in the business sphere, excluding advertising services rose by </w:t>
      </w:r>
      <w:r w:rsidR="00B4249B">
        <w:rPr>
          <w:lang w:val="en-GB"/>
        </w:rPr>
        <w:t>0.</w:t>
      </w:r>
      <w:r w:rsidR="00037732">
        <w:rPr>
          <w:lang w:val="en-GB"/>
        </w:rPr>
        <w:t>1</w:t>
      </w:r>
      <w:r w:rsidR="00E92980" w:rsidRPr="000F57B3">
        <w:rPr>
          <w:lang w:val="en-GB"/>
        </w:rPr>
        <w:t xml:space="preserve">%. </w:t>
      </w:r>
      <w:r w:rsidR="005D7ACD" w:rsidRPr="000F57B3">
        <w:rPr>
          <w:rFonts w:cs="Arial"/>
          <w:b/>
          <w:bCs/>
          <w:iCs/>
          <w:szCs w:val="20"/>
          <w:lang w:val="en-GB"/>
        </w:rPr>
        <w:t xml:space="preserve">Service producer </w:t>
      </w:r>
      <w:r w:rsidR="005D7ACD" w:rsidRPr="00AC378B">
        <w:rPr>
          <w:rFonts w:cs="Arial"/>
          <w:bCs/>
          <w:iCs/>
          <w:szCs w:val="20"/>
          <w:lang w:val="en-GB"/>
        </w:rPr>
        <w:t>prices</w:t>
      </w:r>
      <w:r w:rsidR="005D7ACD" w:rsidRPr="000F57B3">
        <w:rPr>
          <w:rFonts w:cs="Arial"/>
          <w:b/>
          <w:bCs/>
          <w:iCs/>
          <w:szCs w:val="20"/>
          <w:lang w:val="en-GB"/>
        </w:rPr>
        <w:t xml:space="preserve"> in the business sphere</w:t>
      </w:r>
      <w:r w:rsidR="005D7ACD" w:rsidRPr="000F57B3">
        <w:rPr>
          <w:rFonts w:cs="Arial"/>
          <w:b/>
          <w:bCs/>
          <w:i/>
          <w:iCs/>
          <w:szCs w:val="20"/>
          <w:lang w:val="en-GB"/>
        </w:rPr>
        <w:t xml:space="preserve"> </w:t>
      </w:r>
      <w:r w:rsidR="005D7ACD" w:rsidRPr="000F57B3">
        <w:rPr>
          <w:rFonts w:cs="Arial"/>
          <w:szCs w:val="20"/>
          <w:lang w:val="en-GB"/>
        </w:rPr>
        <w:t xml:space="preserve">went up by </w:t>
      </w:r>
      <w:r w:rsidR="0047671E" w:rsidRPr="000F57B3">
        <w:rPr>
          <w:rFonts w:cs="Arial"/>
          <w:szCs w:val="20"/>
          <w:lang w:val="en-GB"/>
        </w:rPr>
        <w:t>4</w:t>
      </w:r>
      <w:r w:rsidR="005D7ACD" w:rsidRPr="000F57B3">
        <w:rPr>
          <w:rFonts w:cs="Arial"/>
          <w:szCs w:val="20"/>
          <w:lang w:val="en-GB"/>
        </w:rPr>
        <w:t>.</w:t>
      </w:r>
      <w:r w:rsidR="00037732">
        <w:rPr>
          <w:rFonts w:cs="Arial"/>
          <w:szCs w:val="20"/>
          <w:lang w:val="en-GB"/>
        </w:rPr>
        <w:t>1</w:t>
      </w:r>
      <w:r w:rsidR="005D7ACD" w:rsidRPr="000F57B3">
        <w:rPr>
          <w:rFonts w:cs="Arial"/>
          <w:szCs w:val="20"/>
          <w:lang w:val="en-GB"/>
        </w:rPr>
        <w:t xml:space="preserve">% </w:t>
      </w:r>
      <w:r w:rsidR="005D7ACD" w:rsidRPr="000F57B3">
        <w:rPr>
          <w:rFonts w:cs="Arial"/>
          <w:b/>
          <w:szCs w:val="20"/>
          <w:lang w:val="en-GB"/>
        </w:rPr>
        <w:t>y-o</w:t>
      </w:r>
      <w:r w:rsidR="00B649BF" w:rsidRPr="000F57B3">
        <w:rPr>
          <w:rFonts w:cs="Arial"/>
          <w:b/>
          <w:szCs w:val="20"/>
          <w:lang w:val="en-GB"/>
        </w:rPr>
        <w:noBreakHyphen/>
        <w:t>y</w:t>
      </w:r>
      <w:r w:rsidR="005D7ACD" w:rsidRPr="000F57B3">
        <w:rPr>
          <w:rFonts w:cs="Arial"/>
          <w:szCs w:val="20"/>
          <w:lang w:val="en-GB"/>
        </w:rPr>
        <w:t xml:space="preserve"> (</w:t>
      </w:r>
      <w:r w:rsidR="00E92980" w:rsidRPr="000F57B3">
        <w:rPr>
          <w:rFonts w:cs="Arial"/>
          <w:szCs w:val="20"/>
          <w:lang w:val="en-GB"/>
        </w:rPr>
        <w:t>+4</w:t>
      </w:r>
      <w:r w:rsidR="005D7ACD" w:rsidRPr="000F57B3">
        <w:rPr>
          <w:rFonts w:cs="Arial"/>
          <w:szCs w:val="20"/>
          <w:lang w:val="en-GB"/>
        </w:rPr>
        <w:t>.</w:t>
      </w:r>
      <w:r w:rsidR="00037732">
        <w:rPr>
          <w:rFonts w:cs="Arial"/>
          <w:szCs w:val="20"/>
          <w:lang w:val="en-GB"/>
        </w:rPr>
        <w:t>9</w:t>
      </w:r>
      <w:r w:rsidR="005D7ACD" w:rsidRPr="000F57B3">
        <w:rPr>
          <w:rFonts w:cs="Arial"/>
          <w:szCs w:val="20"/>
          <w:lang w:val="en-GB"/>
        </w:rPr>
        <w:t xml:space="preserve">% </w:t>
      </w:r>
      <w:r w:rsidR="005D7ACD" w:rsidRPr="00856D78">
        <w:rPr>
          <w:bCs/>
          <w:szCs w:val="20"/>
          <w:lang w:val="en-GB"/>
        </w:rPr>
        <w:t xml:space="preserve">in </w:t>
      </w:r>
      <w:r w:rsidR="00DF1F7B">
        <w:rPr>
          <w:bCs/>
          <w:szCs w:val="20"/>
          <w:lang w:val="en-GB"/>
        </w:rPr>
        <w:t>February</w:t>
      </w:r>
      <w:r w:rsidR="005D7ACD" w:rsidRPr="000F57B3">
        <w:rPr>
          <w:rFonts w:cs="Arial"/>
          <w:bCs/>
          <w:szCs w:val="20"/>
          <w:lang w:val="en-GB"/>
        </w:rPr>
        <w:t>)</w:t>
      </w:r>
      <w:r w:rsidR="005D7ACD" w:rsidRPr="000F57B3">
        <w:rPr>
          <w:rFonts w:cs="Arial"/>
          <w:szCs w:val="20"/>
          <w:lang w:val="en-GB"/>
        </w:rPr>
        <w:t>.</w:t>
      </w:r>
      <w:r w:rsidR="00797675" w:rsidRPr="000F57B3">
        <w:rPr>
          <w:rFonts w:cs="Arial"/>
          <w:szCs w:val="20"/>
          <w:lang w:val="en-GB"/>
        </w:rPr>
        <w:t xml:space="preserve"> </w:t>
      </w:r>
      <w:r w:rsidR="00E92980" w:rsidRPr="000F57B3">
        <w:rPr>
          <w:rFonts w:cs="Arial"/>
          <w:szCs w:val="20"/>
          <w:lang w:val="en-GB"/>
        </w:rPr>
        <w:t xml:space="preserve">Prices for ‘advertising and market research services’ </w:t>
      </w:r>
      <w:r w:rsidR="00037732">
        <w:rPr>
          <w:rFonts w:cs="Arial"/>
          <w:szCs w:val="20"/>
          <w:lang w:val="en-GB"/>
        </w:rPr>
        <w:t>and</w:t>
      </w:r>
      <w:r w:rsidR="00E92980" w:rsidRPr="000F57B3">
        <w:rPr>
          <w:rFonts w:cs="Arial"/>
          <w:szCs w:val="20"/>
          <w:lang w:val="en-GB"/>
        </w:rPr>
        <w:t xml:space="preserve"> ‘employment </w:t>
      </w:r>
      <w:r w:rsidR="00B4249B">
        <w:rPr>
          <w:rFonts w:cs="Arial"/>
          <w:szCs w:val="20"/>
          <w:lang w:val="en-GB"/>
        </w:rPr>
        <w:t>services‘</w:t>
      </w:r>
      <w:r w:rsidR="00037732">
        <w:rPr>
          <w:rFonts w:cs="Arial"/>
          <w:szCs w:val="20"/>
          <w:lang w:val="en-GB"/>
        </w:rPr>
        <w:t xml:space="preserve"> rose </w:t>
      </w:r>
      <w:r w:rsidR="00037732" w:rsidRPr="00037732">
        <w:rPr>
          <w:rFonts w:cs="Arial"/>
          <w:szCs w:val="20"/>
          <w:lang w:val="en-GB"/>
        </w:rPr>
        <w:t>by the same level</w:t>
      </w:r>
      <w:r w:rsidR="00B4249B">
        <w:rPr>
          <w:rFonts w:cs="Arial"/>
          <w:szCs w:val="20"/>
          <w:lang w:val="en-GB"/>
        </w:rPr>
        <w:t xml:space="preserve"> </w:t>
      </w:r>
      <w:r w:rsidR="00037732" w:rsidRPr="000F57B3">
        <w:rPr>
          <w:rFonts w:cs="Arial"/>
          <w:szCs w:val="20"/>
          <w:lang w:val="en-GB"/>
        </w:rPr>
        <w:t>(+1</w:t>
      </w:r>
      <w:r w:rsidR="00037732">
        <w:rPr>
          <w:rFonts w:cs="Arial"/>
          <w:szCs w:val="20"/>
          <w:lang w:val="en-GB"/>
        </w:rPr>
        <w:t xml:space="preserve">0.3%). </w:t>
      </w:r>
      <w:r w:rsidR="00037732" w:rsidRPr="00037732">
        <w:rPr>
          <w:rFonts w:cs="Arial"/>
          <w:szCs w:val="20"/>
          <w:lang w:val="en-GB"/>
        </w:rPr>
        <w:t>Prices were also higher for</w:t>
      </w:r>
      <w:r w:rsidR="00037732">
        <w:rPr>
          <w:rFonts w:cs="Arial"/>
          <w:szCs w:val="20"/>
          <w:lang w:val="en-GB"/>
        </w:rPr>
        <w:t xml:space="preserve"> </w:t>
      </w:r>
      <w:r w:rsidR="00E90032" w:rsidRPr="000F57B3">
        <w:rPr>
          <w:rFonts w:cs="Arial"/>
          <w:szCs w:val="20"/>
          <w:lang w:val="en-GB"/>
        </w:rPr>
        <w:t>‘</w:t>
      </w:r>
      <w:r w:rsidR="00037732" w:rsidRPr="000F57B3">
        <w:rPr>
          <w:lang w:val="en-GB"/>
        </w:rPr>
        <w:t>real estate services‘ (+</w:t>
      </w:r>
      <w:r w:rsidR="00037732">
        <w:rPr>
          <w:lang w:val="en-GB"/>
        </w:rPr>
        <w:t>8.0</w:t>
      </w:r>
      <w:r w:rsidR="00037732" w:rsidRPr="000F57B3">
        <w:rPr>
          <w:lang w:val="en-GB"/>
        </w:rPr>
        <w:t>%),</w:t>
      </w:r>
      <w:r w:rsidR="00037732">
        <w:rPr>
          <w:lang w:val="en-GB"/>
        </w:rPr>
        <w:t xml:space="preserve"> </w:t>
      </w:r>
      <w:r w:rsidR="00E90032" w:rsidRPr="000F57B3">
        <w:rPr>
          <w:rFonts w:cs="Arial"/>
          <w:szCs w:val="20"/>
          <w:lang w:val="en-GB"/>
        </w:rPr>
        <w:t>‘</w:t>
      </w:r>
      <w:r w:rsidR="00037732" w:rsidRPr="000F57B3">
        <w:rPr>
          <w:lang w:val="en-GB"/>
        </w:rPr>
        <w:t>legal and accounting services‘ (+</w:t>
      </w:r>
      <w:r w:rsidR="00037732">
        <w:rPr>
          <w:lang w:val="en-GB"/>
        </w:rPr>
        <w:t>6.5</w:t>
      </w:r>
      <w:r w:rsidR="00037732" w:rsidRPr="000F57B3">
        <w:rPr>
          <w:lang w:val="en-GB"/>
        </w:rPr>
        <w:t>%)</w:t>
      </w:r>
      <w:r w:rsidR="00037732">
        <w:rPr>
          <w:lang w:val="en-GB"/>
        </w:rPr>
        <w:t xml:space="preserve"> and </w:t>
      </w:r>
      <w:r w:rsidR="00037732" w:rsidRPr="00037732">
        <w:rPr>
          <w:lang w:val="en-GB"/>
        </w:rPr>
        <w:t>‘computer programming, consultancy and related services’</w:t>
      </w:r>
      <w:r w:rsidR="00037732">
        <w:rPr>
          <w:lang w:val="en-GB"/>
        </w:rPr>
        <w:t xml:space="preserve"> </w:t>
      </w:r>
      <w:r w:rsidR="00037732" w:rsidRPr="000F57B3">
        <w:rPr>
          <w:lang w:val="en-GB"/>
        </w:rPr>
        <w:t>(+</w:t>
      </w:r>
      <w:r w:rsidR="00037732">
        <w:rPr>
          <w:lang w:val="en-GB"/>
        </w:rPr>
        <w:t>6.4</w:t>
      </w:r>
      <w:r w:rsidR="00037732" w:rsidRPr="000F57B3">
        <w:rPr>
          <w:lang w:val="en-GB"/>
        </w:rPr>
        <w:t>%)</w:t>
      </w:r>
      <w:r w:rsidR="00037732">
        <w:rPr>
          <w:lang w:val="en-GB"/>
        </w:rPr>
        <w:t xml:space="preserve">. </w:t>
      </w:r>
      <w:r w:rsidR="00E92980" w:rsidRPr="000F57B3">
        <w:rPr>
          <w:rFonts w:cs="Arial"/>
          <w:szCs w:val="20"/>
          <w:lang w:val="en-GB"/>
        </w:rPr>
        <w:t>S</w:t>
      </w:r>
      <w:r w:rsidR="0047671E" w:rsidRPr="000F57B3">
        <w:rPr>
          <w:rFonts w:cs="Arial"/>
          <w:bCs/>
          <w:iCs/>
          <w:szCs w:val="20"/>
          <w:lang w:val="en-GB"/>
        </w:rPr>
        <w:t xml:space="preserve">ervice producer prices in the business sphere, </w:t>
      </w:r>
      <w:r w:rsidR="0047671E" w:rsidRPr="000F57B3">
        <w:rPr>
          <w:szCs w:val="20"/>
          <w:lang w:val="en-GB"/>
        </w:rPr>
        <w:t xml:space="preserve">excluding advertising services, </w:t>
      </w:r>
      <w:r w:rsidR="00EE79EE" w:rsidRPr="000F57B3">
        <w:rPr>
          <w:szCs w:val="20"/>
          <w:lang w:val="en-GB"/>
        </w:rPr>
        <w:t>increased</w:t>
      </w:r>
      <w:r w:rsidR="00347333">
        <w:rPr>
          <w:szCs w:val="20"/>
          <w:lang w:val="en-GB"/>
        </w:rPr>
        <w:t xml:space="preserve"> by </w:t>
      </w:r>
      <w:r w:rsidR="00B36A96">
        <w:rPr>
          <w:szCs w:val="20"/>
          <w:lang w:val="en-GB"/>
        </w:rPr>
        <w:t>3</w:t>
      </w:r>
      <w:r w:rsidR="00347333">
        <w:rPr>
          <w:szCs w:val="20"/>
          <w:lang w:val="en-GB"/>
        </w:rPr>
        <w:t>.7</w:t>
      </w:r>
      <w:r w:rsidR="0047671E" w:rsidRPr="000F57B3">
        <w:rPr>
          <w:szCs w:val="20"/>
          <w:lang w:val="en-GB"/>
        </w:rPr>
        <w:t>% (+</w:t>
      </w:r>
      <w:r w:rsidR="00E92980" w:rsidRPr="000F57B3">
        <w:rPr>
          <w:szCs w:val="20"/>
          <w:lang w:val="en-GB"/>
        </w:rPr>
        <w:t>4.</w:t>
      </w:r>
      <w:r w:rsidR="00347333">
        <w:rPr>
          <w:szCs w:val="20"/>
          <w:lang w:val="en-GB"/>
        </w:rPr>
        <w:t>3</w:t>
      </w:r>
      <w:r w:rsidR="0047671E" w:rsidRPr="000F57B3">
        <w:rPr>
          <w:szCs w:val="20"/>
          <w:lang w:val="en-GB"/>
        </w:rPr>
        <w:t xml:space="preserve">% </w:t>
      </w:r>
      <w:r w:rsidR="0047671E" w:rsidRPr="00856D78">
        <w:rPr>
          <w:szCs w:val="20"/>
          <w:lang w:val="en-GB"/>
        </w:rPr>
        <w:t xml:space="preserve">in </w:t>
      </w:r>
      <w:r w:rsidR="00DF1F7B">
        <w:rPr>
          <w:szCs w:val="20"/>
          <w:lang w:val="en-GB"/>
        </w:rPr>
        <w:t>February</w:t>
      </w:r>
      <w:r w:rsidR="0047671E" w:rsidRPr="000F57B3">
        <w:rPr>
          <w:bCs/>
          <w:szCs w:val="20"/>
          <w:lang w:val="en-GB"/>
        </w:rPr>
        <w:t>)</w:t>
      </w:r>
      <w:r w:rsidR="0047671E" w:rsidRPr="000F57B3">
        <w:rPr>
          <w:szCs w:val="20"/>
          <w:lang w:val="en-GB"/>
        </w:rPr>
        <w:t>.</w:t>
      </w:r>
    </w:p>
    <w:p w14:paraId="6BBF3432" w14:textId="42EAC95B" w:rsidR="00E80BD6" w:rsidRDefault="00E80BD6" w:rsidP="008B74BE">
      <w:pPr>
        <w:rPr>
          <w:szCs w:val="20"/>
          <w:lang w:val="en-GB"/>
        </w:rPr>
      </w:pPr>
    </w:p>
    <w:p w14:paraId="74227B67" w14:textId="77777777" w:rsidR="00E80BD6" w:rsidRPr="00CE076E" w:rsidRDefault="00E80BD6" w:rsidP="00E80BD6">
      <w:pPr>
        <w:rPr>
          <w:b/>
          <w:szCs w:val="20"/>
          <w:lang w:val="en-GB"/>
        </w:rPr>
      </w:pPr>
      <w:r w:rsidRPr="00CE076E">
        <w:rPr>
          <w:b/>
          <w:lang w:val="en-GB"/>
        </w:rPr>
        <w:t xml:space="preserve">Industrial producer prices in the EU – </w:t>
      </w:r>
      <w:r>
        <w:rPr>
          <w:b/>
          <w:lang w:val="en-GB"/>
        </w:rPr>
        <w:t>February 2024</w:t>
      </w:r>
      <w:r w:rsidRPr="00CE076E">
        <w:rPr>
          <w:b/>
          <w:lang w:val="en-GB"/>
        </w:rPr>
        <w:t xml:space="preserve"> (preliminary data)</w:t>
      </w:r>
    </w:p>
    <w:p w14:paraId="69E511E1" w14:textId="77777777" w:rsidR="00E80BD6" w:rsidRPr="00CE076E" w:rsidRDefault="00E80BD6" w:rsidP="00E80BD6">
      <w:pPr>
        <w:rPr>
          <w:lang w:val="en-GB"/>
        </w:rPr>
      </w:pPr>
    </w:p>
    <w:p w14:paraId="13EBE17F" w14:textId="77777777" w:rsidR="00E80BD6" w:rsidRDefault="00E80BD6" w:rsidP="00E80BD6">
      <w:pPr>
        <w:rPr>
          <w:lang w:val="en-GB"/>
        </w:rPr>
      </w:pPr>
      <w:r w:rsidRPr="005229AD">
        <w:rPr>
          <w:lang w:val="en-GB"/>
        </w:rPr>
        <w:t xml:space="preserve">According to the Eurostat News Releases, </w:t>
      </w:r>
      <w:r w:rsidRPr="005229AD">
        <w:rPr>
          <w:b/>
          <w:lang w:val="en-GB"/>
        </w:rPr>
        <w:t xml:space="preserve">industrial producer </w:t>
      </w:r>
      <w:r w:rsidRPr="00AC378B">
        <w:rPr>
          <w:lang w:val="en-GB"/>
        </w:rPr>
        <w:t>prices</w:t>
      </w:r>
      <w:r w:rsidRPr="005229AD">
        <w:rPr>
          <w:lang w:val="en-GB"/>
        </w:rPr>
        <w:t xml:space="preserve"> decreased in February by 0.9%, like in January, </w:t>
      </w:r>
      <w:r w:rsidRPr="005229AD">
        <w:rPr>
          <w:b/>
          <w:lang w:val="en-GB"/>
        </w:rPr>
        <w:t xml:space="preserve">m-o-m. </w:t>
      </w:r>
      <w:r w:rsidRPr="005229AD">
        <w:rPr>
          <w:lang w:val="en-GB"/>
        </w:rPr>
        <w:t xml:space="preserve">The largest decreases were recorded in Estonia (-7.2%), Slovakia (-5.6%) and Ireland (-4.2%). Prices were lower in Austria (-0.9%) and </w:t>
      </w:r>
      <w:r w:rsidRPr="005229AD">
        <w:rPr>
          <w:szCs w:val="20"/>
          <w:lang w:val="en-GB"/>
        </w:rPr>
        <w:t xml:space="preserve">Germany (-0.4%) and higher in Czechia (+0.5%) and </w:t>
      </w:r>
      <w:r w:rsidRPr="005229AD">
        <w:rPr>
          <w:lang w:val="en-GB"/>
        </w:rPr>
        <w:t xml:space="preserve">Poland (+0.3%). The highest increase was observed in Belgium (+1.4%). </w:t>
      </w:r>
      <w:r w:rsidRPr="005229AD">
        <w:rPr>
          <w:b/>
          <w:lang w:val="en-GB"/>
        </w:rPr>
        <w:t xml:space="preserve">Industrial producer </w:t>
      </w:r>
      <w:r w:rsidRPr="00AC378B">
        <w:rPr>
          <w:lang w:val="en-GB"/>
        </w:rPr>
        <w:t>prices</w:t>
      </w:r>
      <w:r w:rsidRPr="005229AD">
        <w:rPr>
          <w:lang w:val="en-GB"/>
        </w:rPr>
        <w:t xml:space="preserve"> fell in February by 8.1% (in January they went down by 7.9%) in EU27, </w:t>
      </w:r>
      <w:r w:rsidRPr="005229AD">
        <w:rPr>
          <w:b/>
          <w:lang w:val="en-GB"/>
        </w:rPr>
        <w:t>y-o-y</w:t>
      </w:r>
      <w:r w:rsidRPr="005229AD">
        <w:rPr>
          <w:lang w:val="en-GB"/>
        </w:rPr>
        <w:t xml:space="preserve">. </w:t>
      </w:r>
      <w:r>
        <w:rPr>
          <w:lang w:val="en-GB"/>
        </w:rPr>
        <w:t xml:space="preserve">On the decrease were prices </w:t>
      </w:r>
      <w:r w:rsidRPr="005229AD">
        <w:rPr>
          <w:lang w:val="en-GB"/>
        </w:rPr>
        <w:t>particularly in Slovakia (-25.5%), Ireland (</w:t>
      </w:r>
      <w:r>
        <w:rPr>
          <w:lang w:val="en-GB"/>
        </w:rPr>
        <w:t>-</w:t>
      </w:r>
      <w:r w:rsidRPr="005229AD">
        <w:rPr>
          <w:lang w:val="en-GB"/>
        </w:rPr>
        <w:t xml:space="preserve">24.2%) and Italy (-14.2%). Prices were lower in </w:t>
      </w:r>
      <w:r w:rsidRPr="005229AD">
        <w:rPr>
          <w:szCs w:val="20"/>
          <w:lang w:val="en-GB"/>
        </w:rPr>
        <w:t xml:space="preserve">Austria (-10.5%), Poland (-10.0%), Germany (-4.1%) and Czechia (-0.9%). </w:t>
      </w:r>
      <w:r w:rsidRPr="005229AD">
        <w:rPr>
          <w:lang w:val="en-GB"/>
        </w:rPr>
        <w:t>The highest increase was observed in Luxembourg (+17.2%).</w:t>
      </w:r>
    </w:p>
    <w:p w14:paraId="443B84D2" w14:textId="77777777" w:rsidR="00E80BD6" w:rsidRDefault="00E80BD6" w:rsidP="008B74BE">
      <w:pPr>
        <w:rPr>
          <w:szCs w:val="20"/>
          <w:lang w:val="en-GB"/>
        </w:rPr>
      </w:pPr>
    </w:p>
    <w:p w14:paraId="32246D0C" w14:textId="77777777" w:rsidR="00543413" w:rsidRPr="00B3087A" w:rsidRDefault="00543413" w:rsidP="00543413">
      <w:pPr>
        <w:rPr>
          <w:sz w:val="16"/>
          <w:szCs w:val="16"/>
          <w:lang w:val="en-GB"/>
        </w:rPr>
      </w:pPr>
      <w:r w:rsidRPr="00B3087A">
        <w:rPr>
          <w:sz w:val="16"/>
          <w:szCs w:val="16"/>
          <w:vertAlign w:val="superscript"/>
          <w:lang w:val="en-GB"/>
        </w:rPr>
        <w:t>1)</w:t>
      </w:r>
      <w:r w:rsidRPr="00B3087A">
        <w:rPr>
          <w:sz w:val="16"/>
          <w:szCs w:val="16"/>
          <w:lang w:val="en-GB"/>
        </w:rPr>
        <w:t xml:space="preserve"> The month-on-month agricultural producer price index is also affected by changes in the structure of weights.</w:t>
      </w:r>
    </w:p>
    <w:p w14:paraId="7E0075F6" w14:textId="77777777" w:rsidR="00065E35" w:rsidRPr="00612AAD" w:rsidRDefault="00065E35" w:rsidP="00065E35">
      <w:pPr>
        <w:pStyle w:val="Poznmky"/>
        <w:rPr>
          <w:color w:val="auto"/>
          <w:lang w:val="en-GB"/>
        </w:rPr>
      </w:pPr>
      <w:r w:rsidRPr="00612AAD">
        <w:rPr>
          <w:color w:val="auto"/>
          <w:lang w:val="en-GB"/>
        </w:rPr>
        <w:t xml:space="preserve">Notes: </w:t>
      </w:r>
    </w:p>
    <w:p w14:paraId="72BA51AE"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14:paraId="70DC6F07"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12" w:history="1">
        <w:r w:rsidRPr="0033589F">
          <w:rPr>
            <w:rStyle w:val="Hypertextovodkaz"/>
            <w:i/>
            <w:sz w:val="18"/>
            <w:szCs w:val="18"/>
            <w:lang w:val="en-GB"/>
          </w:rPr>
          <w:t>jiri.sulc@czso.cz</w:t>
        </w:r>
      </w:hyperlink>
    </w:p>
    <w:p w14:paraId="539C5242"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14:paraId="2F0C8B6A"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0F4D2865" w14:textId="77777777" w:rsidR="00065E35" w:rsidRPr="0033589F" w:rsidRDefault="00065E35" w:rsidP="00065E35">
      <w:pPr>
        <w:spacing w:before="60"/>
        <w:jc w:val="left"/>
        <w:rPr>
          <w:i/>
          <w:sz w:val="18"/>
          <w:szCs w:val="18"/>
          <w:lang w:val="en-GB"/>
        </w:rPr>
      </w:pPr>
    </w:p>
    <w:p w14:paraId="1E1357BA"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6719346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4CFCA90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t xml:space="preserve">20th calendar day of reference month / 9th calendar day of the following month </w:t>
      </w:r>
    </w:p>
    <w:p w14:paraId="13EDB901"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21DF2312"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08513CDD" w14:textId="77777777" w:rsidR="00065E35" w:rsidRPr="00FD4669" w:rsidRDefault="00065E35" w:rsidP="00065E35">
      <w:pPr>
        <w:jc w:val="left"/>
        <w:rPr>
          <w:rFonts w:eastAsia="Times New Roman" w:cs="Arial"/>
          <w:i/>
          <w:sz w:val="18"/>
          <w:szCs w:val="18"/>
          <w:lang w:val="en-GB" w:eastAsia="cs-CZ"/>
        </w:rPr>
      </w:pPr>
    </w:p>
    <w:p w14:paraId="555A752A" w14:textId="77777777" w:rsidR="003D3141" w:rsidRDefault="003D3141" w:rsidP="003D3141">
      <w:pPr>
        <w:ind w:left="3544" w:hanging="3544"/>
        <w:rPr>
          <w:rFonts w:cs="Arial"/>
          <w:i/>
          <w:iCs/>
          <w:sz w:val="18"/>
          <w:szCs w:val="18"/>
          <w:lang w:val="en-GB"/>
        </w:rPr>
      </w:pPr>
      <w:r>
        <w:rPr>
          <w:i/>
          <w:iCs/>
          <w:sz w:val="18"/>
          <w:szCs w:val="18"/>
          <w:lang w:val="en-GB"/>
        </w:rPr>
        <w:t>Related publications and time series in the Public Database:</w:t>
      </w:r>
    </w:p>
    <w:p w14:paraId="2F989D2A" w14:textId="1A62A4D6"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ab/>
        <w:t xml:space="preserve">011041 – </w:t>
      </w:r>
      <w:r w:rsidR="00B271ED">
        <w:rPr>
          <w:i/>
          <w:sz w:val="18"/>
          <w:szCs w:val="18"/>
          <w:lang w:val="en-GB"/>
        </w:rPr>
        <w:t>2</w:t>
      </w:r>
      <w:r w:rsidR="00362AE0">
        <w:rPr>
          <w:i/>
          <w:sz w:val="18"/>
          <w:szCs w:val="18"/>
          <w:lang w:val="en-GB"/>
        </w:rPr>
        <w:t>4</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0CD2148D" w14:textId="452CAFA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w:t>
      </w:r>
      <w:r w:rsidR="00362AE0">
        <w:rPr>
          <w:i/>
          <w:sz w:val="18"/>
          <w:szCs w:val="18"/>
          <w:lang w:val="en-GB"/>
        </w:rPr>
        <w:t>4</w:t>
      </w:r>
      <w:r w:rsidRPr="00FD4669">
        <w:rPr>
          <w:i/>
          <w:sz w:val="18"/>
          <w:szCs w:val="18"/>
          <w:lang w:val="en-GB"/>
        </w:rPr>
        <w:tab/>
        <w:t>Industrial Producer Price Indices</w:t>
      </w:r>
    </w:p>
    <w:p w14:paraId="726B12DA" w14:textId="1A070BB2"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w:t>
      </w:r>
      <w:r w:rsidR="00362AE0">
        <w:rPr>
          <w:i/>
          <w:sz w:val="18"/>
          <w:szCs w:val="18"/>
          <w:lang w:val="en-GB"/>
        </w:rPr>
        <w:t>4</w:t>
      </w:r>
      <w:r w:rsidRPr="00FD4669">
        <w:rPr>
          <w:i/>
          <w:sz w:val="18"/>
          <w:szCs w:val="18"/>
          <w:lang w:val="en-GB"/>
        </w:rPr>
        <w:tab/>
        <w:t>Agricultural Producer Price Indices</w:t>
      </w:r>
    </w:p>
    <w:p w14:paraId="10BF26CA" w14:textId="4E91093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w:t>
      </w:r>
      <w:r w:rsidR="00362AE0">
        <w:rPr>
          <w:i/>
          <w:sz w:val="18"/>
          <w:szCs w:val="18"/>
          <w:lang w:val="en-GB"/>
        </w:rPr>
        <w:t>4</w:t>
      </w:r>
      <w:r w:rsidRPr="00FD4669">
        <w:rPr>
          <w:i/>
          <w:sz w:val="18"/>
          <w:szCs w:val="18"/>
          <w:lang w:val="en-GB"/>
        </w:rPr>
        <w:tab/>
        <w:t xml:space="preserve">Service Producer Prices in the Business </w:t>
      </w:r>
      <w:r w:rsidRPr="00FD4669">
        <w:rPr>
          <w:i/>
          <w:sz w:val="18"/>
          <w:szCs w:val="18"/>
          <w:lang w:val="en-GB"/>
        </w:rPr>
        <w:tab/>
        <w:t>Sphere</w:t>
      </w:r>
    </w:p>
    <w:p w14:paraId="103FD4F3" w14:textId="0C6C157D" w:rsidR="00065E35" w:rsidRPr="00FD4669" w:rsidRDefault="00D760FF" w:rsidP="00065E35">
      <w:pPr>
        <w:tabs>
          <w:tab w:val="left" w:pos="3544"/>
        </w:tabs>
        <w:spacing w:before="60"/>
        <w:jc w:val="left"/>
        <w:rPr>
          <w:i/>
          <w:sz w:val="18"/>
          <w:szCs w:val="18"/>
          <w:lang w:val="en-GB"/>
        </w:rPr>
      </w:pPr>
      <w:r w:rsidRPr="00D760FF">
        <w:rPr>
          <w:i/>
          <w:sz w:val="18"/>
          <w:szCs w:val="18"/>
          <w:lang w:val="en-GB"/>
        </w:rPr>
        <w:t>Related outputs</w:t>
      </w:r>
      <w:r w:rsidR="00065E35" w:rsidRPr="00FD4669">
        <w:rPr>
          <w:i/>
          <w:sz w:val="18"/>
          <w:szCs w:val="18"/>
          <w:lang w:val="en-GB"/>
        </w:rPr>
        <w:t>:</w:t>
      </w:r>
      <w:r w:rsidR="00065E35" w:rsidRPr="00FD4669">
        <w:rPr>
          <w:i/>
          <w:sz w:val="18"/>
          <w:szCs w:val="18"/>
          <w:lang w:val="en-GB"/>
        </w:rPr>
        <w:tab/>
      </w:r>
      <w:hyperlink r:id="rId14" w:history="1">
        <w:r w:rsidR="00065E35" w:rsidRPr="00FD4669">
          <w:rPr>
            <w:rStyle w:val="Hypertextovodkaz"/>
            <w:i/>
            <w:sz w:val="18"/>
            <w:szCs w:val="18"/>
            <w:lang w:val="en-GB"/>
          </w:rPr>
          <w:t>https://www.czso.cz/csu/czso/producer-prices-publications</w:t>
        </w:r>
      </w:hyperlink>
    </w:p>
    <w:p w14:paraId="7BD91F47" w14:textId="77A26454"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DF1F7B">
        <w:rPr>
          <w:i/>
          <w:sz w:val="18"/>
          <w:szCs w:val="18"/>
          <w:lang w:val="en-GB"/>
        </w:rPr>
        <w:t>20</w:t>
      </w:r>
      <w:r w:rsidR="00A945E9">
        <w:rPr>
          <w:i/>
          <w:sz w:val="18"/>
          <w:szCs w:val="18"/>
          <w:lang w:val="en-GB"/>
        </w:rPr>
        <w:t xml:space="preserve"> </w:t>
      </w:r>
      <w:r w:rsidR="00DF1F7B">
        <w:rPr>
          <w:i/>
          <w:sz w:val="18"/>
          <w:szCs w:val="18"/>
          <w:lang w:val="en-GB"/>
        </w:rPr>
        <w:t>May</w:t>
      </w:r>
      <w:r w:rsidR="006F11C2">
        <w:rPr>
          <w:i/>
          <w:sz w:val="18"/>
          <w:szCs w:val="18"/>
          <w:lang w:val="en-GB"/>
        </w:rPr>
        <w:t xml:space="preserve"> 2024</w:t>
      </w:r>
    </w:p>
    <w:p w14:paraId="5391DF0D" w14:textId="77777777" w:rsidR="00065E35" w:rsidRPr="00FD4669" w:rsidRDefault="00065E35" w:rsidP="00065E35">
      <w:pPr>
        <w:pStyle w:val="Zkladntext2"/>
        <w:spacing w:line="276" w:lineRule="auto"/>
        <w:rPr>
          <w:rFonts w:cs="Arial"/>
          <w:b/>
          <w:bCs/>
          <w:i/>
          <w:sz w:val="16"/>
          <w:szCs w:val="16"/>
          <w:lang w:val="en-GB"/>
        </w:rPr>
      </w:pPr>
    </w:p>
    <w:p w14:paraId="1E26E418" w14:textId="77777777" w:rsidR="00065E35" w:rsidRPr="00FD4669" w:rsidRDefault="00065E35" w:rsidP="00065E35">
      <w:pPr>
        <w:jc w:val="left"/>
        <w:rPr>
          <w:szCs w:val="20"/>
          <w:lang w:val="en-GB"/>
        </w:rPr>
      </w:pPr>
      <w:r w:rsidRPr="00FD4669">
        <w:rPr>
          <w:szCs w:val="20"/>
          <w:lang w:val="en-GB"/>
        </w:rPr>
        <w:t>Annexes:</w:t>
      </w:r>
    </w:p>
    <w:p w14:paraId="5509358C"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5D582AFA"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1A75A0F9" w14:textId="77777777"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14:paraId="2DAD365E" w14:textId="77777777"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14:paraId="690B79AE" w14:textId="77777777"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14:paraId="7847F7A0"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7BF3B92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14:paraId="5012C2BE" w14:textId="14B46ECE" w:rsidR="00065E35"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w:t>
      </w:r>
      <w:r w:rsidR="00606EC8">
        <w:rPr>
          <w:szCs w:val="20"/>
          <w:lang w:val="en-GB"/>
        </w:rPr>
        <w:t>21</w:t>
      </w:r>
      <w:r w:rsidRPr="00FF25E7">
        <w:rPr>
          <w:szCs w:val="20"/>
          <w:lang w:val="en-GB"/>
        </w:rPr>
        <w:t>)</w:t>
      </w:r>
    </w:p>
    <w:p w14:paraId="690B945F" w14:textId="62212B07" w:rsidR="00347333" w:rsidRDefault="00347333" w:rsidP="00065E35">
      <w:pPr>
        <w:tabs>
          <w:tab w:val="left" w:pos="851"/>
        </w:tabs>
        <w:spacing w:before="60"/>
        <w:ind w:left="851" w:hanging="851"/>
        <w:rPr>
          <w:szCs w:val="20"/>
          <w:lang w:val="en-GB"/>
        </w:rPr>
      </w:pPr>
    </w:p>
    <w:p w14:paraId="2FD51065" w14:textId="08A849C3" w:rsidR="00347333" w:rsidRPr="00347333" w:rsidRDefault="00347333" w:rsidP="00347333">
      <w:pPr>
        <w:tabs>
          <w:tab w:val="left" w:pos="851"/>
        </w:tabs>
        <w:spacing w:before="60"/>
        <w:ind w:left="851" w:hanging="851"/>
        <w:rPr>
          <w:szCs w:val="20"/>
          <w:lang w:val="en-GB"/>
        </w:rPr>
      </w:pPr>
    </w:p>
    <w:sectPr w:rsidR="00347333" w:rsidRPr="00347333"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6F39" w14:textId="77777777" w:rsidR="00DF6C56" w:rsidRDefault="00DF6C56" w:rsidP="00BA6370">
      <w:r>
        <w:separator/>
      </w:r>
    </w:p>
  </w:endnote>
  <w:endnote w:type="continuationSeparator" w:id="0">
    <w:p w14:paraId="66DCEA30" w14:textId="77777777" w:rsidR="00DF6C56" w:rsidRDefault="00DF6C5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96AF"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6FCBB09D"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C4571">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6FCBB09D"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C4571">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B4EF3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95FC" w14:textId="77777777" w:rsidR="00DF6C56" w:rsidRDefault="00DF6C56" w:rsidP="00BA6370">
      <w:r>
        <w:separator/>
      </w:r>
    </w:p>
  </w:footnote>
  <w:footnote w:type="continuationSeparator" w:id="0">
    <w:p w14:paraId="217696E1" w14:textId="77777777" w:rsidR="00DF6C56" w:rsidRDefault="00DF6C5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143D"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6CA7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AE8"/>
    <w:rsid w:val="00006FCF"/>
    <w:rsid w:val="000076F2"/>
    <w:rsid w:val="000100C7"/>
    <w:rsid w:val="0001022F"/>
    <w:rsid w:val="00012524"/>
    <w:rsid w:val="0001254E"/>
    <w:rsid w:val="00012ADC"/>
    <w:rsid w:val="00015F0D"/>
    <w:rsid w:val="00016445"/>
    <w:rsid w:val="0001684D"/>
    <w:rsid w:val="00016A93"/>
    <w:rsid w:val="00016C77"/>
    <w:rsid w:val="00016D93"/>
    <w:rsid w:val="00017CFE"/>
    <w:rsid w:val="0002169B"/>
    <w:rsid w:val="00021CA7"/>
    <w:rsid w:val="000220C9"/>
    <w:rsid w:val="000220E5"/>
    <w:rsid w:val="00022673"/>
    <w:rsid w:val="0002456F"/>
    <w:rsid w:val="00024C45"/>
    <w:rsid w:val="00024F1F"/>
    <w:rsid w:val="000267AC"/>
    <w:rsid w:val="00032C0E"/>
    <w:rsid w:val="00033267"/>
    <w:rsid w:val="00033AB5"/>
    <w:rsid w:val="00034FAB"/>
    <w:rsid w:val="00037732"/>
    <w:rsid w:val="00040027"/>
    <w:rsid w:val="0004042A"/>
    <w:rsid w:val="000408AA"/>
    <w:rsid w:val="00040AF5"/>
    <w:rsid w:val="000414CB"/>
    <w:rsid w:val="00041A6A"/>
    <w:rsid w:val="000426E7"/>
    <w:rsid w:val="000432B1"/>
    <w:rsid w:val="00043BF4"/>
    <w:rsid w:val="0004444C"/>
    <w:rsid w:val="00044638"/>
    <w:rsid w:val="000446BA"/>
    <w:rsid w:val="00044C25"/>
    <w:rsid w:val="00044F6E"/>
    <w:rsid w:val="00045260"/>
    <w:rsid w:val="0004564D"/>
    <w:rsid w:val="00045EB5"/>
    <w:rsid w:val="0004624A"/>
    <w:rsid w:val="00047081"/>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09F5"/>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3E1C"/>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47E6"/>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122"/>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D7A53"/>
    <w:rsid w:val="000E1EF9"/>
    <w:rsid w:val="000E3EA3"/>
    <w:rsid w:val="000E4410"/>
    <w:rsid w:val="000E4F2C"/>
    <w:rsid w:val="000E4FD3"/>
    <w:rsid w:val="000E5481"/>
    <w:rsid w:val="000E5D41"/>
    <w:rsid w:val="000E691A"/>
    <w:rsid w:val="000E6CED"/>
    <w:rsid w:val="000E7329"/>
    <w:rsid w:val="000E7A93"/>
    <w:rsid w:val="000F03F6"/>
    <w:rsid w:val="000F37F1"/>
    <w:rsid w:val="000F49C4"/>
    <w:rsid w:val="000F57B3"/>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0309"/>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4603"/>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1A08"/>
    <w:rsid w:val="001B29BD"/>
    <w:rsid w:val="001B29C0"/>
    <w:rsid w:val="001B31AB"/>
    <w:rsid w:val="001B4183"/>
    <w:rsid w:val="001B4303"/>
    <w:rsid w:val="001B4304"/>
    <w:rsid w:val="001B512F"/>
    <w:rsid w:val="001B53D6"/>
    <w:rsid w:val="001B5660"/>
    <w:rsid w:val="001B607F"/>
    <w:rsid w:val="001C0C04"/>
    <w:rsid w:val="001C0D6C"/>
    <w:rsid w:val="001C2F9D"/>
    <w:rsid w:val="001C3973"/>
    <w:rsid w:val="001C4097"/>
    <w:rsid w:val="001C5D31"/>
    <w:rsid w:val="001C6149"/>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1E7C"/>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518"/>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481"/>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07CA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333"/>
    <w:rsid w:val="0034796B"/>
    <w:rsid w:val="00347CBC"/>
    <w:rsid w:val="00350B81"/>
    <w:rsid w:val="00351796"/>
    <w:rsid w:val="00351BB1"/>
    <w:rsid w:val="00353078"/>
    <w:rsid w:val="00354661"/>
    <w:rsid w:val="00354A70"/>
    <w:rsid w:val="003555AF"/>
    <w:rsid w:val="00355781"/>
    <w:rsid w:val="00357657"/>
    <w:rsid w:val="0035776A"/>
    <w:rsid w:val="00357A3B"/>
    <w:rsid w:val="00357F44"/>
    <w:rsid w:val="003609E6"/>
    <w:rsid w:val="00360F4C"/>
    <w:rsid w:val="00361D8A"/>
    <w:rsid w:val="003621A2"/>
    <w:rsid w:val="00362AB1"/>
    <w:rsid w:val="00362AE0"/>
    <w:rsid w:val="00362B7D"/>
    <w:rsid w:val="00362B80"/>
    <w:rsid w:val="00363BB8"/>
    <w:rsid w:val="00364B3A"/>
    <w:rsid w:val="00365938"/>
    <w:rsid w:val="003665A2"/>
    <w:rsid w:val="003665A6"/>
    <w:rsid w:val="003668FA"/>
    <w:rsid w:val="00366B9C"/>
    <w:rsid w:val="003673AD"/>
    <w:rsid w:val="0036743D"/>
    <w:rsid w:val="00367458"/>
    <w:rsid w:val="0036777B"/>
    <w:rsid w:val="003704B7"/>
    <w:rsid w:val="00370562"/>
    <w:rsid w:val="00371276"/>
    <w:rsid w:val="00371AA0"/>
    <w:rsid w:val="003725A0"/>
    <w:rsid w:val="00372C58"/>
    <w:rsid w:val="00373FFA"/>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5EBE"/>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219D"/>
    <w:rsid w:val="003B30C2"/>
    <w:rsid w:val="003B3CFC"/>
    <w:rsid w:val="003B52E7"/>
    <w:rsid w:val="003B5AD8"/>
    <w:rsid w:val="003B7A05"/>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141"/>
    <w:rsid w:val="003D3576"/>
    <w:rsid w:val="003D38DC"/>
    <w:rsid w:val="003D3FDC"/>
    <w:rsid w:val="003D4201"/>
    <w:rsid w:val="003D4582"/>
    <w:rsid w:val="003D4D2C"/>
    <w:rsid w:val="003D4D36"/>
    <w:rsid w:val="003D4DD3"/>
    <w:rsid w:val="003D54FF"/>
    <w:rsid w:val="003D65BF"/>
    <w:rsid w:val="003D6759"/>
    <w:rsid w:val="003D69B3"/>
    <w:rsid w:val="003D7E63"/>
    <w:rsid w:val="003E00F3"/>
    <w:rsid w:val="003E10E5"/>
    <w:rsid w:val="003E12FF"/>
    <w:rsid w:val="003E2D81"/>
    <w:rsid w:val="003E36A7"/>
    <w:rsid w:val="003E3B32"/>
    <w:rsid w:val="003E3D84"/>
    <w:rsid w:val="003E54AB"/>
    <w:rsid w:val="003E5584"/>
    <w:rsid w:val="003E5A57"/>
    <w:rsid w:val="003E5D4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6DDF"/>
    <w:rsid w:val="004078D4"/>
    <w:rsid w:val="004101C4"/>
    <w:rsid w:val="00410B6C"/>
    <w:rsid w:val="00411516"/>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3BB6"/>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DCD"/>
    <w:rsid w:val="00433F70"/>
    <w:rsid w:val="00436359"/>
    <w:rsid w:val="00436B7B"/>
    <w:rsid w:val="00436D82"/>
    <w:rsid w:val="00437135"/>
    <w:rsid w:val="004373DC"/>
    <w:rsid w:val="004403AE"/>
    <w:rsid w:val="00441E17"/>
    <w:rsid w:val="0044311E"/>
    <w:rsid w:val="004434E9"/>
    <w:rsid w:val="004436EE"/>
    <w:rsid w:val="00444896"/>
    <w:rsid w:val="004450F5"/>
    <w:rsid w:val="00446871"/>
    <w:rsid w:val="00446927"/>
    <w:rsid w:val="00447DF8"/>
    <w:rsid w:val="004502C7"/>
    <w:rsid w:val="004503B2"/>
    <w:rsid w:val="004534F7"/>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671E"/>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951FB"/>
    <w:rsid w:val="004A023E"/>
    <w:rsid w:val="004A0289"/>
    <w:rsid w:val="004A23F6"/>
    <w:rsid w:val="004A32BB"/>
    <w:rsid w:val="004A418B"/>
    <w:rsid w:val="004A6168"/>
    <w:rsid w:val="004A7167"/>
    <w:rsid w:val="004A7438"/>
    <w:rsid w:val="004B0090"/>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0D2"/>
    <w:rsid w:val="004E6186"/>
    <w:rsid w:val="004E63AE"/>
    <w:rsid w:val="004E6CF1"/>
    <w:rsid w:val="004E6E25"/>
    <w:rsid w:val="004E7B9D"/>
    <w:rsid w:val="004E7C91"/>
    <w:rsid w:val="004F0551"/>
    <w:rsid w:val="004F0E33"/>
    <w:rsid w:val="004F26B6"/>
    <w:rsid w:val="004F2830"/>
    <w:rsid w:val="004F312C"/>
    <w:rsid w:val="004F3779"/>
    <w:rsid w:val="004F4C8B"/>
    <w:rsid w:val="004F5319"/>
    <w:rsid w:val="004F5555"/>
    <w:rsid w:val="004F6D44"/>
    <w:rsid w:val="004F70D9"/>
    <w:rsid w:val="004F7286"/>
    <w:rsid w:val="004F7636"/>
    <w:rsid w:val="004F78E6"/>
    <w:rsid w:val="00500587"/>
    <w:rsid w:val="0050117C"/>
    <w:rsid w:val="0050121C"/>
    <w:rsid w:val="0050179E"/>
    <w:rsid w:val="0050216F"/>
    <w:rsid w:val="0050250C"/>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413"/>
    <w:rsid w:val="005437E5"/>
    <w:rsid w:val="00545819"/>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0D4"/>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6985"/>
    <w:rsid w:val="00577B60"/>
    <w:rsid w:val="00577D25"/>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046"/>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6EC8"/>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0CBE"/>
    <w:rsid w:val="00622127"/>
    <w:rsid w:val="00622AC3"/>
    <w:rsid w:val="00622B80"/>
    <w:rsid w:val="00625152"/>
    <w:rsid w:val="00625163"/>
    <w:rsid w:val="0062518F"/>
    <w:rsid w:val="00626665"/>
    <w:rsid w:val="00626714"/>
    <w:rsid w:val="00626FF3"/>
    <w:rsid w:val="00627BF0"/>
    <w:rsid w:val="00630556"/>
    <w:rsid w:val="00632A86"/>
    <w:rsid w:val="00632D10"/>
    <w:rsid w:val="006342ED"/>
    <w:rsid w:val="00635136"/>
    <w:rsid w:val="0063557A"/>
    <w:rsid w:val="00635596"/>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3848"/>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0262"/>
    <w:rsid w:val="006914A7"/>
    <w:rsid w:val="006919AC"/>
    <w:rsid w:val="0069218E"/>
    <w:rsid w:val="006926A6"/>
    <w:rsid w:val="006929EE"/>
    <w:rsid w:val="00692A71"/>
    <w:rsid w:val="006930BC"/>
    <w:rsid w:val="0069338B"/>
    <w:rsid w:val="00694C2D"/>
    <w:rsid w:val="00694D2F"/>
    <w:rsid w:val="0069752D"/>
    <w:rsid w:val="006A13FA"/>
    <w:rsid w:val="006A1AE4"/>
    <w:rsid w:val="006A23EB"/>
    <w:rsid w:val="006A34BA"/>
    <w:rsid w:val="006A396A"/>
    <w:rsid w:val="006A43F4"/>
    <w:rsid w:val="006A4508"/>
    <w:rsid w:val="006A4A8A"/>
    <w:rsid w:val="006A4B31"/>
    <w:rsid w:val="006A4D18"/>
    <w:rsid w:val="006A6448"/>
    <w:rsid w:val="006A70AB"/>
    <w:rsid w:val="006B0B19"/>
    <w:rsid w:val="006B1026"/>
    <w:rsid w:val="006B151F"/>
    <w:rsid w:val="006B31C9"/>
    <w:rsid w:val="006B3BAC"/>
    <w:rsid w:val="006B3C99"/>
    <w:rsid w:val="006B42D0"/>
    <w:rsid w:val="006B55A3"/>
    <w:rsid w:val="006B6C8A"/>
    <w:rsid w:val="006B7183"/>
    <w:rsid w:val="006B7611"/>
    <w:rsid w:val="006C0F27"/>
    <w:rsid w:val="006C169D"/>
    <w:rsid w:val="006C1A35"/>
    <w:rsid w:val="006C2501"/>
    <w:rsid w:val="006C2BED"/>
    <w:rsid w:val="006C34C0"/>
    <w:rsid w:val="006C363E"/>
    <w:rsid w:val="006C43FA"/>
    <w:rsid w:val="006C4C9F"/>
    <w:rsid w:val="006C672A"/>
    <w:rsid w:val="006C6FBD"/>
    <w:rsid w:val="006C798C"/>
    <w:rsid w:val="006C79D1"/>
    <w:rsid w:val="006D084F"/>
    <w:rsid w:val="006D167A"/>
    <w:rsid w:val="006D34AF"/>
    <w:rsid w:val="006D3BA2"/>
    <w:rsid w:val="006D49BA"/>
    <w:rsid w:val="006D5C60"/>
    <w:rsid w:val="006D5FE6"/>
    <w:rsid w:val="006D6378"/>
    <w:rsid w:val="006E024F"/>
    <w:rsid w:val="006E13AA"/>
    <w:rsid w:val="006E1D71"/>
    <w:rsid w:val="006E282C"/>
    <w:rsid w:val="006E2CA8"/>
    <w:rsid w:val="006E30D8"/>
    <w:rsid w:val="006E4E7B"/>
    <w:rsid w:val="006E4E81"/>
    <w:rsid w:val="006E584A"/>
    <w:rsid w:val="006E600E"/>
    <w:rsid w:val="006E65E8"/>
    <w:rsid w:val="006E6919"/>
    <w:rsid w:val="006E6C36"/>
    <w:rsid w:val="006E6F62"/>
    <w:rsid w:val="006E6FDE"/>
    <w:rsid w:val="006E7430"/>
    <w:rsid w:val="006E7728"/>
    <w:rsid w:val="006F10A9"/>
    <w:rsid w:val="006F11C2"/>
    <w:rsid w:val="006F173C"/>
    <w:rsid w:val="006F1ADB"/>
    <w:rsid w:val="006F263D"/>
    <w:rsid w:val="006F26ED"/>
    <w:rsid w:val="006F3651"/>
    <w:rsid w:val="006F409D"/>
    <w:rsid w:val="006F4677"/>
    <w:rsid w:val="006F674D"/>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68E9"/>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94A"/>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0A24"/>
    <w:rsid w:val="007F25B9"/>
    <w:rsid w:val="007F2B61"/>
    <w:rsid w:val="007F4449"/>
    <w:rsid w:val="007F461C"/>
    <w:rsid w:val="007F4AEB"/>
    <w:rsid w:val="007F5A88"/>
    <w:rsid w:val="007F6D21"/>
    <w:rsid w:val="007F75B2"/>
    <w:rsid w:val="007F7FA9"/>
    <w:rsid w:val="00800CE3"/>
    <w:rsid w:val="00801705"/>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394"/>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77F"/>
    <w:rsid w:val="00852FF6"/>
    <w:rsid w:val="00853C75"/>
    <w:rsid w:val="00854223"/>
    <w:rsid w:val="00855635"/>
    <w:rsid w:val="00855FB3"/>
    <w:rsid w:val="00856D78"/>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1F2F"/>
    <w:rsid w:val="008823C6"/>
    <w:rsid w:val="00882879"/>
    <w:rsid w:val="00882A93"/>
    <w:rsid w:val="0088354B"/>
    <w:rsid w:val="0088498B"/>
    <w:rsid w:val="00885C0D"/>
    <w:rsid w:val="00885C95"/>
    <w:rsid w:val="00886478"/>
    <w:rsid w:val="00890254"/>
    <w:rsid w:val="00891031"/>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6EA5"/>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667"/>
    <w:rsid w:val="008E7B6E"/>
    <w:rsid w:val="008F07DB"/>
    <w:rsid w:val="008F1598"/>
    <w:rsid w:val="008F1ED0"/>
    <w:rsid w:val="008F2544"/>
    <w:rsid w:val="008F2CBA"/>
    <w:rsid w:val="008F2CD2"/>
    <w:rsid w:val="008F32A9"/>
    <w:rsid w:val="008F4FA5"/>
    <w:rsid w:val="008F5D07"/>
    <w:rsid w:val="008F73B4"/>
    <w:rsid w:val="008F78B8"/>
    <w:rsid w:val="0090342D"/>
    <w:rsid w:val="009035E8"/>
    <w:rsid w:val="009057DF"/>
    <w:rsid w:val="00906AAB"/>
    <w:rsid w:val="0090750B"/>
    <w:rsid w:val="009076A3"/>
    <w:rsid w:val="009079A7"/>
    <w:rsid w:val="00907A36"/>
    <w:rsid w:val="00910275"/>
    <w:rsid w:val="009104CF"/>
    <w:rsid w:val="0091062D"/>
    <w:rsid w:val="00910B41"/>
    <w:rsid w:val="0091126B"/>
    <w:rsid w:val="00912DC5"/>
    <w:rsid w:val="00913198"/>
    <w:rsid w:val="00913313"/>
    <w:rsid w:val="0091463F"/>
    <w:rsid w:val="00914E9A"/>
    <w:rsid w:val="00915A0A"/>
    <w:rsid w:val="00915ED0"/>
    <w:rsid w:val="00916074"/>
    <w:rsid w:val="00916716"/>
    <w:rsid w:val="0091710F"/>
    <w:rsid w:val="0091771E"/>
    <w:rsid w:val="00917975"/>
    <w:rsid w:val="00917A4B"/>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37BE6"/>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4E69"/>
    <w:rsid w:val="00965A4C"/>
    <w:rsid w:val="00965EA6"/>
    <w:rsid w:val="00966155"/>
    <w:rsid w:val="00967DB5"/>
    <w:rsid w:val="00970C09"/>
    <w:rsid w:val="00971374"/>
    <w:rsid w:val="00971B93"/>
    <w:rsid w:val="009727B0"/>
    <w:rsid w:val="00972823"/>
    <w:rsid w:val="009729EE"/>
    <w:rsid w:val="00972F05"/>
    <w:rsid w:val="00973D47"/>
    <w:rsid w:val="0097466C"/>
    <w:rsid w:val="009759B7"/>
    <w:rsid w:val="009760F2"/>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480D"/>
    <w:rsid w:val="009956AE"/>
    <w:rsid w:val="00995839"/>
    <w:rsid w:val="00996960"/>
    <w:rsid w:val="00997ACD"/>
    <w:rsid w:val="00997F27"/>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C7FA6"/>
    <w:rsid w:val="009D28DE"/>
    <w:rsid w:val="009D2B15"/>
    <w:rsid w:val="009D41CC"/>
    <w:rsid w:val="009D4855"/>
    <w:rsid w:val="009D5652"/>
    <w:rsid w:val="009D58EC"/>
    <w:rsid w:val="009D6A2B"/>
    <w:rsid w:val="009D7605"/>
    <w:rsid w:val="009D7ADD"/>
    <w:rsid w:val="009E0173"/>
    <w:rsid w:val="009E0CB6"/>
    <w:rsid w:val="009E1E4A"/>
    <w:rsid w:val="009E1F67"/>
    <w:rsid w:val="009E29A9"/>
    <w:rsid w:val="009E2E71"/>
    <w:rsid w:val="009E318B"/>
    <w:rsid w:val="009E325B"/>
    <w:rsid w:val="009E39C5"/>
    <w:rsid w:val="009E4646"/>
    <w:rsid w:val="009E4676"/>
    <w:rsid w:val="009E4C52"/>
    <w:rsid w:val="009E569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06CE"/>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68F"/>
    <w:rsid w:val="00A27F3B"/>
    <w:rsid w:val="00A30AA3"/>
    <w:rsid w:val="00A30C49"/>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2FB0"/>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00E"/>
    <w:rsid w:val="00A91143"/>
    <w:rsid w:val="00A92024"/>
    <w:rsid w:val="00A92055"/>
    <w:rsid w:val="00A9296C"/>
    <w:rsid w:val="00A945E9"/>
    <w:rsid w:val="00A95196"/>
    <w:rsid w:val="00A958F1"/>
    <w:rsid w:val="00A95B19"/>
    <w:rsid w:val="00A95B80"/>
    <w:rsid w:val="00A95BBA"/>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34C0"/>
    <w:rsid w:val="00AB4C61"/>
    <w:rsid w:val="00AB58CE"/>
    <w:rsid w:val="00AB6196"/>
    <w:rsid w:val="00AB64FC"/>
    <w:rsid w:val="00AB74A5"/>
    <w:rsid w:val="00AB74B6"/>
    <w:rsid w:val="00AC04CA"/>
    <w:rsid w:val="00AC0540"/>
    <w:rsid w:val="00AC3140"/>
    <w:rsid w:val="00AC32ED"/>
    <w:rsid w:val="00AC378B"/>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D65DC"/>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20CE"/>
    <w:rsid w:val="00B038AB"/>
    <w:rsid w:val="00B039AD"/>
    <w:rsid w:val="00B0400D"/>
    <w:rsid w:val="00B040CE"/>
    <w:rsid w:val="00B04322"/>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087A"/>
    <w:rsid w:val="00B3104E"/>
    <w:rsid w:val="00B319A7"/>
    <w:rsid w:val="00B319E5"/>
    <w:rsid w:val="00B329CF"/>
    <w:rsid w:val="00B32A50"/>
    <w:rsid w:val="00B334D4"/>
    <w:rsid w:val="00B340E0"/>
    <w:rsid w:val="00B35361"/>
    <w:rsid w:val="00B360B8"/>
    <w:rsid w:val="00B36A96"/>
    <w:rsid w:val="00B3794E"/>
    <w:rsid w:val="00B37FC7"/>
    <w:rsid w:val="00B413B3"/>
    <w:rsid w:val="00B414E5"/>
    <w:rsid w:val="00B41538"/>
    <w:rsid w:val="00B41783"/>
    <w:rsid w:val="00B41A17"/>
    <w:rsid w:val="00B42248"/>
    <w:rsid w:val="00B4249B"/>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49BF"/>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B99"/>
    <w:rsid w:val="00B94DD0"/>
    <w:rsid w:val="00B95065"/>
    <w:rsid w:val="00B96EC7"/>
    <w:rsid w:val="00B9761C"/>
    <w:rsid w:val="00BA008C"/>
    <w:rsid w:val="00BA0B6B"/>
    <w:rsid w:val="00BA0D37"/>
    <w:rsid w:val="00BA0EFE"/>
    <w:rsid w:val="00BA12F1"/>
    <w:rsid w:val="00BA32FD"/>
    <w:rsid w:val="00BA36C0"/>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B4D"/>
    <w:rsid w:val="00BE1D4A"/>
    <w:rsid w:val="00BE2C80"/>
    <w:rsid w:val="00BE4013"/>
    <w:rsid w:val="00BE5E06"/>
    <w:rsid w:val="00BE63A7"/>
    <w:rsid w:val="00BE6995"/>
    <w:rsid w:val="00BE6CD9"/>
    <w:rsid w:val="00BF09EC"/>
    <w:rsid w:val="00BF2AB5"/>
    <w:rsid w:val="00BF3183"/>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50AF"/>
    <w:rsid w:val="00C3627F"/>
    <w:rsid w:val="00C369CB"/>
    <w:rsid w:val="00C36B66"/>
    <w:rsid w:val="00C3728C"/>
    <w:rsid w:val="00C372EC"/>
    <w:rsid w:val="00C3765A"/>
    <w:rsid w:val="00C414FB"/>
    <w:rsid w:val="00C4160D"/>
    <w:rsid w:val="00C41C45"/>
    <w:rsid w:val="00C4225E"/>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159E"/>
    <w:rsid w:val="00C92721"/>
    <w:rsid w:val="00C92B7B"/>
    <w:rsid w:val="00C94722"/>
    <w:rsid w:val="00C94828"/>
    <w:rsid w:val="00C95A5F"/>
    <w:rsid w:val="00C95B31"/>
    <w:rsid w:val="00C96749"/>
    <w:rsid w:val="00C975D9"/>
    <w:rsid w:val="00CA0373"/>
    <w:rsid w:val="00CA0414"/>
    <w:rsid w:val="00CA043F"/>
    <w:rsid w:val="00CA1FB0"/>
    <w:rsid w:val="00CA4266"/>
    <w:rsid w:val="00CA4C42"/>
    <w:rsid w:val="00CA6945"/>
    <w:rsid w:val="00CA79C6"/>
    <w:rsid w:val="00CA7CF2"/>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5D5E"/>
    <w:rsid w:val="00D16862"/>
    <w:rsid w:val="00D16FC3"/>
    <w:rsid w:val="00D17BBA"/>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1BD0"/>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760FF"/>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110D"/>
    <w:rsid w:val="00DB1E13"/>
    <w:rsid w:val="00DB23AE"/>
    <w:rsid w:val="00DB264D"/>
    <w:rsid w:val="00DB4612"/>
    <w:rsid w:val="00DB4A6F"/>
    <w:rsid w:val="00DB76D0"/>
    <w:rsid w:val="00DB7AD9"/>
    <w:rsid w:val="00DC03F2"/>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0EB7"/>
    <w:rsid w:val="00DE24F5"/>
    <w:rsid w:val="00DE3C54"/>
    <w:rsid w:val="00DE4B4D"/>
    <w:rsid w:val="00DE5203"/>
    <w:rsid w:val="00DE5A10"/>
    <w:rsid w:val="00DE5E5D"/>
    <w:rsid w:val="00DE640D"/>
    <w:rsid w:val="00DE6D78"/>
    <w:rsid w:val="00DE7B01"/>
    <w:rsid w:val="00DF02E1"/>
    <w:rsid w:val="00DF1381"/>
    <w:rsid w:val="00DF1F7B"/>
    <w:rsid w:val="00DF2591"/>
    <w:rsid w:val="00DF32F9"/>
    <w:rsid w:val="00DF36F2"/>
    <w:rsid w:val="00DF38F1"/>
    <w:rsid w:val="00DF43A1"/>
    <w:rsid w:val="00DF47FE"/>
    <w:rsid w:val="00DF5D1A"/>
    <w:rsid w:val="00DF6055"/>
    <w:rsid w:val="00DF6C56"/>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24C"/>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1D2A"/>
    <w:rsid w:val="00E5213E"/>
    <w:rsid w:val="00E53320"/>
    <w:rsid w:val="00E538BE"/>
    <w:rsid w:val="00E54A22"/>
    <w:rsid w:val="00E54C34"/>
    <w:rsid w:val="00E550CF"/>
    <w:rsid w:val="00E5517D"/>
    <w:rsid w:val="00E55446"/>
    <w:rsid w:val="00E57537"/>
    <w:rsid w:val="00E60B13"/>
    <w:rsid w:val="00E60BF1"/>
    <w:rsid w:val="00E60F8C"/>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77772"/>
    <w:rsid w:val="00E806E5"/>
    <w:rsid w:val="00E80932"/>
    <w:rsid w:val="00E80BD6"/>
    <w:rsid w:val="00E80F74"/>
    <w:rsid w:val="00E81136"/>
    <w:rsid w:val="00E832A3"/>
    <w:rsid w:val="00E84295"/>
    <w:rsid w:val="00E84780"/>
    <w:rsid w:val="00E84C7A"/>
    <w:rsid w:val="00E85DC9"/>
    <w:rsid w:val="00E8644B"/>
    <w:rsid w:val="00E864D4"/>
    <w:rsid w:val="00E87603"/>
    <w:rsid w:val="00E90032"/>
    <w:rsid w:val="00E90A38"/>
    <w:rsid w:val="00E90A93"/>
    <w:rsid w:val="00E92980"/>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B0113"/>
    <w:rsid w:val="00EB0279"/>
    <w:rsid w:val="00EB02AD"/>
    <w:rsid w:val="00EB0D2F"/>
    <w:rsid w:val="00EB104A"/>
    <w:rsid w:val="00EB19BA"/>
    <w:rsid w:val="00EB1A25"/>
    <w:rsid w:val="00EB1ED3"/>
    <w:rsid w:val="00EB2B72"/>
    <w:rsid w:val="00EB3BC8"/>
    <w:rsid w:val="00EB3D2E"/>
    <w:rsid w:val="00EB540F"/>
    <w:rsid w:val="00EB7E45"/>
    <w:rsid w:val="00EC1C49"/>
    <w:rsid w:val="00EC2142"/>
    <w:rsid w:val="00EC21F1"/>
    <w:rsid w:val="00EC239F"/>
    <w:rsid w:val="00EC2BB1"/>
    <w:rsid w:val="00EC2DC0"/>
    <w:rsid w:val="00EC30A1"/>
    <w:rsid w:val="00EC3600"/>
    <w:rsid w:val="00EC4506"/>
    <w:rsid w:val="00EC4571"/>
    <w:rsid w:val="00EC47C4"/>
    <w:rsid w:val="00EC534A"/>
    <w:rsid w:val="00EC58A7"/>
    <w:rsid w:val="00EC7730"/>
    <w:rsid w:val="00ED0829"/>
    <w:rsid w:val="00ED0DC3"/>
    <w:rsid w:val="00ED2A97"/>
    <w:rsid w:val="00ED3183"/>
    <w:rsid w:val="00ED3536"/>
    <w:rsid w:val="00ED5877"/>
    <w:rsid w:val="00ED6FD0"/>
    <w:rsid w:val="00ED7D5F"/>
    <w:rsid w:val="00EE0084"/>
    <w:rsid w:val="00EE0974"/>
    <w:rsid w:val="00EE0A17"/>
    <w:rsid w:val="00EE0A87"/>
    <w:rsid w:val="00EE0BEF"/>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E79EE"/>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5BDA"/>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48"/>
    <w:rsid w:val="00F70ADE"/>
    <w:rsid w:val="00F71FDC"/>
    <w:rsid w:val="00F744DF"/>
    <w:rsid w:val="00F76424"/>
    <w:rsid w:val="00F765D5"/>
    <w:rsid w:val="00F80007"/>
    <w:rsid w:val="00F80340"/>
    <w:rsid w:val="00F80815"/>
    <w:rsid w:val="00F810AF"/>
    <w:rsid w:val="00F83C49"/>
    <w:rsid w:val="00F84A5A"/>
    <w:rsid w:val="00F8692D"/>
    <w:rsid w:val="00F86A4E"/>
    <w:rsid w:val="00F871AC"/>
    <w:rsid w:val="00F87585"/>
    <w:rsid w:val="00F903EE"/>
    <w:rsid w:val="00F90696"/>
    <w:rsid w:val="00F90771"/>
    <w:rsid w:val="00F90AD8"/>
    <w:rsid w:val="00F91B82"/>
    <w:rsid w:val="00F93A18"/>
    <w:rsid w:val="00F949F9"/>
    <w:rsid w:val="00F94CBB"/>
    <w:rsid w:val="00F94EFB"/>
    <w:rsid w:val="00F96AFC"/>
    <w:rsid w:val="00F96D07"/>
    <w:rsid w:val="00FA03A4"/>
    <w:rsid w:val="00FA1809"/>
    <w:rsid w:val="00FA18F9"/>
    <w:rsid w:val="00FA1B76"/>
    <w:rsid w:val="00FA2030"/>
    <w:rsid w:val="00FA2576"/>
    <w:rsid w:val="00FA4A46"/>
    <w:rsid w:val="00FA541E"/>
    <w:rsid w:val="00FA5BE7"/>
    <w:rsid w:val="00FA63C5"/>
    <w:rsid w:val="00FA7E76"/>
    <w:rsid w:val="00FB0881"/>
    <w:rsid w:val="00FB0FD1"/>
    <w:rsid w:val="00FB104B"/>
    <w:rsid w:val="00FB1FF8"/>
    <w:rsid w:val="00FB687C"/>
    <w:rsid w:val="00FB7B7C"/>
    <w:rsid w:val="00FC11C2"/>
    <w:rsid w:val="00FC2221"/>
    <w:rsid w:val="00FC2AD5"/>
    <w:rsid w:val="00FC2BAF"/>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2C6"/>
    <w:rsid w:val="00FE1550"/>
    <w:rsid w:val="00FE1976"/>
    <w:rsid w:val="00FE1CD8"/>
    <w:rsid w:val="00FE1D26"/>
    <w:rsid w:val="00FE2896"/>
    <w:rsid w:val="00FE341D"/>
    <w:rsid w:val="00FE5C11"/>
    <w:rsid w:val="00FE6BEE"/>
    <w:rsid w:val="00FE7544"/>
    <w:rsid w:val="00FE79B4"/>
    <w:rsid w:val="00FF046C"/>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1DCDC61B"/>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 w:type="paragraph" w:styleId="Textpoznpodarou">
    <w:name w:val="footnote text"/>
    <w:basedOn w:val="Normln"/>
    <w:link w:val="TextpoznpodarouChar"/>
    <w:uiPriority w:val="99"/>
    <w:semiHidden/>
    <w:unhideWhenUsed/>
    <w:rsid w:val="004403AE"/>
    <w:pPr>
      <w:spacing w:line="240" w:lineRule="auto"/>
    </w:pPr>
    <w:rPr>
      <w:szCs w:val="20"/>
    </w:rPr>
  </w:style>
  <w:style w:type="character" w:customStyle="1" w:styleId="TextpoznpodarouChar">
    <w:name w:val="Text pozn. pod čarou Char"/>
    <w:basedOn w:val="Standardnpsmoodstavce"/>
    <w:link w:val="Textpoznpodarou"/>
    <w:uiPriority w:val="99"/>
    <w:semiHidden/>
    <w:rsid w:val="004403AE"/>
    <w:rPr>
      <w:rFonts w:ascii="Arial" w:hAnsi="Arial"/>
      <w:lang w:eastAsia="en-US"/>
    </w:rPr>
  </w:style>
  <w:style w:type="character" w:styleId="Znakapoznpodarou">
    <w:name w:val="footnote reference"/>
    <w:basedOn w:val="Standardnpsmoodstavce"/>
    <w:uiPriority w:val="99"/>
    <w:semiHidden/>
    <w:unhideWhenUsed/>
    <w:rsid w:val="00440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3771637">
      <w:bodyDiv w:val="1"/>
      <w:marLeft w:val="0"/>
      <w:marRight w:val="0"/>
      <w:marTop w:val="0"/>
      <w:marBottom w:val="0"/>
      <w:divBdr>
        <w:top w:val="none" w:sz="0" w:space="0" w:color="auto"/>
        <w:left w:val="none" w:sz="0" w:space="0" w:color="auto"/>
        <w:bottom w:val="none" w:sz="0" w:space="0" w:color="auto"/>
        <w:right w:val="none" w:sz="0" w:space="0" w:color="auto"/>
      </w:divBdr>
    </w:div>
    <w:div w:id="17875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E2E0-5DDB-4313-97EC-143DFE549FF2}"/>
</file>

<file path=customXml/itemProps2.xml><?xml version="1.0" encoding="utf-8"?>
<ds:datastoreItem xmlns:ds="http://schemas.openxmlformats.org/officeDocument/2006/customXml" ds:itemID="{7CFBBF1E-F74A-467F-82F6-D54136658FA7}">
  <ds:schemaRefs>
    <ds:schemaRef ds:uri="0fc209ba-f289-462d-84cc-6002f2062b49"/>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5f927d68-6aa3-420b-a02e-a4390ec9f7ec"/>
  </ds:schemaRefs>
</ds:datastoreItem>
</file>

<file path=customXml/itemProps3.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4.xml><?xml version="1.0" encoding="utf-8"?>
<ds:datastoreItem xmlns:ds="http://schemas.openxmlformats.org/officeDocument/2006/customXml" ds:itemID="{281C9477-27B7-455A-BED0-E3A8EAFC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99</TotalTime>
  <Pages>3</Pages>
  <Words>1125</Words>
  <Characters>6641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20</cp:revision>
  <cp:lastPrinted>2024-04-15T05:44:00Z</cp:lastPrinted>
  <dcterms:created xsi:type="dcterms:W3CDTF">2024-04-04T07:19:00Z</dcterms:created>
  <dcterms:modified xsi:type="dcterms:W3CDTF">2024-04-16T07:52:00Z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