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7E1AE7" w:rsidP="00203330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6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E1AE7">
        <w:t>duben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7E1AE7">
        <w:rPr>
          <w:rFonts w:cs="Arial"/>
          <w:b/>
          <w:color w:val="000000"/>
          <w:szCs w:val="18"/>
        </w:rPr>
        <w:t>dubnu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517488">
        <w:rPr>
          <w:rFonts w:cs="Arial"/>
          <w:b/>
          <w:color w:val="000000"/>
          <w:szCs w:val="18"/>
        </w:rPr>
        <w:t>23,6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 xml:space="preserve">který byl meziročně o </w:t>
      </w:r>
      <w:r w:rsidR="00517488">
        <w:rPr>
          <w:rFonts w:cs="Arial"/>
          <w:b/>
          <w:szCs w:val="18"/>
        </w:rPr>
        <w:t>9,3</w:t>
      </w:r>
      <w:r w:rsidR="004215B4">
        <w:rPr>
          <w:rFonts w:cs="Arial"/>
          <w:b/>
          <w:szCs w:val="18"/>
        </w:rPr>
        <w:t xml:space="preserve"> mld. Kč vyšší.</w:t>
      </w:r>
    </w:p>
    <w:p w:rsidR="006920E3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</w:t>
      </w:r>
      <w:r w:rsidR="00154882">
        <w:t xml:space="preserve"> růst přebytku obchodu se stroji a dopravními prostředky o </w:t>
      </w:r>
      <w:r w:rsidR="006920E3">
        <w:t>7,1</w:t>
      </w:r>
      <w:r w:rsidR="00154882">
        <w:t> mld. Kč</w:t>
      </w:r>
      <w:r w:rsidR="006920E3">
        <w:t xml:space="preserve"> a pokles schodku bilance minerálních paliv o 4,3 mld. Kč. Dále se meziročně zvýšil přebytek bilance s průmyslovým spotřebním zbožím o 1,1 mld. Kč a s polotovary a materiály o 0,8 mld. Kč. Deficit obchodu s potravinami a živými zvířaty klesl o 0,8 mld. Kč. Nepříznivý vliv na celkovou bilanci mělo prohloubení schodku bilance s chemickými výrobky o 4,8 mld. Kč a snížení kladného salda bilance se surovinami o 1,0 mld. Kč.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7E1AE7">
        <w:rPr>
          <w:rFonts w:cs="Arial"/>
          <w:color w:val="000000"/>
          <w:szCs w:val="18"/>
        </w:rPr>
        <w:t>dubnu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364B91">
        <w:rPr>
          <w:rFonts w:cs="Arial"/>
          <w:color w:val="000000"/>
          <w:szCs w:val="18"/>
        </w:rPr>
        <w:t>59,8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364B91">
        <w:rPr>
          <w:rFonts w:cs="Arial"/>
          <w:color w:val="000000"/>
          <w:szCs w:val="18"/>
        </w:rPr>
        <w:t>1</w:t>
      </w:r>
      <w:r w:rsidR="00874B1B">
        <w:rPr>
          <w:rFonts w:cs="Arial"/>
          <w:color w:val="000000"/>
          <w:szCs w:val="18"/>
        </w:rPr>
        <w:t>1,2</w:t>
      </w:r>
      <w:r w:rsidRPr="00F355B2">
        <w:rPr>
          <w:rFonts w:cs="Arial"/>
          <w:color w:val="000000"/>
          <w:szCs w:val="18"/>
        </w:rPr>
        <w:t xml:space="preserve"> mld. Kč </w:t>
      </w:r>
      <w:r w:rsidR="00073EB8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364B91">
        <w:rPr>
          <w:rFonts w:cs="Arial"/>
          <w:color w:val="000000"/>
          <w:szCs w:val="18"/>
        </w:rPr>
        <w:t>zvětšil</w:t>
      </w:r>
      <w:r w:rsidRPr="00F355B2">
        <w:rPr>
          <w:rFonts w:cs="Arial"/>
          <w:color w:val="000000"/>
          <w:szCs w:val="18"/>
        </w:rPr>
        <w:t xml:space="preserve"> o </w:t>
      </w:r>
      <w:r w:rsidR="00364B91">
        <w:rPr>
          <w:rFonts w:cs="Arial"/>
          <w:color w:val="000000"/>
          <w:szCs w:val="18"/>
        </w:rPr>
        <w:t>0</w:t>
      </w:r>
      <w:r w:rsidR="00874B1B">
        <w:rPr>
          <w:rFonts w:cs="Arial"/>
          <w:color w:val="000000"/>
          <w:szCs w:val="18"/>
        </w:rPr>
        <w:t>,4</w:t>
      </w:r>
      <w:r w:rsidRPr="00F355B2">
        <w:rPr>
          <w:rFonts w:cs="Arial"/>
          <w:color w:val="000000"/>
          <w:szCs w:val="18"/>
        </w:rPr>
        <w:t> mld. Kč na </w:t>
      </w:r>
      <w:r w:rsidR="00874B1B">
        <w:rPr>
          <w:rFonts w:cs="Arial"/>
          <w:color w:val="000000"/>
          <w:szCs w:val="18"/>
        </w:rPr>
        <w:t>33,</w:t>
      </w:r>
      <w:r w:rsidR="00364B91">
        <w:rPr>
          <w:rFonts w:cs="Arial"/>
          <w:color w:val="000000"/>
          <w:szCs w:val="18"/>
        </w:rPr>
        <w:t>5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B034FA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vývoz o </w:t>
      </w:r>
      <w:r w:rsidR="00A51076">
        <w:rPr>
          <w:rFonts w:cs="Arial"/>
          <w:szCs w:val="18"/>
        </w:rPr>
        <w:t>0,2</w:t>
      </w:r>
      <w:r>
        <w:rPr>
          <w:rFonts w:cs="Arial"/>
          <w:szCs w:val="18"/>
        </w:rPr>
        <w:t xml:space="preserve"> % a dovoz o </w:t>
      </w:r>
      <w:r w:rsidR="00A51076">
        <w:rPr>
          <w:rFonts w:cs="Arial"/>
          <w:szCs w:val="18"/>
        </w:rPr>
        <w:t>2,7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B034FA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 o 0,</w:t>
      </w:r>
      <w:r w:rsidR="00B034FA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dovozu o </w:t>
      </w:r>
      <w:r w:rsidR="00A51076">
        <w:rPr>
          <w:rFonts w:cs="Arial"/>
          <w:szCs w:val="18"/>
        </w:rPr>
        <w:t>1,6</w:t>
      </w:r>
      <w:r>
        <w:rPr>
          <w:rFonts w:cs="Arial"/>
          <w:szCs w:val="18"/>
        </w:rPr>
        <w:t xml:space="preserve"> 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250C56">
        <w:rPr>
          <w:rFonts w:cs="Arial"/>
          <w:color w:val="000000"/>
          <w:szCs w:val="18"/>
        </w:rPr>
        <w:t>vzrostl</w:t>
      </w:r>
      <w:r w:rsidR="00931BDF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 xml:space="preserve">vývoz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250C56">
        <w:rPr>
          <w:rFonts w:cs="Arial"/>
          <w:color w:val="000000"/>
          <w:szCs w:val="18"/>
        </w:rPr>
        <w:t>4,3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250C56">
        <w:rPr>
          <w:rFonts w:cs="Arial"/>
          <w:color w:val="000000"/>
          <w:szCs w:val="18"/>
        </w:rPr>
        <w:t>293,1</w:t>
      </w:r>
      <w:r w:rsidR="00B84123" w:rsidRPr="00B84123">
        <w:rPr>
          <w:rFonts w:cs="Arial"/>
          <w:color w:val="000000"/>
          <w:szCs w:val="18"/>
        </w:rPr>
        <w:t xml:space="preserve"> mld. Kč) a dovoz o </w:t>
      </w:r>
      <w:r w:rsidR="00250C56">
        <w:rPr>
          <w:rFonts w:cs="Arial"/>
          <w:color w:val="000000"/>
          <w:szCs w:val="18"/>
        </w:rPr>
        <w:t>1,0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250C56">
        <w:rPr>
          <w:rFonts w:cs="Arial"/>
          <w:color w:val="000000"/>
          <w:szCs w:val="18"/>
        </w:rPr>
        <w:t>269,5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62463" w:rsidRPr="00B84123" w:rsidRDefault="00A62463" w:rsidP="00B84123">
      <w:pPr>
        <w:spacing w:after="240"/>
        <w:rPr>
          <w:rFonts w:cs="Arial"/>
          <w:color w:val="000000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7E1AE7">
        <w:rPr>
          <w:rFonts w:cs="Arial"/>
          <w:b/>
          <w:szCs w:val="18"/>
        </w:rPr>
        <w:t>dubnu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A30057">
        <w:rPr>
          <w:rFonts w:cs="Arial"/>
          <w:szCs w:val="18"/>
        </w:rPr>
        <w:t>92,0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A30057">
        <w:rPr>
          <w:rFonts w:cs="Arial"/>
          <w:szCs w:val="18"/>
        </w:rPr>
        <w:t xml:space="preserve">23,9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A30057">
        <w:rPr>
          <w:rFonts w:cs="Arial"/>
          <w:szCs w:val="18"/>
        </w:rPr>
        <w:t>2,3</w:t>
      </w:r>
      <w:r>
        <w:rPr>
          <w:rFonts w:cs="Arial"/>
          <w:szCs w:val="18"/>
        </w:rPr>
        <w:t> %</w:t>
      </w:r>
      <w:r w:rsidR="00A30057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> dovoz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E854DB">
        <w:rPr>
          <w:rFonts w:cs="Arial"/>
          <w:szCs w:val="18"/>
        </w:rPr>
        <w:t>0,2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7E1AE7">
        <w:rPr>
          <w:b/>
          <w:i w:val="0"/>
          <w:sz w:val="20"/>
          <w:szCs w:val="20"/>
        </w:rPr>
        <w:t>dubnu</w:t>
      </w:r>
      <w:r w:rsidRPr="00A02CE8">
        <w:rPr>
          <w:b/>
          <w:i w:val="0"/>
          <w:sz w:val="20"/>
          <w:szCs w:val="20"/>
        </w:rPr>
        <w:t xml:space="preserve"> 2016 </w:t>
      </w:r>
      <w:r w:rsidR="001714A6">
        <w:rPr>
          <w:b/>
          <w:i w:val="0"/>
          <w:sz w:val="20"/>
          <w:szCs w:val="20"/>
        </w:rPr>
        <w:t>zvýšil</w:t>
      </w:r>
      <w:r w:rsidRPr="00A02CE8">
        <w:rPr>
          <w:b/>
          <w:i w:val="0"/>
          <w:sz w:val="20"/>
          <w:szCs w:val="20"/>
        </w:rPr>
        <w:t xml:space="preserve"> vývoz o </w:t>
      </w:r>
      <w:r w:rsidR="001714A6">
        <w:rPr>
          <w:b/>
          <w:i w:val="0"/>
          <w:sz w:val="20"/>
          <w:szCs w:val="20"/>
        </w:rPr>
        <w:t>5,8</w:t>
      </w:r>
      <w:r w:rsidRPr="00A02CE8">
        <w:rPr>
          <w:b/>
          <w:i w:val="0"/>
          <w:sz w:val="20"/>
          <w:szCs w:val="20"/>
        </w:rPr>
        <w:t xml:space="preserve"> % a dovoz o </w:t>
      </w:r>
      <w:r w:rsidR="001714A6">
        <w:rPr>
          <w:b/>
          <w:i w:val="0"/>
          <w:sz w:val="20"/>
          <w:szCs w:val="20"/>
        </w:rPr>
        <w:t>2</w:t>
      </w:r>
      <w:r w:rsidRPr="00A02CE8">
        <w:rPr>
          <w:b/>
          <w:i w:val="0"/>
          <w:sz w:val="20"/>
          <w:szCs w:val="20"/>
        </w:rPr>
        <w:t>,8 %.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vzrostl </w:t>
      </w:r>
      <w:r w:rsidR="00BA2984">
        <w:rPr>
          <w:b w:val="0"/>
          <w:sz w:val="20"/>
          <w:szCs w:val="20"/>
        </w:rPr>
        <w:t xml:space="preserve">meziročně </w:t>
      </w:r>
      <w:r w:rsidRPr="00A02CE8">
        <w:rPr>
          <w:b w:val="0"/>
          <w:sz w:val="20"/>
          <w:szCs w:val="20"/>
        </w:rPr>
        <w:t xml:space="preserve">vývoz o </w:t>
      </w:r>
      <w:r w:rsidR="00D62BA6">
        <w:rPr>
          <w:b w:val="0"/>
          <w:sz w:val="20"/>
          <w:szCs w:val="20"/>
        </w:rPr>
        <w:t>7,4</w:t>
      </w:r>
      <w:r w:rsidRPr="00A02CE8">
        <w:rPr>
          <w:b w:val="0"/>
          <w:sz w:val="20"/>
          <w:szCs w:val="20"/>
        </w:rPr>
        <w:t xml:space="preserve"> % </w:t>
      </w:r>
      <w:r w:rsidR="00D62BA6">
        <w:rPr>
          <w:b w:val="0"/>
          <w:sz w:val="20"/>
          <w:szCs w:val="20"/>
        </w:rPr>
        <w:t>a</w:t>
      </w:r>
      <w:r w:rsidRPr="00A02CE8">
        <w:rPr>
          <w:b w:val="0"/>
          <w:sz w:val="20"/>
          <w:szCs w:val="20"/>
        </w:rPr>
        <w:t xml:space="preserve"> dovoz o </w:t>
      </w:r>
      <w:r w:rsidR="00D62BA6">
        <w:rPr>
          <w:b w:val="0"/>
          <w:sz w:val="20"/>
          <w:szCs w:val="20"/>
        </w:rPr>
        <w:t>4,4</w:t>
      </w:r>
      <w:r w:rsidRPr="00A02CE8">
        <w:rPr>
          <w:b w:val="0"/>
          <w:sz w:val="20"/>
          <w:szCs w:val="20"/>
        </w:rPr>
        <w:t xml:space="preserve"> %, v </w:t>
      </w:r>
      <w:r w:rsidR="00BA2984">
        <w:rPr>
          <w:b w:val="0"/>
          <w:sz w:val="20"/>
          <w:szCs w:val="20"/>
        </w:rPr>
        <w:t>dolarovém vyjádření se </w:t>
      </w:r>
      <w:bookmarkStart w:id="0" w:name="_GoBack"/>
      <w:bookmarkEnd w:id="0"/>
      <w:r w:rsidR="00D62BA6">
        <w:rPr>
          <w:b w:val="0"/>
          <w:sz w:val="20"/>
          <w:szCs w:val="20"/>
        </w:rPr>
        <w:t>zvýšil vývoz o 12,9</w:t>
      </w:r>
      <w:r w:rsidRPr="00A02CE8">
        <w:rPr>
          <w:b w:val="0"/>
          <w:sz w:val="20"/>
          <w:szCs w:val="20"/>
        </w:rPr>
        <w:t xml:space="preserve"> % </w:t>
      </w:r>
      <w:r w:rsidR="00D62BA6">
        <w:rPr>
          <w:b w:val="0"/>
          <w:sz w:val="20"/>
          <w:szCs w:val="20"/>
        </w:rPr>
        <w:t xml:space="preserve">a </w:t>
      </w:r>
      <w:r w:rsidRPr="00A02CE8">
        <w:rPr>
          <w:b w:val="0"/>
          <w:sz w:val="20"/>
          <w:szCs w:val="20"/>
        </w:rPr>
        <w:t xml:space="preserve">dovoz o </w:t>
      </w:r>
      <w:r w:rsidR="00D62BA6">
        <w:rPr>
          <w:b w:val="0"/>
          <w:sz w:val="20"/>
          <w:szCs w:val="20"/>
        </w:rPr>
        <w:t>9,8</w:t>
      </w:r>
      <w:r w:rsidRPr="00A02CE8">
        <w:rPr>
          <w:b w:val="0"/>
          <w:sz w:val="20"/>
          <w:szCs w:val="20"/>
        </w:rPr>
        <w:t xml:space="preserve"> %.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5C0A85">
        <w:t>344,0</w:t>
      </w:r>
      <w:r w:rsidRPr="00051342">
        <w:t xml:space="preserve"> mld. Kč a dovoz (zboží vstupující na území ČR) hodnoty </w:t>
      </w:r>
      <w:r w:rsidR="005C0A85">
        <w:t>288,0</w:t>
      </w:r>
      <w:r w:rsidRPr="00051342">
        <w:t xml:space="preserve"> mld. Kč. </w:t>
      </w:r>
    </w:p>
    <w:p w:rsidR="004A47E7" w:rsidRDefault="004A47E7" w:rsidP="00444EB1"/>
    <w:p w:rsidR="00CE3A6F" w:rsidRDefault="00CA69F2" w:rsidP="00CE3A6F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7649F8">
        <w:t>9,2</w:t>
      </w:r>
      <w:r>
        <w:t xml:space="preserve"> </w:t>
      </w:r>
      <w:r w:rsidRPr="008568C6">
        <w:t>% (</w:t>
      </w:r>
      <w:r w:rsidR="007649F8">
        <w:t>16,4</w:t>
      </w:r>
      <w:r>
        <w:t> mld. </w:t>
      </w:r>
      <w:r w:rsidRPr="008568C6">
        <w:t>Kč)</w:t>
      </w:r>
      <w:r>
        <w:t>. Vzrostl zejména vývoz</w:t>
      </w:r>
      <w:r w:rsidR="008A0995">
        <w:t xml:space="preserve"> </w:t>
      </w:r>
      <w:r w:rsidR="008B05D3">
        <w:t>silničních vozidel (o </w:t>
      </w:r>
      <w:r w:rsidR="007649F8">
        <w:t>11,0</w:t>
      </w:r>
      <w:r w:rsidR="008B05D3">
        <w:t> mld. Kč), ele</w:t>
      </w:r>
      <w:r w:rsidR="007B320C">
        <w:t>ktrických zařízení, přístrojů a </w:t>
      </w:r>
      <w:r w:rsidR="00BA03BC">
        <w:t>spotřebičů (o </w:t>
      </w:r>
      <w:r w:rsidR="007649F8">
        <w:t>2,8</w:t>
      </w:r>
      <w:r w:rsidR="008B05D3">
        <w:t xml:space="preserve"> mld. Kč) a strojů a zařízení všeobecně užívaných v průmyslu (o </w:t>
      </w:r>
      <w:r w:rsidR="007649F8">
        <w:t>2,6</w:t>
      </w:r>
      <w:r w:rsidR="008B05D3">
        <w:t xml:space="preserve"> mld. Kč</w:t>
      </w:r>
      <w:r w:rsidR="00E67047">
        <w:t>)</w:t>
      </w:r>
      <w:r w:rsidR="008B05D3">
        <w:t xml:space="preserve">. </w:t>
      </w:r>
      <w:r>
        <w:t xml:space="preserve">Celkový dovoz strojů a dopravních prostředků meziročně </w:t>
      </w:r>
      <w:r w:rsidR="00CC4324">
        <w:t>stoupl</w:t>
      </w:r>
      <w:r>
        <w:t xml:space="preserve"> o </w:t>
      </w:r>
      <w:r w:rsidR="00CC4324">
        <w:t>6,1</w:t>
      </w:r>
      <w:r>
        <w:t xml:space="preserve"> % (</w:t>
      </w:r>
      <w:r w:rsidR="008C2C3F">
        <w:t>7,</w:t>
      </w:r>
      <w:r w:rsidR="00CC4324">
        <w:t xml:space="preserve">5 </w:t>
      </w:r>
      <w:r>
        <w:t>mld. Kč).</w:t>
      </w:r>
      <w:r w:rsidR="008A0995">
        <w:t xml:space="preserve"> </w:t>
      </w:r>
      <w:r w:rsidR="00CC4324">
        <w:t>Zvýšil</w:t>
      </w:r>
      <w:r w:rsidR="00305038">
        <w:t xml:space="preserve"> se </w:t>
      </w:r>
      <w:r w:rsidR="008A0995">
        <w:t xml:space="preserve">především dovoz </w:t>
      </w:r>
      <w:r w:rsidR="00CC4324">
        <w:t>silničních vozidel</w:t>
      </w:r>
      <w:r w:rsidR="008B05D3">
        <w:t xml:space="preserve"> (o </w:t>
      </w:r>
      <w:r w:rsidR="00CC4324">
        <w:t>4</w:t>
      </w:r>
      <w:r w:rsidR="008B05D3">
        <w:t>,</w:t>
      </w:r>
      <w:r w:rsidR="00CC4324">
        <w:t>3</w:t>
      </w:r>
      <w:r w:rsidR="008B05D3">
        <w:t xml:space="preserve"> mld. Kč)</w:t>
      </w:r>
      <w:r w:rsidR="00CC4324">
        <w:t>, elektrických z</w:t>
      </w:r>
      <w:r w:rsidR="00305038">
        <w:t>ařízení, přístrojů a </w:t>
      </w:r>
      <w:r w:rsidR="00CC4324">
        <w:t>spotřebičů (o 2,8 mld. Kč)</w:t>
      </w:r>
      <w:r w:rsidR="008C2C3F">
        <w:t xml:space="preserve"> a</w:t>
      </w:r>
      <w:r w:rsidR="008B05D3">
        <w:t xml:space="preserve"> </w:t>
      </w:r>
      <w:r w:rsidR="00CC4324">
        <w:t>strojů a zařízení k výrobě energie</w:t>
      </w:r>
      <w:r w:rsidR="008C2C3F">
        <w:t xml:space="preserve"> (o </w:t>
      </w:r>
      <w:r w:rsidR="00CC4324">
        <w:t>1,8</w:t>
      </w:r>
      <w:r w:rsidR="008C2C3F">
        <w:t xml:space="preserve"> mld. Kč</w:t>
      </w:r>
      <w:r w:rsidR="00CC4324">
        <w:t xml:space="preserve">). </w:t>
      </w:r>
      <w:r>
        <w:t>Dovoz mine</w:t>
      </w:r>
      <w:r w:rsidR="00BA03BC">
        <w:t>rálních paliv</w:t>
      </w:r>
      <w:r w:rsidR="001D1E26">
        <w:t xml:space="preserve"> se</w:t>
      </w:r>
      <w:r w:rsidR="00BA03BC">
        <w:t xml:space="preserve"> meziročně </w:t>
      </w:r>
      <w:r w:rsidR="001D1E26">
        <w:t xml:space="preserve">snížil </w:t>
      </w:r>
      <w:r w:rsidR="00BA03BC">
        <w:t>o </w:t>
      </w:r>
      <w:r w:rsidR="008C0BC0">
        <w:t>41,4</w:t>
      </w:r>
      <w:r w:rsidRPr="00706564">
        <w:t xml:space="preserve"> %</w:t>
      </w:r>
      <w:r>
        <w:t xml:space="preserve"> (</w:t>
      </w:r>
      <w:r w:rsidR="008C0BC0">
        <w:t>8,1</w:t>
      </w:r>
      <w:r>
        <w:t xml:space="preserve"> mld. Kč). Dovoz ropy </w:t>
      </w:r>
      <w:r w:rsidR="001D1E26">
        <w:t>klesl</w:t>
      </w:r>
      <w:r>
        <w:t xml:space="preserve"> hodnotově o </w:t>
      </w:r>
      <w:r w:rsidR="008C0BC0">
        <w:t>65,6</w:t>
      </w:r>
      <w:r w:rsidR="00305038">
        <w:t> </w:t>
      </w:r>
      <w:r>
        <w:t>% a naturálně o </w:t>
      </w:r>
      <w:r w:rsidR="008C0BC0">
        <w:t>47,1</w:t>
      </w:r>
      <w:r>
        <w:t xml:space="preserve"> %. Dovoz zemního plynu byl </w:t>
      </w:r>
      <w:r w:rsidR="001E6A30">
        <w:t xml:space="preserve">nižší </w:t>
      </w:r>
      <w:r>
        <w:t>o </w:t>
      </w:r>
      <w:r w:rsidR="008C0BC0">
        <w:t>37,4</w:t>
      </w:r>
      <w:r>
        <w:t> %</w:t>
      </w:r>
      <w:r w:rsidR="00DD4979">
        <w:t xml:space="preserve"> </w:t>
      </w:r>
      <w:r>
        <w:t>v hodnotovém vyjádření a </w:t>
      </w:r>
      <w:r w:rsidR="00F85470">
        <w:t>o </w:t>
      </w:r>
      <w:r w:rsidR="008C0BC0">
        <w:t>16,3</w:t>
      </w:r>
      <w:r w:rsidR="00AF1ADD">
        <w:t> </w:t>
      </w:r>
      <w:r>
        <w:t>%</w:t>
      </w:r>
      <w:r w:rsidR="00DC76B3">
        <w:t xml:space="preserve"> </w:t>
      </w:r>
      <w:r>
        <w:t xml:space="preserve">v naturálním vyjádření. </w:t>
      </w:r>
    </w:p>
    <w:p w:rsidR="00A62463" w:rsidRDefault="00A62463" w:rsidP="00CE3A6F"/>
    <w:p w:rsidR="00243FC6" w:rsidRDefault="00A62463" w:rsidP="006D70BF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7E1AE7">
        <w:rPr>
          <w:rFonts w:cs="Arial"/>
          <w:b/>
          <w:szCs w:val="18"/>
        </w:rPr>
        <w:t>dubnu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8C0BC0">
        <w:rPr>
          <w:rFonts w:cs="Arial"/>
          <w:szCs w:val="18"/>
        </w:rPr>
        <w:t>5,1</w:t>
      </w:r>
      <w:r w:rsidRPr="00907832">
        <w:rPr>
          <w:rFonts w:cs="Arial"/>
          <w:szCs w:val="18"/>
        </w:rPr>
        <w:t xml:space="preserve"> % a o </w:t>
      </w:r>
      <w:r w:rsidR="008C0BC0">
        <w:rPr>
          <w:rFonts w:cs="Arial"/>
          <w:szCs w:val="18"/>
        </w:rPr>
        <w:t>1,5</w:t>
      </w:r>
      <w:r w:rsidRPr="00907832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B5CFD">
        <w:rPr>
          <w:i/>
        </w:rPr>
        <w:t>98,</w:t>
      </w:r>
      <w:r w:rsidR="00021AD2">
        <w:rPr>
          <w:i/>
        </w:rPr>
        <w:t>8</w:t>
      </w:r>
      <w:r w:rsidR="00042BAF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8B5CFD">
        <w:rPr>
          <w:i/>
        </w:rPr>
        <w:t>98,</w:t>
      </w:r>
      <w:r w:rsidR="007638A0">
        <w:rPr>
          <w:i/>
        </w:rPr>
        <w:t>9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BA6CB7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BA6CB7">
        <w:rPr>
          <w:bCs/>
        </w:rPr>
        <w:t xml:space="preserve"> a údaje za </w:t>
      </w:r>
      <w:r w:rsidR="00BA6CB7" w:rsidRPr="002C4420">
        <w:rPr>
          <w:bCs/>
        </w:rPr>
        <w:t xml:space="preserve">poslední </w:t>
      </w:r>
      <w:r w:rsidR="002E72A8">
        <w:rPr>
          <w:bCs/>
        </w:rPr>
        <w:t>dokončené čtvrtletí a </w:t>
      </w:r>
      <w:r w:rsidR="00BA6CB7" w:rsidRPr="002C4420">
        <w:rPr>
          <w:bCs/>
        </w:rPr>
        <w:t>měsíce referenčního čtvrtletí v</w:t>
      </w:r>
      <w:r w:rsidR="00BA6CB7"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CC17BC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CC17BC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E175BD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7E1AE7">
        <w:rPr>
          <w:rFonts w:cs="Arial"/>
          <w:i/>
          <w:sz w:val="18"/>
          <w:szCs w:val="18"/>
        </w:rPr>
        <w:t>7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BC" w:rsidRDefault="00CC17BC" w:rsidP="00BA6370">
      <w:r>
        <w:separator/>
      </w:r>
    </w:p>
  </w:endnote>
  <w:endnote w:type="continuationSeparator" w:id="0">
    <w:p w:rsidR="00CC17BC" w:rsidRDefault="00CC17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298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298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BC" w:rsidRDefault="00CC17BC" w:rsidP="00BA6370">
      <w:r>
        <w:separator/>
      </w:r>
    </w:p>
  </w:footnote>
  <w:footnote w:type="continuationSeparator" w:id="0">
    <w:p w:rsidR="00CC17BC" w:rsidRDefault="00CC17B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87D"/>
    <w:rsid w:val="00043BF4"/>
    <w:rsid w:val="00043D66"/>
    <w:rsid w:val="00045F22"/>
    <w:rsid w:val="0005141A"/>
    <w:rsid w:val="0005351C"/>
    <w:rsid w:val="0005387D"/>
    <w:rsid w:val="00055050"/>
    <w:rsid w:val="00056F85"/>
    <w:rsid w:val="00060B35"/>
    <w:rsid w:val="00062500"/>
    <w:rsid w:val="00063650"/>
    <w:rsid w:val="00071041"/>
    <w:rsid w:val="0007311F"/>
    <w:rsid w:val="00073EB8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20203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6003"/>
    <w:rsid w:val="001672A9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347"/>
    <w:rsid w:val="002534B7"/>
    <w:rsid w:val="002545DA"/>
    <w:rsid w:val="0025757E"/>
    <w:rsid w:val="002601A1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7E8C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1D4E"/>
    <w:rsid w:val="00463641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52B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60CB"/>
    <w:rsid w:val="006D08E1"/>
    <w:rsid w:val="006D70BF"/>
    <w:rsid w:val="006E024F"/>
    <w:rsid w:val="006E081C"/>
    <w:rsid w:val="006E09DB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38A0"/>
    <w:rsid w:val="0076430D"/>
    <w:rsid w:val="007649F8"/>
    <w:rsid w:val="00764A4B"/>
    <w:rsid w:val="00771FC0"/>
    <w:rsid w:val="0077231B"/>
    <w:rsid w:val="00772B39"/>
    <w:rsid w:val="00772EED"/>
    <w:rsid w:val="007747DF"/>
    <w:rsid w:val="00775877"/>
    <w:rsid w:val="00776785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2B92"/>
    <w:rsid w:val="008137DE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6969"/>
    <w:rsid w:val="00946BEB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5D4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7A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ECB"/>
    <w:rsid w:val="00BC012F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6F89"/>
    <w:rsid w:val="00CC0078"/>
    <w:rsid w:val="00CC1632"/>
    <w:rsid w:val="00CC17BC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37E"/>
    <w:rsid w:val="00D54AF8"/>
    <w:rsid w:val="00D619CA"/>
    <w:rsid w:val="00D62BA6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483"/>
    <w:rsid w:val="00E84D4B"/>
    <w:rsid w:val="00E854DB"/>
    <w:rsid w:val="00E87D02"/>
    <w:rsid w:val="00E92290"/>
    <w:rsid w:val="00E926C1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55E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912A7"/>
    <w:rsid w:val="00F91364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3F8A-C1A1-4C92-8FE5-86B4161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1772</TotalTime>
  <Pages>3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373</cp:revision>
  <cp:lastPrinted>2016-05-03T10:27:00Z</cp:lastPrinted>
  <dcterms:created xsi:type="dcterms:W3CDTF">2015-12-03T07:22:00Z</dcterms:created>
  <dcterms:modified xsi:type="dcterms:W3CDTF">2016-06-03T06:43:00Z</dcterms:modified>
</cp:coreProperties>
</file>