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9561B4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6</w:t>
      </w:r>
      <w:r w:rsidR="00CF35C9">
        <w:rPr>
          <w:lang w:val="cs-CZ"/>
        </w:rPr>
        <w:t xml:space="preserve">. </w:t>
      </w:r>
      <w:r>
        <w:rPr>
          <w:lang w:val="cs-CZ"/>
        </w:rPr>
        <w:t>9</w:t>
      </w:r>
      <w:r w:rsidR="00CF35C9">
        <w:rPr>
          <w:lang w:val="cs-CZ"/>
        </w:rPr>
        <w:t>. 201</w:t>
      </w:r>
      <w:r w:rsidR="00CC3B9F">
        <w:rPr>
          <w:lang w:val="cs-CZ"/>
        </w:rPr>
        <w:t>6</w:t>
      </w:r>
    </w:p>
    <w:p w:rsidR="00BD6E1D" w:rsidRDefault="001433B9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Výrazný pokles pro</w:t>
      </w:r>
      <w:r w:rsidR="00376837">
        <w:rPr>
          <w:color w:val="BD1B21"/>
          <w:sz w:val="32"/>
          <w:szCs w:val="32"/>
        </w:rPr>
        <w:t>dukce</w:t>
      </w:r>
      <w:r w:rsidR="00BC1B74" w:rsidRPr="001A4F35">
        <w:rPr>
          <w:color w:val="BD1B21"/>
          <w:sz w:val="32"/>
          <w:szCs w:val="32"/>
        </w:rPr>
        <w:t xml:space="preserve"> </w:t>
      </w:r>
      <w:r>
        <w:rPr>
          <w:color w:val="BD1B21"/>
          <w:sz w:val="32"/>
          <w:szCs w:val="32"/>
        </w:rPr>
        <w:t>inženýrského stavitelství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BE324A">
        <w:t>červen</w:t>
      </w:r>
      <w:r w:rsidR="009561B4">
        <w:t>ec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AA05B9">
        <w:rPr>
          <w:b/>
          <w:bCs/>
          <w:szCs w:val="20"/>
        </w:rPr>
        <w:t>červ</w:t>
      </w:r>
      <w:r w:rsidR="009561B4">
        <w:rPr>
          <w:b/>
          <w:bCs/>
          <w:szCs w:val="20"/>
        </w:rPr>
        <w:t>enci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13764B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6A4482">
        <w:rPr>
          <w:b/>
          <w:bCs/>
          <w:szCs w:val="20"/>
        </w:rPr>
        <w:t>16</w:t>
      </w:r>
      <w:r w:rsidR="00371B1F">
        <w:rPr>
          <w:b/>
          <w:bCs/>
          <w:szCs w:val="20"/>
        </w:rPr>
        <w:t>,</w:t>
      </w:r>
      <w:r w:rsidR="006A4482">
        <w:rPr>
          <w:b/>
          <w:bCs/>
          <w:szCs w:val="20"/>
        </w:rPr>
        <w:t>3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E831CF">
        <w:rPr>
          <w:b/>
          <w:bCs/>
          <w:szCs w:val="20"/>
        </w:rPr>
        <w:t>5</w:t>
      </w:r>
      <w:r>
        <w:rPr>
          <w:b/>
          <w:bCs/>
          <w:szCs w:val="20"/>
        </w:rPr>
        <w:t>,</w:t>
      </w:r>
      <w:r w:rsidR="00E831CF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 % stavebních povolení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E831CF">
        <w:rPr>
          <w:b/>
          <w:bCs/>
          <w:szCs w:val="20"/>
        </w:rPr>
        <w:t>vzrost</w:t>
      </w:r>
      <w:r w:rsidR="00655A17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E831CF">
        <w:rPr>
          <w:b/>
          <w:bCs/>
          <w:szCs w:val="20"/>
        </w:rPr>
        <w:t>17</w:t>
      </w:r>
      <w:r>
        <w:rPr>
          <w:b/>
          <w:bCs/>
          <w:szCs w:val="20"/>
        </w:rPr>
        <w:t>,</w:t>
      </w:r>
      <w:r w:rsidR="00E831CF">
        <w:rPr>
          <w:b/>
          <w:bCs/>
          <w:szCs w:val="20"/>
        </w:rPr>
        <w:t>4</w:t>
      </w:r>
      <w:r>
        <w:rPr>
          <w:b/>
          <w:bCs/>
          <w:szCs w:val="20"/>
        </w:rPr>
        <w:t> %. Bylo zahájeno meziročně o </w:t>
      </w:r>
      <w:r w:rsidR="00E831CF">
        <w:rPr>
          <w:b/>
          <w:bCs/>
          <w:szCs w:val="20"/>
        </w:rPr>
        <w:t>15</w:t>
      </w:r>
      <w:r w:rsidR="000710FE">
        <w:rPr>
          <w:b/>
          <w:bCs/>
          <w:szCs w:val="20"/>
        </w:rPr>
        <w:t>,</w:t>
      </w:r>
      <w:r w:rsidR="00E831CF">
        <w:rPr>
          <w:b/>
          <w:bCs/>
          <w:szCs w:val="20"/>
        </w:rPr>
        <w:t>1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C23DCD">
        <w:rPr>
          <w:b/>
          <w:bCs/>
          <w:szCs w:val="20"/>
        </w:rPr>
        <w:t>méně</w:t>
      </w:r>
      <w:r>
        <w:rPr>
          <w:b/>
          <w:bCs/>
          <w:szCs w:val="20"/>
        </w:rPr>
        <w:t>. Dokončeno bylo o </w:t>
      </w:r>
      <w:r w:rsidR="00E831CF">
        <w:rPr>
          <w:b/>
          <w:bCs/>
          <w:szCs w:val="20"/>
        </w:rPr>
        <w:t>14</w:t>
      </w:r>
      <w:r w:rsidR="00350671">
        <w:rPr>
          <w:b/>
          <w:bCs/>
          <w:szCs w:val="20"/>
        </w:rPr>
        <w:t>,</w:t>
      </w:r>
      <w:r w:rsidR="00E831CF">
        <w:rPr>
          <w:b/>
          <w:bCs/>
          <w:szCs w:val="20"/>
        </w:rPr>
        <w:t>0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E831CF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AA05B9">
        <w:rPr>
          <w:rFonts w:cs="Arial"/>
          <w:szCs w:val="20"/>
        </w:rPr>
        <w:t>červ</w:t>
      </w:r>
      <w:r w:rsidR="009561B4">
        <w:rPr>
          <w:rFonts w:cs="Arial"/>
          <w:szCs w:val="20"/>
        </w:rPr>
        <w:t>enci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C65685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F42B96">
        <w:rPr>
          <w:rFonts w:cs="Arial"/>
          <w:szCs w:val="20"/>
        </w:rPr>
        <w:t>16</w:t>
      </w:r>
      <w:r w:rsidR="00371B1F">
        <w:rPr>
          <w:rFonts w:cs="Arial"/>
          <w:szCs w:val="20"/>
        </w:rPr>
        <w:t>,</w:t>
      </w:r>
      <w:r w:rsidR="00F42B96">
        <w:rPr>
          <w:rFonts w:cs="Arial"/>
          <w:szCs w:val="20"/>
        </w:rPr>
        <w:t>3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FF773D">
        <w:rPr>
          <w:rFonts w:cs="Arial"/>
          <w:szCs w:val="20"/>
        </w:rPr>
        <w:t xml:space="preserve">, </w:t>
      </w:r>
      <w:r w:rsidR="00FF773D">
        <w:rPr>
          <w:rStyle w:val="Zvraznn"/>
          <w:rFonts w:ascii="Arial" w:hAnsi="Arial" w:cs="Arial"/>
          <w:i w:val="0"/>
          <w:iCs w:val="0"/>
          <w:szCs w:val="20"/>
        </w:rPr>
        <w:t xml:space="preserve">po očištění od vlivu počtu pracovních dnů se </w:t>
      </w:r>
      <w:r w:rsidR="006C555F">
        <w:rPr>
          <w:rStyle w:val="Zvraznn"/>
          <w:rFonts w:ascii="Arial" w:hAnsi="Arial" w:cs="Arial"/>
          <w:i w:val="0"/>
          <w:iCs w:val="0"/>
          <w:szCs w:val="20"/>
        </w:rPr>
        <w:t>snížila</w:t>
      </w:r>
      <w:r w:rsidR="00FF773D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6C555F">
        <w:rPr>
          <w:rStyle w:val="Zvraznn"/>
          <w:rFonts w:ascii="Arial" w:hAnsi="Arial" w:cs="Arial"/>
          <w:i w:val="0"/>
          <w:iCs w:val="0"/>
          <w:szCs w:val="20"/>
        </w:rPr>
        <w:t>12</w:t>
      </w:r>
      <w:r w:rsidR="00FF773D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6C555F">
        <w:rPr>
          <w:rStyle w:val="Zvraznn"/>
          <w:rFonts w:ascii="Arial" w:hAnsi="Arial" w:cs="Arial"/>
          <w:i w:val="0"/>
          <w:iCs w:val="0"/>
          <w:szCs w:val="20"/>
        </w:rPr>
        <w:t>6</w:t>
      </w:r>
      <w:r w:rsidR="00FF773D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FF773D">
        <w:rPr>
          <w:rFonts w:cs="Arial"/>
          <w:szCs w:val="20"/>
        </w:rPr>
        <w:t>. Červenec 201</w:t>
      </w:r>
      <w:r w:rsidR="00DE4721">
        <w:rPr>
          <w:rFonts w:cs="Arial"/>
          <w:szCs w:val="20"/>
        </w:rPr>
        <w:t>6</w:t>
      </w:r>
      <w:r w:rsidR="00FF773D">
        <w:rPr>
          <w:rFonts w:cs="Arial"/>
          <w:szCs w:val="20"/>
        </w:rPr>
        <w:t xml:space="preserve"> měl ve srovnání se stejným měsícem předchozího roku o tři pracovní dny méně</w:t>
      </w:r>
      <w:r w:rsidR="008467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3E0E04">
        <w:rPr>
          <w:rFonts w:cs="Arial"/>
          <w:szCs w:val="20"/>
        </w:rPr>
        <w:t>červ</w:t>
      </w:r>
      <w:r w:rsidR="009561B4">
        <w:rPr>
          <w:rFonts w:cs="Arial"/>
          <w:szCs w:val="20"/>
        </w:rPr>
        <w:t>enci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57654B">
        <w:rPr>
          <w:rFonts w:cs="Arial"/>
          <w:szCs w:val="20"/>
        </w:rPr>
        <w:t>niž</w:t>
      </w:r>
      <w:r w:rsidR="007B05B9">
        <w:rPr>
          <w:rFonts w:cs="Arial"/>
          <w:szCs w:val="20"/>
        </w:rPr>
        <w:t>ší</w:t>
      </w:r>
      <w:r w:rsidR="00031C88">
        <w:rPr>
          <w:rFonts w:cs="Arial"/>
          <w:szCs w:val="20"/>
        </w:rPr>
        <w:t xml:space="preserve"> o </w:t>
      </w:r>
      <w:r w:rsidR="007B05B9">
        <w:rPr>
          <w:rFonts w:cs="Arial"/>
          <w:szCs w:val="20"/>
        </w:rPr>
        <w:t>0</w:t>
      </w:r>
      <w:r w:rsidR="00EC1281">
        <w:rPr>
          <w:rFonts w:cs="Arial"/>
          <w:szCs w:val="20"/>
        </w:rPr>
        <w:t>,</w:t>
      </w:r>
      <w:r w:rsidR="007B05B9">
        <w:rPr>
          <w:rFonts w:cs="Arial"/>
          <w:szCs w:val="20"/>
        </w:rPr>
        <w:t>1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8B6301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F42B96">
        <w:rPr>
          <w:rFonts w:cs="Arial"/>
          <w:szCs w:val="20"/>
        </w:rPr>
        <w:t>12</w:t>
      </w:r>
      <w:r w:rsidR="00371B1F">
        <w:rPr>
          <w:rFonts w:cs="Arial"/>
          <w:szCs w:val="20"/>
        </w:rPr>
        <w:t>,</w:t>
      </w:r>
      <w:r w:rsidR="00F42B9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(příspěvek </w:t>
      </w:r>
      <w:r w:rsidR="008B6301">
        <w:rPr>
          <w:rFonts w:cs="Arial"/>
          <w:szCs w:val="20"/>
        </w:rPr>
        <w:t>-</w:t>
      </w:r>
      <w:r w:rsidR="00F42B96">
        <w:rPr>
          <w:rFonts w:cs="Arial"/>
          <w:szCs w:val="20"/>
        </w:rPr>
        <w:t>7</w:t>
      </w:r>
      <w:r w:rsidR="00371B1F">
        <w:rPr>
          <w:rFonts w:cs="Arial"/>
          <w:szCs w:val="20"/>
        </w:rPr>
        <w:t>,</w:t>
      </w:r>
      <w:r w:rsidR="00F42B96">
        <w:rPr>
          <w:rFonts w:cs="Arial"/>
          <w:szCs w:val="20"/>
        </w:rPr>
        <w:t>9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F42B96">
        <w:rPr>
          <w:rFonts w:cs="Arial"/>
          <w:szCs w:val="20"/>
        </w:rPr>
        <w:t>23</w:t>
      </w:r>
      <w:r w:rsidR="006626EC">
        <w:rPr>
          <w:rFonts w:cs="Arial"/>
          <w:szCs w:val="20"/>
        </w:rPr>
        <w:t>,</w:t>
      </w:r>
      <w:r w:rsidR="00F42B9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</w:t>
      </w:r>
      <w:r w:rsidR="00F42B96">
        <w:rPr>
          <w:rFonts w:cs="Arial"/>
          <w:szCs w:val="20"/>
        </w:rPr>
        <w:t>8</w:t>
      </w:r>
      <w:r w:rsidR="00371B1F">
        <w:rPr>
          <w:rFonts w:cs="Arial"/>
          <w:szCs w:val="20"/>
        </w:rPr>
        <w:t>,</w:t>
      </w:r>
      <w:r w:rsidR="00F42B9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3E0E04">
        <w:rPr>
          <w:rFonts w:cs="Arial"/>
          <w:szCs w:val="20"/>
        </w:rPr>
        <w:t>červ</w:t>
      </w:r>
      <w:r w:rsidR="009561B4">
        <w:rPr>
          <w:rFonts w:cs="Arial"/>
          <w:szCs w:val="20"/>
        </w:rPr>
        <w:t>e</w:t>
      </w:r>
      <w:r w:rsidR="003E0E04">
        <w:rPr>
          <w:rFonts w:cs="Arial"/>
          <w:szCs w:val="20"/>
        </w:rPr>
        <w:t>n</w:t>
      </w:r>
      <w:r w:rsidR="009561B4">
        <w:rPr>
          <w:rFonts w:cs="Arial"/>
          <w:szCs w:val="20"/>
        </w:rPr>
        <w:t>ci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1422CF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1422CF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1422CF">
        <w:rPr>
          <w:rFonts w:cs="Arial"/>
          <w:szCs w:val="20"/>
        </w:rPr>
        <w:t>6</w:t>
      </w:r>
      <w:r w:rsidR="00576001">
        <w:rPr>
          <w:rFonts w:cs="Arial"/>
          <w:szCs w:val="20"/>
        </w:rPr>
        <w:t>,</w:t>
      </w:r>
      <w:r w:rsidR="001422CF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a činila </w:t>
      </w:r>
      <w:r w:rsidR="001422CF">
        <w:rPr>
          <w:rFonts w:cs="Arial"/>
          <w:szCs w:val="20"/>
        </w:rPr>
        <w:t>34</w:t>
      </w:r>
      <w:r w:rsidR="00576001">
        <w:rPr>
          <w:rFonts w:cs="Arial"/>
          <w:szCs w:val="20"/>
        </w:rPr>
        <w:t> </w:t>
      </w:r>
      <w:r w:rsidR="001422CF">
        <w:rPr>
          <w:rFonts w:cs="Arial"/>
          <w:szCs w:val="20"/>
        </w:rPr>
        <w:t>901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3E0E04">
        <w:rPr>
          <w:rFonts w:cs="Arial"/>
          <w:szCs w:val="20"/>
        </w:rPr>
        <w:t>červ</w:t>
      </w:r>
      <w:r w:rsidR="009561B4">
        <w:rPr>
          <w:rFonts w:cs="Arial"/>
          <w:szCs w:val="20"/>
        </w:rPr>
        <w:t>e</w:t>
      </w:r>
      <w:r w:rsidR="003E0E04">
        <w:rPr>
          <w:rFonts w:cs="Arial"/>
          <w:szCs w:val="20"/>
        </w:rPr>
        <w:t>n</w:t>
      </w:r>
      <w:r w:rsidR="009561B4">
        <w:rPr>
          <w:rFonts w:cs="Arial"/>
          <w:szCs w:val="20"/>
        </w:rPr>
        <w:t>ci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630FD4">
        <w:rPr>
          <w:rFonts w:cs="Arial"/>
          <w:szCs w:val="20"/>
        </w:rPr>
        <w:t>zvýš</w:t>
      </w:r>
      <w:r w:rsidR="007573F2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0E1709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0E1709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%, stavební úřady jich vydaly </w:t>
      </w:r>
      <w:r w:rsidR="000E1709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0E1709">
        <w:rPr>
          <w:rFonts w:cs="Arial"/>
          <w:szCs w:val="20"/>
        </w:rPr>
        <w:t>013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0E1709">
        <w:rPr>
          <w:rFonts w:cs="Arial"/>
          <w:szCs w:val="20"/>
        </w:rPr>
        <w:t>22</w:t>
      </w:r>
      <w:r>
        <w:rPr>
          <w:rFonts w:cs="Arial"/>
          <w:szCs w:val="20"/>
        </w:rPr>
        <w:t>,</w:t>
      </w:r>
      <w:r w:rsidR="000E1709">
        <w:rPr>
          <w:rFonts w:cs="Arial"/>
          <w:szCs w:val="20"/>
        </w:rPr>
        <w:t>1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0E1709">
        <w:rPr>
          <w:rFonts w:cs="Arial"/>
          <w:szCs w:val="20"/>
        </w:rPr>
        <w:t>vzrost</w:t>
      </w:r>
      <w:r w:rsidR="00267277">
        <w:rPr>
          <w:rFonts w:cs="Arial"/>
          <w:szCs w:val="20"/>
        </w:rPr>
        <w:t>la</w:t>
      </w:r>
      <w:r>
        <w:rPr>
          <w:rFonts w:cs="Arial"/>
          <w:szCs w:val="20"/>
        </w:rPr>
        <w:t xml:space="preserve"> o </w:t>
      </w:r>
      <w:r w:rsidR="000E1709">
        <w:rPr>
          <w:rFonts w:cs="Arial"/>
          <w:szCs w:val="20"/>
        </w:rPr>
        <w:t>17</w:t>
      </w:r>
      <w:r>
        <w:rPr>
          <w:rFonts w:cs="Arial"/>
          <w:szCs w:val="20"/>
        </w:rPr>
        <w:t>,</w:t>
      </w:r>
      <w:r w:rsidR="000E1709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</w:t>
      </w:r>
      <w:r w:rsidR="00D34FC2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v </w:t>
      </w:r>
      <w:r w:rsidR="003E0E04">
        <w:rPr>
          <w:rFonts w:cs="Arial"/>
          <w:szCs w:val="20"/>
        </w:rPr>
        <w:t>červ</w:t>
      </w:r>
      <w:r w:rsidR="009561B4">
        <w:rPr>
          <w:rFonts w:cs="Arial"/>
          <w:szCs w:val="20"/>
        </w:rPr>
        <w:t>e</w:t>
      </w:r>
      <w:r w:rsidR="003E0E04">
        <w:rPr>
          <w:rFonts w:cs="Arial"/>
          <w:szCs w:val="20"/>
        </w:rPr>
        <w:t>n</w:t>
      </w:r>
      <w:r w:rsidR="009561B4">
        <w:rPr>
          <w:rFonts w:cs="Arial"/>
          <w:szCs w:val="20"/>
        </w:rPr>
        <w:t>ci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CE309D">
        <w:t>sníž</w:t>
      </w:r>
      <w:r w:rsidR="00D34FC2">
        <w:t>il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C97110">
        <w:rPr>
          <w:rFonts w:cs="Arial"/>
          <w:szCs w:val="20"/>
        </w:rPr>
        <w:t>15</w:t>
      </w:r>
      <w:r w:rsidR="000710FE">
        <w:rPr>
          <w:rFonts w:cs="Arial"/>
          <w:szCs w:val="20"/>
        </w:rPr>
        <w:t>,</w:t>
      </w:r>
      <w:r w:rsidR="00C97110">
        <w:rPr>
          <w:rFonts w:cs="Arial"/>
          <w:szCs w:val="20"/>
        </w:rPr>
        <w:t>1</w:t>
      </w:r>
      <w:r>
        <w:rPr>
          <w:rFonts w:cs="Arial"/>
          <w:szCs w:val="20"/>
        </w:rPr>
        <w:t> % a dosáhl hodnoty </w:t>
      </w:r>
      <w:r w:rsidR="00C97110">
        <w:rPr>
          <w:rFonts w:cs="Arial"/>
          <w:szCs w:val="20"/>
        </w:rPr>
        <w:t>1</w:t>
      </w:r>
      <w:r w:rsidR="006F7476">
        <w:rPr>
          <w:rFonts w:cs="Arial"/>
          <w:szCs w:val="20"/>
        </w:rPr>
        <w:t> </w:t>
      </w:r>
      <w:r w:rsidR="00C97110">
        <w:rPr>
          <w:rFonts w:cs="Arial"/>
          <w:szCs w:val="20"/>
        </w:rPr>
        <w:t>910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7125C7">
        <w:rPr>
          <w:rFonts w:cs="Arial"/>
          <w:szCs w:val="20"/>
        </w:rPr>
        <w:t>14</w:t>
      </w:r>
      <w:r w:rsidR="000710FE">
        <w:rPr>
          <w:rFonts w:cs="Arial"/>
          <w:szCs w:val="20"/>
        </w:rPr>
        <w:t>,</w:t>
      </w:r>
      <w:r w:rsidR="007125C7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%, </w:t>
      </w:r>
      <w:r w:rsidR="003E0E04">
        <w:rPr>
          <w:rFonts w:cs="Arial"/>
          <w:szCs w:val="20"/>
        </w:rPr>
        <w:t xml:space="preserve">v bytových domech byl zaznamenán </w:t>
      </w:r>
      <w:r w:rsidR="006B3899">
        <w:rPr>
          <w:rFonts w:cs="Arial"/>
          <w:szCs w:val="20"/>
        </w:rPr>
        <w:t>pokles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7125C7">
        <w:t>65</w:t>
      </w:r>
      <w:r w:rsidR="003E0E04">
        <w:t>,</w:t>
      </w:r>
      <w:r w:rsidR="007125C7">
        <w:t>2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3E0E04">
        <w:t>červ</w:t>
      </w:r>
      <w:r w:rsidR="009561B4">
        <w:t>e</w:t>
      </w:r>
      <w:r w:rsidR="003E0E04">
        <w:t>n</w:t>
      </w:r>
      <w:r w:rsidR="009561B4">
        <w:t>ci</w:t>
      </w:r>
      <w:r>
        <w:t xml:space="preserve"> 201</w:t>
      </w:r>
      <w:r w:rsidR="00D96A68">
        <w:t>6</w:t>
      </w:r>
      <w:r>
        <w:t xml:space="preserve"> meziročně </w:t>
      </w:r>
      <w:r w:rsidR="00FD565C">
        <w:t>zvýši</w:t>
      </w:r>
      <w:r w:rsidR="003848B0">
        <w:t>l</w:t>
      </w:r>
      <w:r>
        <w:t xml:space="preserve"> o </w:t>
      </w:r>
      <w:r w:rsidR="00FD565C">
        <w:t>14</w:t>
      </w:r>
      <w:r w:rsidR="00350671">
        <w:t>,</w:t>
      </w:r>
      <w:r w:rsidR="00FD565C">
        <w:t>0</w:t>
      </w:r>
      <w:r w:rsidR="00350671">
        <w:t> </w:t>
      </w:r>
      <w:r>
        <w:t xml:space="preserve">% a činil </w:t>
      </w:r>
      <w:r w:rsidR="00FD565C">
        <w:t>1</w:t>
      </w:r>
      <w:r w:rsidR="006F7476">
        <w:t> </w:t>
      </w:r>
      <w:r w:rsidR="00FD565C">
        <w:t>772</w:t>
      </w:r>
      <w:r>
        <w:t xml:space="preserve"> bytů. </w:t>
      </w:r>
      <w:r w:rsidR="007A079A">
        <w:t xml:space="preserve">Počet dokončených bytů v rodinných domech </w:t>
      </w:r>
      <w:r w:rsidR="00153BEF">
        <w:t xml:space="preserve">se </w:t>
      </w:r>
      <w:r w:rsidR="003848B0">
        <w:t>zvýš</w:t>
      </w:r>
      <w:r w:rsidR="00B96CED">
        <w:t>il</w:t>
      </w:r>
      <w:r w:rsidR="007A079A">
        <w:t xml:space="preserve"> o </w:t>
      </w:r>
      <w:r w:rsidR="00FD565C">
        <w:t>2</w:t>
      </w:r>
      <w:r w:rsidR="007B47CB">
        <w:t>,</w:t>
      </w:r>
      <w:r w:rsidR="00FD565C">
        <w:t>6</w:t>
      </w:r>
      <w:r w:rsidR="007B47CB">
        <w:t> </w:t>
      </w:r>
      <w:r w:rsidR="007A079A">
        <w:t xml:space="preserve">%, </w:t>
      </w:r>
      <w:r w:rsidR="003E0E04">
        <w:t xml:space="preserve">v bytových domech </w:t>
      </w:r>
      <w:r w:rsidR="004C762E">
        <w:t>vzrostl</w:t>
      </w:r>
      <w:r w:rsidR="003E0E04">
        <w:t xml:space="preserve"> o </w:t>
      </w:r>
      <w:r w:rsidR="004C762E">
        <w:t>132</w:t>
      </w:r>
      <w:r w:rsidR="003E0E04">
        <w:t>,</w:t>
      </w:r>
      <w:r w:rsidR="004C762E">
        <w:t>0</w:t>
      </w:r>
      <w:r w:rsidR="003E0E04">
        <w:t> %</w:t>
      </w:r>
      <w:r w:rsidR="00FB627C">
        <w:t>.</w:t>
      </w:r>
      <w:r w:rsidR="00AD576A">
        <w:t xml:space="preserve"> 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9561B4">
        <w:rPr>
          <w:rFonts w:cs="Arial"/>
          <w:b/>
          <w:bCs/>
          <w:szCs w:val="20"/>
        </w:rPr>
        <w:t>červ</w:t>
      </w:r>
      <w:r w:rsidR="00C83650">
        <w:rPr>
          <w:rFonts w:cs="Arial"/>
          <w:b/>
          <w:bCs/>
          <w:szCs w:val="20"/>
        </w:rPr>
        <w:t>nu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F23F0F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po očištění od vlivu počtu pracovních dnů o </w:t>
      </w:r>
      <w:r w:rsidR="00305719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305719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305719">
        <w:rPr>
          <w:rFonts w:cs="Arial"/>
          <w:szCs w:val="20"/>
        </w:rPr>
        <w:t>snížilo</w:t>
      </w:r>
      <w:r>
        <w:rPr>
          <w:rFonts w:cs="Arial"/>
          <w:szCs w:val="20"/>
        </w:rPr>
        <w:t xml:space="preserve"> o </w:t>
      </w:r>
      <w:r w:rsidR="00305719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305719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305719">
        <w:rPr>
          <w:rFonts w:cs="Arial"/>
          <w:szCs w:val="20"/>
        </w:rPr>
        <w:t>3</w:t>
      </w:r>
      <w:r w:rsidRPr="008149E7">
        <w:rPr>
          <w:rFonts w:cs="Arial"/>
          <w:szCs w:val="20"/>
        </w:rPr>
        <w:t>,</w:t>
      </w:r>
      <w:r w:rsidR="00305719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Údaje za </w:t>
      </w:r>
      <w:r w:rsidR="00263CD6">
        <w:rPr>
          <w:rFonts w:cs="Arial"/>
          <w:szCs w:val="20"/>
        </w:rPr>
        <w:t>červ</w:t>
      </w:r>
      <w:r w:rsidR="00C83650">
        <w:rPr>
          <w:rFonts w:cs="Arial"/>
          <w:szCs w:val="20"/>
        </w:rPr>
        <w:t>en</w:t>
      </w:r>
      <w:r w:rsidR="009561B4">
        <w:rPr>
          <w:rFonts w:cs="Arial"/>
          <w:szCs w:val="20"/>
        </w:rPr>
        <w:t>ec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Eurostat zveřejní podle předběžného harmonogramu dne </w:t>
      </w:r>
      <w:r w:rsidR="0093443B" w:rsidRPr="002C1652">
        <w:rPr>
          <w:rFonts w:cs="Arial"/>
          <w:szCs w:val="20"/>
        </w:rPr>
        <w:t>1</w:t>
      </w:r>
      <w:r w:rsidR="002C1652" w:rsidRPr="002C1652">
        <w:rPr>
          <w:rFonts w:cs="Arial"/>
          <w:szCs w:val="20"/>
        </w:rPr>
        <w:t>9</w:t>
      </w:r>
      <w:r w:rsidR="002F5A87" w:rsidRPr="002C1652">
        <w:rPr>
          <w:rFonts w:cs="Arial"/>
          <w:szCs w:val="20"/>
        </w:rPr>
        <w:t>. </w:t>
      </w:r>
      <w:r w:rsidR="009561B4" w:rsidRPr="002C1652">
        <w:rPr>
          <w:rFonts w:cs="Arial"/>
          <w:szCs w:val="20"/>
        </w:rPr>
        <w:t>9</w:t>
      </w:r>
      <w:r w:rsidRPr="002C1652">
        <w:rPr>
          <w:rFonts w:cs="Arial"/>
          <w:szCs w:val="20"/>
        </w:rPr>
        <w:t>. 201</w:t>
      </w:r>
      <w:r w:rsidR="00F85AAE" w:rsidRPr="002C1652">
        <w:rPr>
          <w:rFonts w:cs="Arial"/>
          <w:szCs w:val="20"/>
        </w:rPr>
        <w:t>6</w:t>
      </w:r>
      <w:r w:rsidRPr="002C1652">
        <w:rPr>
          <w:rFonts w:cs="Arial"/>
          <w:szCs w:val="20"/>
        </w:rPr>
        <w:t xml:space="preserve"> v 11.00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F85AAE" w:rsidRDefault="00317251" w:rsidP="00DE77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804E6F" w:rsidRDefault="00804E6F" w:rsidP="00527B6F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39718B" w:rsidRDefault="0039718B" w:rsidP="0039718B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39718B" w:rsidRDefault="0039718B" w:rsidP="0039718B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39718B" w:rsidRPr="00331AF4" w:rsidRDefault="0039718B" w:rsidP="0039718B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  <w:r w:rsidRPr="00331AF4">
        <w:rPr>
          <w:i/>
        </w:rPr>
        <w:lastRenderedPageBreak/>
        <w:t>V souladu s revizní politikou ČSÚ byly revidová</w:t>
      </w:r>
      <w:r>
        <w:rPr>
          <w:i/>
        </w:rPr>
        <w:t>ny údaje za duben až červen 2016</w:t>
      </w:r>
      <w:r w:rsidRPr="00331AF4">
        <w:rPr>
          <w:i/>
        </w:rPr>
        <w:t>.</w:t>
      </w:r>
    </w:p>
    <w:p w:rsidR="0039718B" w:rsidRDefault="0039718B" w:rsidP="00527B6F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2B6065">
        <w:rPr>
          <w:i/>
        </w:rPr>
        <w:t>1</w:t>
      </w:r>
      <w:r w:rsidRPr="003564D0">
        <w:rPr>
          <w:i/>
        </w:rPr>
        <w:t xml:space="preserve">. </w:t>
      </w:r>
      <w:r w:rsidR="002B6065">
        <w:rPr>
          <w:i/>
        </w:rPr>
        <w:t>9</w:t>
      </w:r>
      <w:r w:rsidRPr="003564D0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5B52C5">
        <w:rPr>
          <w:i/>
        </w:rPr>
        <w:t>7</w:t>
      </w:r>
      <w:r>
        <w:rPr>
          <w:i/>
        </w:rPr>
        <w:t xml:space="preserve">. </w:t>
      </w:r>
      <w:r w:rsidR="002B6065">
        <w:rPr>
          <w:i/>
        </w:rPr>
        <w:t>10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527B6F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 w:rsidP="00527B6F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p w:rsidR="00EE223B" w:rsidRDefault="00EE223B" w:rsidP="00527B6F">
      <w:pPr>
        <w:pStyle w:val="Zkladntext3"/>
        <w:spacing w:line="276" w:lineRule="auto"/>
        <w:rPr>
          <w:lang w:eastAsia="en-US"/>
        </w:rPr>
      </w:pPr>
    </w:p>
    <w:sectPr w:rsidR="00EE223B" w:rsidSect="00E30C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D3" w:rsidRDefault="00E33FD3">
      <w:r>
        <w:separator/>
      </w:r>
    </w:p>
  </w:endnote>
  <w:endnote w:type="continuationSeparator" w:id="0">
    <w:p w:rsidR="00E33FD3" w:rsidRDefault="00E3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36655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366555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66555">
                  <w:rPr>
                    <w:rFonts w:cs="Arial"/>
                    <w:szCs w:val="15"/>
                  </w:rPr>
                  <w:fldChar w:fldCharType="separate"/>
                </w:r>
                <w:r w:rsidR="001E4D16">
                  <w:rPr>
                    <w:rFonts w:cs="Arial"/>
                    <w:noProof/>
                    <w:szCs w:val="15"/>
                  </w:rPr>
                  <w:t>1</w:t>
                </w:r>
                <w:r w:rsidR="00366555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D3" w:rsidRDefault="00E33FD3">
      <w:r>
        <w:separator/>
      </w:r>
    </w:p>
  </w:footnote>
  <w:footnote w:type="continuationSeparator" w:id="0">
    <w:p w:rsidR="00E33FD3" w:rsidRDefault="00E3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36655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B8"/>
    <w:rsid w:val="00004465"/>
    <w:rsid w:val="000058DC"/>
    <w:rsid w:val="0000601E"/>
    <w:rsid w:val="0000617D"/>
    <w:rsid w:val="00006BDC"/>
    <w:rsid w:val="0000726C"/>
    <w:rsid w:val="0001024B"/>
    <w:rsid w:val="00011156"/>
    <w:rsid w:val="0001246F"/>
    <w:rsid w:val="0001467E"/>
    <w:rsid w:val="000148F5"/>
    <w:rsid w:val="00020298"/>
    <w:rsid w:val="00020EB0"/>
    <w:rsid w:val="000210DC"/>
    <w:rsid w:val="00026388"/>
    <w:rsid w:val="00031C88"/>
    <w:rsid w:val="000321B7"/>
    <w:rsid w:val="000333C8"/>
    <w:rsid w:val="000343C0"/>
    <w:rsid w:val="00040143"/>
    <w:rsid w:val="000430D5"/>
    <w:rsid w:val="000449C6"/>
    <w:rsid w:val="00046169"/>
    <w:rsid w:val="00046F08"/>
    <w:rsid w:val="000525EC"/>
    <w:rsid w:val="00053B28"/>
    <w:rsid w:val="0005464F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503"/>
    <w:rsid w:val="00084AF0"/>
    <w:rsid w:val="00087452"/>
    <w:rsid w:val="00087983"/>
    <w:rsid w:val="00087CF4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472"/>
    <w:rsid w:val="000C4DF6"/>
    <w:rsid w:val="000C5DF8"/>
    <w:rsid w:val="000D0CAE"/>
    <w:rsid w:val="000D1C5B"/>
    <w:rsid w:val="000D3FE7"/>
    <w:rsid w:val="000D485B"/>
    <w:rsid w:val="000D589B"/>
    <w:rsid w:val="000D5FAC"/>
    <w:rsid w:val="000D6290"/>
    <w:rsid w:val="000E006A"/>
    <w:rsid w:val="000E081C"/>
    <w:rsid w:val="000E0B7F"/>
    <w:rsid w:val="000E1709"/>
    <w:rsid w:val="000E339C"/>
    <w:rsid w:val="000E506C"/>
    <w:rsid w:val="000F0A0D"/>
    <w:rsid w:val="000F192A"/>
    <w:rsid w:val="000F515A"/>
    <w:rsid w:val="000F7761"/>
    <w:rsid w:val="00100975"/>
    <w:rsid w:val="00101DA6"/>
    <w:rsid w:val="00103403"/>
    <w:rsid w:val="001048EC"/>
    <w:rsid w:val="00106D8A"/>
    <w:rsid w:val="001075ED"/>
    <w:rsid w:val="00107840"/>
    <w:rsid w:val="00115E22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22CF"/>
    <w:rsid w:val="001433B9"/>
    <w:rsid w:val="00145436"/>
    <w:rsid w:val="001463B9"/>
    <w:rsid w:val="0014789E"/>
    <w:rsid w:val="00151822"/>
    <w:rsid w:val="00151866"/>
    <w:rsid w:val="0015382F"/>
    <w:rsid w:val="00153BEF"/>
    <w:rsid w:val="00153F6F"/>
    <w:rsid w:val="00156FDB"/>
    <w:rsid w:val="0015754E"/>
    <w:rsid w:val="001575E6"/>
    <w:rsid w:val="0015766B"/>
    <w:rsid w:val="00160586"/>
    <w:rsid w:val="00161EDE"/>
    <w:rsid w:val="00163AE3"/>
    <w:rsid w:val="00163C29"/>
    <w:rsid w:val="00164293"/>
    <w:rsid w:val="001712CD"/>
    <w:rsid w:val="00171836"/>
    <w:rsid w:val="00171979"/>
    <w:rsid w:val="001766B4"/>
    <w:rsid w:val="001812CB"/>
    <w:rsid w:val="001845FD"/>
    <w:rsid w:val="00186ABB"/>
    <w:rsid w:val="00186C7A"/>
    <w:rsid w:val="001965E1"/>
    <w:rsid w:val="00197C10"/>
    <w:rsid w:val="001A002E"/>
    <w:rsid w:val="001A00EC"/>
    <w:rsid w:val="001A1660"/>
    <w:rsid w:val="001A3AB4"/>
    <w:rsid w:val="001A4F35"/>
    <w:rsid w:val="001A7455"/>
    <w:rsid w:val="001B13ED"/>
    <w:rsid w:val="001B335A"/>
    <w:rsid w:val="001C0C9B"/>
    <w:rsid w:val="001C5D6A"/>
    <w:rsid w:val="001D2A72"/>
    <w:rsid w:val="001D5225"/>
    <w:rsid w:val="001D540E"/>
    <w:rsid w:val="001E4D16"/>
    <w:rsid w:val="001E5A10"/>
    <w:rsid w:val="001E5B76"/>
    <w:rsid w:val="001E6D4B"/>
    <w:rsid w:val="001E6F4A"/>
    <w:rsid w:val="001F4BD8"/>
    <w:rsid w:val="001F73B8"/>
    <w:rsid w:val="002002F0"/>
    <w:rsid w:val="002012CF"/>
    <w:rsid w:val="00207F3D"/>
    <w:rsid w:val="00215373"/>
    <w:rsid w:val="00216B4D"/>
    <w:rsid w:val="002223F9"/>
    <w:rsid w:val="00222C57"/>
    <w:rsid w:val="002270D9"/>
    <w:rsid w:val="002374BB"/>
    <w:rsid w:val="00240182"/>
    <w:rsid w:val="0024073E"/>
    <w:rsid w:val="002419BF"/>
    <w:rsid w:val="00244318"/>
    <w:rsid w:val="002444DE"/>
    <w:rsid w:val="00245D80"/>
    <w:rsid w:val="00251344"/>
    <w:rsid w:val="00252512"/>
    <w:rsid w:val="00252934"/>
    <w:rsid w:val="002563F1"/>
    <w:rsid w:val="00257EE1"/>
    <w:rsid w:val="00261E15"/>
    <w:rsid w:val="00263CD6"/>
    <w:rsid w:val="00265FD3"/>
    <w:rsid w:val="00266DBA"/>
    <w:rsid w:val="00267277"/>
    <w:rsid w:val="002704BF"/>
    <w:rsid w:val="00280184"/>
    <w:rsid w:val="002809D7"/>
    <w:rsid w:val="00280A68"/>
    <w:rsid w:val="0028526D"/>
    <w:rsid w:val="002853FF"/>
    <w:rsid w:val="00285B5A"/>
    <w:rsid w:val="00287A30"/>
    <w:rsid w:val="00297C83"/>
    <w:rsid w:val="002A1D82"/>
    <w:rsid w:val="002A3AB7"/>
    <w:rsid w:val="002A3FA4"/>
    <w:rsid w:val="002A47DF"/>
    <w:rsid w:val="002A7A7F"/>
    <w:rsid w:val="002B4C09"/>
    <w:rsid w:val="002B6065"/>
    <w:rsid w:val="002C1652"/>
    <w:rsid w:val="002C1D14"/>
    <w:rsid w:val="002C2D24"/>
    <w:rsid w:val="002C3279"/>
    <w:rsid w:val="002C37C7"/>
    <w:rsid w:val="002C40E2"/>
    <w:rsid w:val="002C4FB8"/>
    <w:rsid w:val="002C5661"/>
    <w:rsid w:val="002C5D90"/>
    <w:rsid w:val="002C5FE0"/>
    <w:rsid w:val="002D21B4"/>
    <w:rsid w:val="002D5F4D"/>
    <w:rsid w:val="002D61EF"/>
    <w:rsid w:val="002D6524"/>
    <w:rsid w:val="002E2B6D"/>
    <w:rsid w:val="002E2BF6"/>
    <w:rsid w:val="002E5849"/>
    <w:rsid w:val="002E666C"/>
    <w:rsid w:val="002F5A87"/>
    <w:rsid w:val="002F6303"/>
    <w:rsid w:val="00302531"/>
    <w:rsid w:val="00305244"/>
    <w:rsid w:val="00305719"/>
    <w:rsid w:val="00305A2B"/>
    <w:rsid w:val="0030781D"/>
    <w:rsid w:val="003116FD"/>
    <w:rsid w:val="00312C03"/>
    <w:rsid w:val="00317251"/>
    <w:rsid w:val="00317401"/>
    <w:rsid w:val="0032154D"/>
    <w:rsid w:val="0032341A"/>
    <w:rsid w:val="00324EF0"/>
    <w:rsid w:val="00325D11"/>
    <w:rsid w:val="0032620F"/>
    <w:rsid w:val="00330BBE"/>
    <w:rsid w:val="00331AF4"/>
    <w:rsid w:val="0033225E"/>
    <w:rsid w:val="00341624"/>
    <w:rsid w:val="00341935"/>
    <w:rsid w:val="00350671"/>
    <w:rsid w:val="0035129E"/>
    <w:rsid w:val="0035320A"/>
    <w:rsid w:val="003549B8"/>
    <w:rsid w:val="00355E62"/>
    <w:rsid w:val="003564D0"/>
    <w:rsid w:val="0035766A"/>
    <w:rsid w:val="003576D4"/>
    <w:rsid w:val="00360DAE"/>
    <w:rsid w:val="003642C0"/>
    <w:rsid w:val="00364C7A"/>
    <w:rsid w:val="00366555"/>
    <w:rsid w:val="003675DB"/>
    <w:rsid w:val="00371B1F"/>
    <w:rsid w:val="00376837"/>
    <w:rsid w:val="00382963"/>
    <w:rsid w:val="003848B0"/>
    <w:rsid w:val="00387113"/>
    <w:rsid w:val="0038786F"/>
    <w:rsid w:val="00387CA7"/>
    <w:rsid w:val="003935AB"/>
    <w:rsid w:val="00396CCE"/>
    <w:rsid w:val="0039718B"/>
    <w:rsid w:val="003A558C"/>
    <w:rsid w:val="003A56CF"/>
    <w:rsid w:val="003B16C1"/>
    <w:rsid w:val="003B307B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014B"/>
    <w:rsid w:val="003E0E04"/>
    <w:rsid w:val="003E1EC9"/>
    <w:rsid w:val="003E2A03"/>
    <w:rsid w:val="003E70F2"/>
    <w:rsid w:val="003F1993"/>
    <w:rsid w:val="003F38F5"/>
    <w:rsid w:val="003F3B22"/>
    <w:rsid w:val="003F7B11"/>
    <w:rsid w:val="0040451E"/>
    <w:rsid w:val="0040489C"/>
    <w:rsid w:val="004102BE"/>
    <w:rsid w:val="00411DB6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7414"/>
    <w:rsid w:val="004378E0"/>
    <w:rsid w:val="00441164"/>
    <w:rsid w:val="00442307"/>
    <w:rsid w:val="004454D7"/>
    <w:rsid w:val="00452694"/>
    <w:rsid w:val="004543DD"/>
    <w:rsid w:val="00457144"/>
    <w:rsid w:val="00457E20"/>
    <w:rsid w:val="00460DEB"/>
    <w:rsid w:val="00462015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AEF"/>
    <w:rsid w:val="0048638C"/>
    <w:rsid w:val="00486A8C"/>
    <w:rsid w:val="004905C1"/>
    <w:rsid w:val="00492AF1"/>
    <w:rsid w:val="0049325A"/>
    <w:rsid w:val="004933E7"/>
    <w:rsid w:val="00494278"/>
    <w:rsid w:val="004A1422"/>
    <w:rsid w:val="004A4D7D"/>
    <w:rsid w:val="004A69E6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C762E"/>
    <w:rsid w:val="004D1C09"/>
    <w:rsid w:val="004D7643"/>
    <w:rsid w:val="004E1BEF"/>
    <w:rsid w:val="004F69D1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0950"/>
    <w:rsid w:val="0052134C"/>
    <w:rsid w:val="00522B6C"/>
    <w:rsid w:val="00524C43"/>
    <w:rsid w:val="00526DD2"/>
    <w:rsid w:val="00527B6F"/>
    <w:rsid w:val="005312EF"/>
    <w:rsid w:val="005321E8"/>
    <w:rsid w:val="0053399B"/>
    <w:rsid w:val="00533A43"/>
    <w:rsid w:val="00535BE7"/>
    <w:rsid w:val="00535F84"/>
    <w:rsid w:val="00540D9A"/>
    <w:rsid w:val="00542BA3"/>
    <w:rsid w:val="0054594F"/>
    <w:rsid w:val="00552C49"/>
    <w:rsid w:val="00552C7E"/>
    <w:rsid w:val="00553060"/>
    <w:rsid w:val="00556385"/>
    <w:rsid w:val="005647ED"/>
    <w:rsid w:val="005656AE"/>
    <w:rsid w:val="00570E63"/>
    <w:rsid w:val="0057175E"/>
    <w:rsid w:val="00571879"/>
    <w:rsid w:val="00571926"/>
    <w:rsid w:val="00576001"/>
    <w:rsid w:val="0057654B"/>
    <w:rsid w:val="0057672E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63CB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52C5"/>
    <w:rsid w:val="005B7958"/>
    <w:rsid w:val="005C0DFE"/>
    <w:rsid w:val="005C303A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4855"/>
    <w:rsid w:val="005F6D41"/>
    <w:rsid w:val="00602C4C"/>
    <w:rsid w:val="00602E1D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2CE3"/>
    <w:rsid w:val="00635F57"/>
    <w:rsid w:val="00636AFA"/>
    <w:rsid w:val="0064086A"/>
    <w:rsid w:val="00643F98"/>
    <w:rsid w:val="00645983"/>
    <w:rsid w:val="006502F4"/>
    <w:rsid w:val="00653013"/>
    <w:rsid w:val="00655A17"/>
    <w:rsid w:val="00655E61"/>
    <w:rsid w:val="00657AA1"/>
    <w:rsid w:val="0066177A"/>
    <w:rsid w:val="0066236E"/>
    <w:rsid w:val="006626EC"/>
    <w:rsid w:val="006636BF"/>
    <w:rsid w:val="00671B17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9EB"/>
    <w:rsid w:val="0068745B"/>
    <w:rsid w:val="00687C16"/>
    <w:rsid w:val="006920B6"/>
    <w:rsid w:val="00693295"/>
    <w:rsid w:val="00695BC2"/>
    <w:rsid w:val="00696C33"/>
    <w:rsid w:val="00697715"/>
    <w:rsid w:val="006A4482"/>
    <w:rsid w:val="006A69A9"/>
    <w:rsid w:val="006B3899"/>
    <w:rsid w:val="006B7DC1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69F3"/>
    <w:rsid w:val="006F7476"/>
    <w:rsid w:val="006F7D41"/>
    <w:rsid w:val="00701EC2"/>
    <w:rsid w:val="00702F11"/>
    <w:rsid w:val="0070341B"/>
    <w:rsid w:val="0070693C"/>
    <w:rsid w:val="00707315"/>
    <w:rsid w:val="00710F21"/>
    <w:rsid w:val="007125C7"/>
    <w:rsid w:val="007135EE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73F2"/>
    <w:rsid w:val="00757C57"/>
    <w:rsid w:val="00760BF9"/>
    <w:rsid w:val="0076148A"/>
    <w:rsid w:val="00761815"/>
    <w:rsid w:val="00764246"/>
    <w:rsid w:val="007660C8"/>
    <w:rsid w:val="0076634F"/>
    <w:rsid w:val="00767EB3"/>
    <w:rsid w:val="00771B43"/>
    <w:rsid w:val="007720B5"/>
    <w:rsid w:val="0077491B"/>
    <w:rsid w:val="00775583"/>
    <w:rsid w:val="0078017C"/>
    <w:rsid w:val="007805E3"/>
    <w:rsid w:val="0078310F"/>
    <w:rsid w:val="00784807"/>
    <w:rsid w:val="00785784"/>
    <w:rsid w:val="00786E9F"/>
    <w:rsid w:val="00793221"/>
    <w:rsid w:val="007A079A"/>
    <w:rsid w:val="007A18B6"/>
    <w:rsid w:val="007B05B9"/>
    <w:rsid w:val="007B06FB"/>
    <w:rsid w:val="007B0DF2"/>
    <w:rsid w:val="007B47CB"/>
    <w:rsid w:val="007B4C57"/>
    <w:rsid w:val="007B4EC2"/>
    <w:rsid w:val="007D166C"/>
    <w:rsid w:val="007D243A"/>
    <w:rsid w:val="007D4ADF"/>
    <w:rsid w:val="007D5568"/>
    <w:rsid w:val="007D59AD"/>
    <w:rsid w:val="007D654B"/>
    <w:rsid w:val="007D732B"/>
    <w:rsid w:val="007E64F3"/>
    <w:rsid w:val="007E79C5"/>
    <w:rsid w:val="007F1FEE"/>
    <w:rsid w:val="007F2368"/>
    <w:rsid w:val="007F2668"/>
    <w:rsid w:val="007F4310"/>
    <w:rsid w:val="007F6733"/>
    <w:rsid w:val="007F68AA"/>
    <w:rsid w:val="007F7105"/>
    <w:rsid w:val="00804E6F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265C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4136"/>
    <w:rsid w:val="00836801"/>
    <w:rsid w:val="00837C38"/>
    <w:rsid w:val="00840470"/>
    <w:rsid w:val="00840B6B"/>
    <w:rsid w:val="00841C93"/>
    <w:rsid w:val="008444AD"/>
    <w:rsid w:val="0084674E"/>
    <w:rsid w:val="00846EA4"/>
    <w:rsid w:val="00850106"/>
    <w:rsid w:val="00851A6F"/>
    <w:rsid w:val="00852063"/>
    <w:rsid w:val="00853163"/>
    <w:rsid w:val="00862C58"/>
    <w:rsid w:val="008632DC"/>
    <w:rsid w:val="00866C10"/>
    <w:rsid w:val="008679AB"/>
    <w:rsid w:val="00872B19"/>
    <w:rsid w:val="0087469E"/>
    <w:rsid w:val="00875531"/>
    <w:rsid w:val="008777B1"/>
    <w:rsid w:val="0088284A"/>
    <w:rsid w:val="008829E3"/>
    <w:rsid w:val="00892FF3"/>
    <w:rsid w:val="00894131"/>
    <w:rsid w:val="008978D0"/>
    <w:rsid w:val="008979B8"/>
    <w:rsid w:val="008A392F"/>
    <w:rsid w:val="008A634A"/>
    <w:rsid w:val="008A73FD"/>
    <w:rsid w:val="008B6301"/>
    <w:rsid w:val="008B73C9"/>
    <w:rsid w:val="008C5FC8"/>
    <w:rsid w:val="008C6822"/>
    <w:rsid w:val="008D0692"/>
    <w:rsid w:val="008D26C2"/>
    <w:rsid w:val="008D5528"/>
    <w:rsid w:val="008D63C1"/>
    <w:rsid w:val="008E353F"/>
    <w:rsid w:val="008E441A"/>
    <w:rsid w:val="008E68D9"/>
    <w:rsid w:val="008E756D"/>
    <w:rsid w:val="008E77B4"/>
    <w:rsid w:val="008F0779"/>
    <w:rsid w:val="008F0C28"/>
    <w:rsid w:val="008F2BD8"/>
    <w:rsid w:val="00900C73"/>
    <w:rsid w:val="009017ED"/>
    <w:rsid w:val="00902221"/>
    <w:rsid w:val="00902259"/>
    <w:rsid w:val="00906274"/>
    <w:rsid w:val="00914747"/>
    <w:rsid w:val="0091785B"/>
    <w:rsid w:val="00921462"/>
    <w:rsid w:val="00921D2C"/>
    <w:rsid w:val="00921D72"/>
    <w:rsid w:val="0092224D"/>
    <w:rsid w:val="0092510A"/>
    <w:rsid w:val="009265CC"/>
    <w:rsid w:val="0092737E"/>
    <w:rsid w:val="0093314C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61B4"/>
    <w:rsid w:val="009579BE"/>
    <w:rsid w:val="00960709"/>
    <w:rsid w:val="00960DB2"/>
    <w:rsid w:val="00964131"/>
    <w:rsid w:val="009664D0"/>
    <w:rsid w:val="00971481"/>
    <w:rsid w:val="009736BB"/>
    <w:rsid w:val="009749E2"/>
    <w:rsid w:val="00975AEA"/>
    <w:rsid w:val="00975D1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1F37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0E1C"/>
    <w:rsid w:val="00A1116F"/>
    <w:rsid w:val="00A13BD7"/>
    <w:rsid w:val="00A13F1B"/>
    <w:rsid w:val="00A163BE"/>
    <w:rsid w:val="00A16A3D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40AE2"/>
    <w:rsid w:val="00A505C8"/>
    <w:rsid w:val="00A50C53"/>
    <w:rsid w:val="00A513D8"/>
    <w:rsid w:val="00A51646"/>
    <w:rsid w:val="00A5517A"/>
    <w:rsid w:val="00A57EB3"/>
    <w:rsid w:val="00A61B65"/>
    <w:rsid w:val="00A70EA3"/>
    <w:rsid w:val="00A729A3"/>
    <w:rsid w:val="00A75CF5"/>
    <w:rsid w:val="00A805F6"/>
    <w:rsid w:val="00A817FD"/>
    <w:rsid w:val="00A83464"/>
    <w:rsid w:val="00A85A6E"/>
    <w:rsid w:val="00A864B1"/>
    <w:rsid w:val="00A90DAF"/>
    <w:rsid w:val="00A91A37"/>
    <w:rsid w:val="00A92172"/>
    <w:rsid w:val="00AA05B9"/>
    <w:rsid w:val="00AA2A39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0C5"/>
    <w:rsid w:val="00AC53C4"/>
    <w:rsid w:val="00AC6836"/>
    <w:rsid w:val="00AC758A"/>
    <w:rsid w:val="00AD42AA"/>
    <w:rsid w:val="00AD4993"/>
    <w:rsid w:val="00AD576A"/>
    <w:rsid w:val="00AD5A87"/>
    <w:rsid w:val="00AD6239"/>
    <w:rsid w:val="00AD6AF2"/>
    <w:rsid w:val="00AE1192"/>
    <w:rsid w:val="00AE1FED"/>
    <w:rsid w:val="00AE3A57"/>
    <w:rsid w:val="00AE56B6"/>
    <w:rsid w:val="00AE74E5"/>
    <w:rsid w:val="00AE7AB5"/>
    <w:rsid w:val="00AE7B04"/>
    <w:rsid w:val="00AF23BF"/>
    <w:rsid w:val="00AF2C46"/>
    <w:rsid w:val="00B00787"/>
    <w:rsid w:val="00B018C4"/>
    <w:rsid w:val="00B13E62"/>
    <w:rsid w:val="00B16B8B"/>
    <w:rsid w:val="00B219DB"/>
    <w:rsid w:val="00B21AF5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B49"/>
    <w:rsid w:val="00BA5AC1"/>
    <w:rsid w:val="00BB024D"/>
    <w:rsid w:val="00BB050D"/>
    <w:rsid w:val="00BB4784"/>
    <w:rsid w:val="00BC1335"/>
    <w:rsid w:val="00BC138C"/>
    <w:rsid w:val="00BC1B74"/>
    <w:rsid w:val="00BC49B1"/>
    <w:rsid w:val="00BC5A13"/>
    <w:rsid w:val="00BC678C"/>
    <w:rsid w:val="00BD1591"/>
    <w:rsid w:val="00BD343D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237C"/>
    <w:rsid w:val="00C127A5"/>
    <w:rsid w:val="00C12A94"/>
    <w:rsid w:val="00C12BD1"/>
    <w:rsid w:val="00C14616"/>
    <w:rsid w:val="00C20DC9"/>
    <w:rsid w:val="00C22C13"/>
    <w:rsid w:val="00C23DCD"/>
    <w:rsid w:val="00C245EB"/>
    <w:rsid w:val="00C249ED"/>
    <w:rsid w:val="00C25807"/>
    <w:rsid w:val="00C33913"/>
    <w:rsid w:val="00C343A9"/>
    <w:rsid w:val="00C36AEC"/>
    <w:rsid w:val="00C36D57"/>
    <w:rsid w:val="00C42EB0"/>
    <w:rsid w:val="00C46641"/>
    <w:rsid w:val="00C47D86"/>
    <w:rsid w:val="00C513C0"/>
    <w:rsid w:val="00C5164E"/>
    <w:rsid w:val="00C52150"/>
    <w:rsid w:val="00C533AA"/>
    <w:rsid w:val="00C5408F"/>
    <w:rsid w:val="00C57DD6"/>
    <w:rsid w:val="00C60C52"/>
    <w:rsid w:val="00C61B29"/>
    <w:rsid w:val="00C61B38"/>
    <w:rsid w:val="00C65360"/>
    <w:rsid w:val="00C65379"/>
    <w:rsid w:val="00C65685"/>
    <w:rsid w:val="00C65BFB"/>
    <w:rsid w:val="00C66A0E"/>
    <w:rsid w:val="00C6758F"/>
    <w:rsid w:val="00C71566"/>
    <w:rsid w:val="00C72D69"/>
    <w:rsid w:val="00C731F0"/>
    <w:rsid w:val="00C77F88"/>
    <w:rsid w:val="00C80D8E"/>
    <w:rsid w:val="00C83650"/>
    <w:rsid w:val="00C931DC"/>
    <w:rsid w:val="00C93A46"/>
    <w:rsid w:val="00C95388"/>
    <w:rsid w:val="00C97110"/>
    <w:rsid w:val="00CA3136"/>
    <w:rsid w:val="00CA3D13"/>
    <w:rsid w:val="00CA58AD"/>
    <w:rsid w:val="00CB0F54"/>
    <w:rsid w:val="00CB34B3"/>
    <w:rsid w:val="00CB4604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73B6"/>
    <w:rsid w:val="00CE0DD7"/>
    <w:rsid w:val="00CE1CBE"/>
    <w:rsid w:val="00CE309D"/>
    <w:rsid w:val="00CE4D32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10767"/>
    <w:rsid w:val="00D13763"/>
    <w:rsid w:val="00D143F1"/>
    <w:rsid w:val="00D343B9"/>
    <w:rsid w:val="00D34FC2"/>
    <w:rsid w:val="00D36DC4"/>
    <w:rsid w:val="00D4066C"/>
    <w:rsid w:val="00D43D2B"/>
    <w:rsid w:val="00D45136"/>
    <w:rsid w:val="00D46F73"/>
    <w:rsid w:val="00D51E71"/>
    <w:rsid w:val="00D5269E"/>
    <w:rsid w:val="00D52872"/>
    <w:rsid w:val="00D5595E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683F"/>
    <w:rsid w:val="00D80E36"/>
    <w:rsid w:val="00D816B6"/>
    <w:rsid w:val="00D81DEF"/>
    <w:rsid w:val="00D912F4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D0A76"/>
    <w:rsid w:val="00DD4DC2"/>
    <w:rsid w:val="00DD54DE"/>
    <w:rsid w:val="00DD6AD4"/>
    <w:rsid w:val="00DE0438"/>
    <w:rsid w:val="00DE0513"/>
    <w:rsid w:val="00DE19DE"/>
    <w:rsid w:val="00DE4721"/>
    <w:rsid w:val="00DE4ECE"/>
    <w:rsid w:val="00DE5C78"/>
    <w:rsid w:val="00DE7426"/>
    <w:rsid w:val="00DE7692"/>
    <w:rsid w:val="00DE77EA"/>
    <w:rsid w:val="00DF5012"/>
    <w:rsid w:val="00E0455D"/>
    <w:rsid w:val="00E066F0"/>
    <w:rsid w:val="00E07D14"/>
    <w:rsid w:val="00E105A8"/>
    <w:rsid w:val="00E13F80"/>
    <w:rsid w:val="00E1527F"/>
    <w:rsid w:val="00E1674F"/>
    <w:rsid w:val="00E20611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7FC1"/>
    <w:rsid w:val="00E44358"/>
    <w:rsid w:val="00E47B70"/>
    <w:rsid w:val="00E47BC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80D5C"/>
    <w:rsid w:val="00E818FB"/>
    <w:rsid w:val="00E82EE6"/>
    <w:rsid w:val="00E831CF"/>
    <w:rsid w:val="00E83585"/>
    <w:rsid w:val="00E83BD4"/>
    <w:rsid w:val="00E83EF0"/>
    <w:rsid w:val="00E84B6E"/>
    <w:rsid w:val="00E86F5A"/>
    <w:rsid w:val="00E87D50"/>
    <w:rsid w:val="00E90552"/>
    <w:rsid w:val="00E9138A"/>
    <w:rsid w:val="00E94599"/>
    <w:rsid w:val="00E9556F"/>
    <w:rsid w:val="00E977BA"/>
    <w:rsid w:val="00EA1727"/>
    <w:rsid w:val="00EA193D"/>
    <w:rsid w:val="00EA2F06"/>
    <w:rsid w:val="00EA32F9"/>
    <w:rsid w:val="00EA3EAE"/>
    <w:rsid w:val="00EB0E36"/>
    <w:rsid w:val="00EB0E5F"/>
    <w:rsid w:val="00EB1269"/>
    <w:rsid w:val="00EB5FC0"/>
    <w:rsid w:val="00EB68DB"/>
    <w:rsid w:val="00EB6FD1"/>
    <w:rsid w:val="00EB79A3"/>
    <w:rsid w:val="00EB7E8F"/>
    <w:rsid w:val="00EC0F80"/>
    <w:rsid w:val="00EC0FE1"/>
    <w:rsid w:val="00EC1281"/>
    <w:rsid w:val="00EC3510"/>
    <w:rsid w:val="00ED34B1"/>
    <w:rsid w:val="00ED3741"/>
    <w:rsid w:val="00EE223B"/>
    <w:rsid w:val="00EE2550"/>
    <w:rsid w:val="00EE4234"/>
    <w:rsid w:val="00EE519E"/>
    <w:rsid w:val="00EE578E"/>
    <w:rsid w:val="00EE72AB"/>
    <w:rsid w:val="00EF0B12"/>
    <w:rsid w:val="00EF1AD3"/>
    <w:rsid w:val="00EF41CE"/>
    <w:rsid w:val="00EF56FB"/>
    <w:rsid w:val="00EF68E8"/>
    <w:rsid w:val="00EF6C94"/>
    <w:rsid w:val="00F012FB"/>
    <w:rsid w:val="00F02BFF"/>
    <w:rsid w:val="00F0326E"/>
    <w:rsid w:val="00F03555"/>
    <w:rsid w:val="00F04799"/>
    <w:rsid w:val="00F10277"/>
    <w:rsid w:val="00F1027C"/>
    <w:rsid w:val="00F144F4"/>
    <w:rsid w:val="00F174A9"/>
    <w:rsid w:val="00F17F4C"/>
    <w:rsid w:val="00F2113F"/>
    <w:rsid w:val="00F2145E"/>
    <w:rsid w:val="00F23F0F"/>
    <w:rsid w:val="00F240E5"/>
    <w:rsid w:val="00F24ED7"/>
    <w:rsid w:val="00F278C2"/>
    <w:rsid w:val="00F34F66"/>
    <w:rsid w:val="00F3664E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CAD"/>
    <w:rsid w:val="00F85AAE"/>
    <w:rsid w:val="00F85F0B"/>
    <w:rsid w:val="00F8687D"/>
    <w:rsid w:val="00F86DBB"/>
    <w:rsid w:val="00F905C6"/>
    <w:rsid w:val="00F90BD6"/>
    <w:rsid w:val="00F92D05"/>
    <w:rsid w:val="00F94A4F"/>
    <w:rsid w:val="00F956AB"/>
    <w:rsid w:val="00F959E3"/>
    <w:rsid w:val="00FA1875"/>
    <w:rsid w:val="00FA1D42"/>
    <w:rsid w:val="00FA3226"/>
    <w:rsid w:val="00FA5C13"/>
    <w:rsid w:val="00FA6AC4"/>
    <w:rsid w:val="00FA6C7C"/>
    <w:rsid w:val="00FB115F"/>
    <w:rsid w:val="00FB1E41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4F49"/>
    <w:rsid w:val="00FD565C"/>
    <w:rsid w:val="00FD6471"/>
    <w:rsid w:val="00FE11AD"/>
    <w:rsid w:val="00FE3E8C"/>
    <w:rsid w:val="00FE4F65"/>
    <w:rsid w:val="00FE61D6"/>
    <w:rsid w:val="00FE638C"/>
    <w:rsid w:val="00FE6F44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ADAE8-647E-41D5-933C-730CC205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2133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3237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286</cp:revision>
  <cp:lastPrinted>2016-08-05T05:35:00Z</cp:lastPrinted>
  <dcterms:created xsi:type="dcterms:W3CDTF">2015-12-03T09:53:00Z</dcterms:created>
  <dcterms:modified xsi:type="dcterms:W3CDTF">2016-09-02T05:00:00Z</dcterms:modified>
</cp:coreProperties>
</file>