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E43AC" w:rsidP="00867569">
      <w:pPr>
        <w:pStyle w:val="Datum"/>
      </w:pPr>
      <w:r>
        <w:t>9</w:t>
      </w:r>
      <w:r w:rsidR="005410EE">
        <w:t>.</w:t>
      </w:r>
      <w:r w:rsidR="00F13267">
        <w:t xml:space="preserve"> </w:t>
      </w:r>
      <w:r>
        <w:t>5</w:t>
      </w:r>
      <w:r w:rsidR="005410EE">
        <w:t>. 2017</w:t>
      </w:r>
    </w:p>
    <w:p w:rsidR="008B3970" w:rsidRDefault="00A51BCA" w:rsidP="008B3970">
      <w:pPr>
        <w:pStyle w:val="Nzev"/>
      </w:pPr>
      <w:r>
        <w:t>Vysoký růst tržeb za nepotravinářské zboží</w:t>
      </w:r>
    </w:p>
    <w:p w:rsidR="008B3970" w:rsidRPr="008B3970" w:rsidRDefault="007703E3" w:rsidP="008B3970">
      <w:pPr>
        <w:pStyle w:val="Podtitulek"/>
        <w:rPr>
          <w:color w:val="BD1B21"/>
        </w:rPr>
      </w:pPr>
      <w:r>
        <w:t xml:space="preserve">Maloobchod </w:t>
      </w:r>
      <w:r w:rsidR="008B3970" w:rsidRPr="008B3970">
        <w:t xml:space="preserve">– </w:t>
      </w:r>
      <w:r w:rsidR="00D83EC9">
        <w:t xml:space="preserve">březen </w:t>
      </w:r>
      <w:r>
        <w:t>2017</w:t>
      </w:r>
    </w:p>
    <w:p w:rsidR="007703E3" w:rsidRDefault="007703E3" w:rsidP="007703E3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</w:t>
      </w:r>
      <w:r>
        <w:rPr>
          <w:bCs/>
        </w:rPr>
        <w:t xml:space="preserve"> </w:t>
      </w:r>
      <w:r w:rsidRPr="00B209A3">
        <w:rPr>
          <w:bCs/>
        </w:rPr>
        <w:t>vlivy</w:t>
      </w:r>
      <w:r>
        <w:rPr>
          <w:bCs/>
        </w:rPr>
        <w:t xml:space="preserve"> vzrostly </w:t>
      </w:r>
      <w:r w:rsidRPr="00B209A3">
        <w:rPr>
          <w:bCs/>
        </w:rPr>
        <w:t>v</w:t>
      </w:r>
      <w:r w:rsidR="005C44AE">
        <w:rPr>
          <w:bCs/>
        </w:rPr>
        <w:t xml:space="preserve"> </w:t>
      </w:r>
      <w:r w:rsidR="003D7458">
        <w:rPr>
          <w:bCs/>
        </w:rPr>
        <w:t xml:space="preserve">březnu </w:t>
      </w:r>
      <w:r w:rsidRPr="00B209A3">
        <w:rPr>
          <w:bCs/>
        </w:rPr>
        <w:t>reálně meziměsíčně</w:t>
      </w:r>
      <w:r>
        <w:rPr>
          <w:bCs/>
        </w:rPr>
        <w:t xml:space="preserve"> o </w:t>
      </w:r>
      <w:r w:rsidR="00BC7DF2">
        <w:rPr>
          <w:bCs/>
        </w:rPr>
        <w:t>1</w:t>
      </w:r>
      <w:r>
        <w:rPr>
          <w:bCs/>
        </w:rPr>
        <w:t>,</w:t>
      </w:r>
      <w:r w:rsidR="006D7BBC">
        <w:rPr>
          <w:bCs/>
        </w:rPr>
        <w:t>2</w:t>
      </w:r>
      <w:r>
        <w:rPr>
          <w:bCs/>
        </w:rPr>
        <w:t> %.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>o kalendářní vlivy</w:t>
      </w:r>
      <w:r>
        <w:rPr>
          <w:bCs/>
        </w:rPr>
        <w:t xml:space="preserve"> </w:t>
      </w:r>
      <w:r w:rsidRPr="00B209A3">
        <w:rPr>
          <w:bCs/>
        </w:rPr>
        <w:t>zvýšily</w:t>
      </w:r>
      <w:r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BC7DF2">
        <w:rPr>
          <w:bCs/>
        </w:rPr>
        <w:t>7</w:t>
      </w:r>
      <w:r>
        <w:rPr>
          <w:bCs/>
        </w:rPr>
        <w:t>,</w:t>
      </w:r>
      <w:r w:rsidR="006D7BBC">
        <w:rPr>
          <w:bCs/>
        </w:rPr>
        <w:t>0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 očištění o </w:t>
      </w:r>
      <w:r w:rsidR="00BC7DF2">
        <w:rPr>
          <w:bCs/>
        </w:rPr>
        <w:t>7</w:t>
      </w:r>
      <w:r>
        <w:rPr>
          <w:bCs/>
        </w:rPr>
        <w:t>,</w:t>
      </w:r>
      <w:r w:rsidR="00BC7DF2">
        <w:rPr>
          <w:bCs/>
        </w:rPr>
        <w:t>8</w:t>
      </w:r>
      <w:r>
        <w:rPr>
          <w:bCs/>
        </w:rPr>
        <w:t xml:space="preserve"> %. </w:t>
      </w:r>
    </w:p>
    <w:p w:rsidR="007703E3" w:rsidRDefault="007703E3" w:rsidP="00043BF4">
      <w:pPr>
        <w:pStyle w:val="Nadpis1"/>
      </w:pPr>
    </w:p>
    <w:p w:rsidR="00643AE9" w:rsidRDefault="00643AE9" w:rsidP="00643AE9">
      <w:r w:rsidRPr="0079390E">
        <w:rPr>
          <w:b/>
        </w:rPr>
        <w:t>Meziměsíčně</w:t>
      </w:r>
      <w:r w:rsidRPr="00A22B3A">
        <w:t xml:space="preserve"> se tržby </w:t>
      </w:r>
      <w:r w:rsidRPr="0079390E">
        <w:rPr>
          <w:b/>
        </w:rPr>
        <w:t>v</w:t>
      </w:r>
      <w:r w:rsidR="005C44AE">
        <w:rPr>
          <w:b/>
        </w:rPr>
        <w:t xml:space="preserve"> </w:t>
      </w:r>
      <w:r w:rsidRPr="0079390E">
        <w:rPr>
          <w:b/>
        </w:rPr>
        <w:t>maloobchodě kromě motorových vozidel (CZ-NACE 47</w:t>
      </w:r>
      <w:r w:rsidRPr="00720FA7">
        <w:rPr>
          <w:b/>
        </w:rPr>
        <w:t>) po očištění o sezónní vlivy</w:t>
      </w:r>
      <w:r w:rsidRPr="00A22B3A">
        <w:t xml:space="preserve"> </w:t>
      </w:r>
      <w:r>
        <w:t xml:space="preserve">zvýšily </w:t>
      </w:r>
      <w:r w:rsidRPr="00A22B3A">
        <w:t>v</w:t>
      </w:r>
      <w:r w:rsidR="005C44AE">
        <w:t xml:space="preserve"> </w:t>
      </w:r>
      <w:r w:rsidR="00387915">
        <w:t xml:space="preserve">březnu </w:t>
      </w:r>
      <w:r w:rsidRPr="00720FA7">
        <w:rPr>
          <w:b/>
        </w:rPr>
        <w:t>reálně</w:t>
      </w:r>
      <w:r w:rsidRPr="00A22B3A">
        <w:t xml:space="preserve"> o</w:t>
      </w:r>
      <w:r>
        <w:t> </w:t>
      </w:r>
      <w:r w:rsidR="00E23ADF">
        <w:t>1</w:t>
      </w:r>
      <w:r w:rsidRPr="00A22B3A">
        <w:t>,</w:t>
      </w:r>
      <w:r w:rsidR="006D7BBC">
        <w:t>2</w:t>
      </w:r>
      <w:r>
        <w:t> </w:t>
      </w:r>
      <w:r w:rsidRPr="00A22B3A">
        <w:t>%. Tržby</w:t>
      </w:r>
      <w:r w:rsidR="00E23ADF">
        <w:t xml:space="preserve"> za </w:t>
      </w:r>
      <w:r w:rsidR="00E23ADF" w:rsidRPr="00A22B3A">
        <w:t>nepotravinářské zboží</w:t>
      </w:r>
      <w:r w:rsidR="00E23ADF">
        <w:t xml:space="preserve"> vzrostly </w:t>
      </w:r>
      <w:r w:rsidR="00E23ADF" w:rsidRPr="00A22B3A">
        <w:t>o</w:t>
      </w:r>
      <w:r w:rsidR="00E23ADF">
        <w:t> 2</w:t>
      </w:r>
      <w:r w:rsidR="00E23ADF" w:rsidRPr="00A22B3A">
        <w:t>,</w:t>
      </w:r>
      <w:r w:rsidR="00751AFC">
        <w:t>0</w:t>
      </w:r>
      <w:r w:rsidR="00E23ADF">
        <w:t> </w:t>
      </w:r>
      <w:r w:rsidR="00E23ADF" w:rsidRPr="00A22B3A">
        <w:t xml:space="preserve">%, </w:t>
      </w:r>
      <w:r w:rsidR="00751AFC">
        <w:t xml:space="preserve">naopak </w:t>
      </w:r>
      <w:r w:rsidR="00E23ADF">
        <w:t xml:space="preserve">za pohonné hmoty </w:t>
      </w:r>
      <w:r w:rsidR="00751AFC">
        <w:t xml:space="preserve">klesly </w:t>
      </w:r>
      <w:r w:rsidR="00E23ADF">
        <w:t>o 0,3 %</w:t>
      </w:r>
      <w:r w:rsidR="00751AFC">
        <w:t xml:space="preserve"> a </w:t>
      </w:r>
      <w:r w:rsidR="00EC700C">
        <w:t xml:space="preserve">za </w:t>
      </w:r>
      <w:r w:rsidRPr="00A22B3A">
        <w:t>po</w:t>
      </w:r>
      <w:r w:rsidR="00E23ADF">
        <w:t xml:space="preserve">traviny </w:t>
      </w:r>
      <w:r w:rsidRPr="00A22B3A">
        <w:t>o</w:t>
      </w:r>
      <w:r>
        <w:t> </w:t>
      </w:r>
      <w:r w:rsidR="00E23ADF">
        <w:t>0</w:t>
      </w:r>
      <w:r w:rsidRPr="00A22B3A">
        <w:t>,</w:t>
      </w:r>
      <w:r w:rsidR="00751AFC">
        <w:t>6</w:t>
      </w:r>
      <w:r>
        <w:t> </w:t>
      </w:r>
      <w:r w:rsidRPr="00A22B3A">
        <w:t xml:space="preserve">%. </w:t>
      </w:r>
    </w:p>
    <w:p w:rsidR="00643AE9" w:rsidRPr="00A22B3A" w:rsidRDefault="00643AE9" w:rsidP="00643AE9">
      <w:pPr>
        <w:rPr>
          <w:b/>
        </w:rPr>
      </w:pPr>
    </w:p>
    <w:p w:rsidR="00F2371F" w:rsidRPr="0047088C" w:rsidRDefault="00643AE9" w:rsidP="00F2371F">
      <w:pPr>
        <w:rPr>
          <w:rStyle w:val="Zvraznn"/>
          <w:rFonts w:cs="Arial"/>
          <w:bCs/>
          <w:i w:val="0"/>
          <w:szCs w:val="20"/>
        </w:rPr>
      </w:pPr>
      <w:r w:rsidRPr="00D24D90">
        <w:rPr>
          <w:b/>
        </w:rPr>
        <w:t>Meziročně</w:t>
      </w:r>
      <w:r w:rsidRPr="00A22B3A">
        <w:t xml:space="preserve"> </w:t>
      </w:r>
      <w:r w:rsidRPr="00AB0571">
        <w:t>se maloobchodní tržby</w:t>
      </w:r>
      <w:r w:rsidRPr="00A22B3A">
        <w:t xml:space="preserve"> </w:t>
      </w:r>
      <w:r w:rsidRPr="00D24D90">
        <w:rPr>
          <w:b/>
        </w:rPr>
        <w:t xml:space="preserve">očištěné </w:t>
      </w:r>
      <w:r w:rsidRPr="00333CC9">
        <w:rPr>
          <w:b/>
        </w:rPr>
        <w:t>o kalendářní vlivy</w:t>
      </w:r>
      <w:r w:rsidRPr="00AB0571">
        <w:t xml:space="preserve"> zvýšily o</w:t>
      </w:r>
      <w:r>
        <w:t> </w:t>
      </w:r>
      <w:r w:rsidR="00360593">
        <w:t>7</w:t>
      </w:r>
      <w:r w:rsidRPr="00AB0571">
        <w:t>,</w:t>
      </w:r>
      <w:r w:rsidR="006D7BBC">
        <w:t>0</w:t>
      </w:r>
      <w:r>
        <w:t> </w:t>
      </w:r>
      <w:r w:rsidRPr="00AB0571">
        <w:t xml:space="preserve">%, </w:t>
      </w:r>
      <w:r w:rsidR="00AF4B31">
        <w:t>v</w:t>
      </w:r>
      <w:r w:rsidR="0036065E">
        <w:t> </w:t>
      </w:r>
      <w:r w:rsidR="00AF4B31">
        <w:t>tom</w:t>
      </w:r>
      <w:r w:rsidR="0036065E">
        <w:t> </w:t>
      </w:r>
      <w:r w:rsidR="00AF4B31">
        <w:t>z</w:t>
      </w:r>
      <w:r w:rsidRPr="00AB0571">
        <w:t>a</w:t>
      </w:r>
      <w:r>
        <w:t> </w:t>
      </w:r>
      <w:r w:rsidRPr="00AB0571">
        <w:t xml:space="preserve">nepotravinářské zboží </w:t>
      </w:r>
      <w:r>
        <w:t xml:space="preserve">vzrostly </w:t>
      </w:r>
      <w:r w:rsidRPr="00AB0571">
        <w:t>o </w:t>
      </w:r>
      <w:r w:rsidR="00360593">
        <w:t>1</w:t>
      </w:r>
      <w:r w:rsidR="00625569">
        <w:t>1</w:t>
      </w:r>
      <w:r w:rsidRPr="00AB0571">
        <w:t>,</w:t>
      </w:r>
      <w:r w:rsidR="00625569">
        <w:t>5</w:t>
      </w:r>
      <w:r w:rsidRPr="00AB0571">
        <w:t> %</w:t>
      </w:r>
      <w:r w:rsidR="006124A3">
        <w:t>, z</w:t>
      </w:r>
      <w:r>
        <w:t>a</w:t>
      </w:r>
      <w:r w:rsidRPr="00AB0571">
        <w:t xml:space="preserve"> pohonné hmoty o </w:t>
      </w:r>
      <w:r w:rsidR="00625569">
        <w:t>1</w:t>
      </w:r>
      <w:r w:rsidRPr="00AB0571">
        <w:t>,</w:t>
      </w:r>
      <w:r w:rsidR="00360593">
        <w:t>9</w:t>
      </w:r>
      <w:r w:rsidRPr="00AB0571">
        <w:t> %</w:t>
      </w:r>
      <w:r w:rsidR="006124A3">
        <w:t xml:space="preserve"> a za </w:t>
      </w:r>
      <w:r w:rsidRPr="00AB0571">
        <w:t>potraviny</w:t>
      </w:r>
      <w:r w:rsidR="006124A3">
        <w:t xml:space="preserve"> </w:t>
      </w:r>
      <w:r w:rsidRPr="00AB0571">
        <w:t>o </w:t>
      </w:r>
      <w:r w:rsidR="00625569">
        <w:t>1</w:t>
      </w:r>
      <w:r w:rsidRPr="00AB0571">
        <w:t>,</w:t>
      </w:r>
      <w:r w:rsidR="00625569">
        <w:t>0</w:t>
      </w:r>
      <w:r w:rsidRPr="00AB0571">
        <w:t> %</w:t>
      </w:r>
      <w:r w:rsidR="00A96F20">
        <w:t>.</w:t>
      </w:r>
      <w:r w:rsidR="00A34E05">
        <w:t xml:space="preserve"> </w:t>
      </w:r>
      <w:r w:rsidR="00927945">
        <w:rPr>
          <w:rStyle w:val="Zvraznn"/>
          <w:rFonts w:cs="Arial"/>
          <w:bCs/>
          <w:i w:val="0"/>
          <w:szCs w:val="20"/>
        </w:rPr>
        <w:t>Při</w:t>
      </w:r>
      <w:r w:rsidR="005C44AE">
        <w:rPr>
          <w:rStyle w:val="Zvraznn"/>
          <w:rFonts w:cs="Arial"/>
          <w:bCs/>
          <w:i w:val="0"/>
          <w:szCs w:val="20"/>
        </w:rPr>
        <w:t xml:space="preserve"> </w:t>
      </w:r>
      <w:r w:rsidR="00927945">
        <w:rPr>
          <w:rStyle w:val="Zvraznn"/>
          <w:rFonts w:cs="Arial"/>
          <w:bCs/>
          <w:i w:val="0"/>
          <w:szCs w:val="20"/>
        </w:rPr>
        <w:t>vyšším počtu pracovních dní letos (+2) byl meziroční vývoj očištěných a neočištěných tržeb</w:t>
      </w:r>
      <w:r w:rsidR="005977E8">
        <w:rPr>
          <w:rStyle w:val="Zvraznn"/>
          <w:rFonts w:cs="Arial"/>
          <w:bCs/>
          <w:i w:val="0"/>
          <w:szCs w:val="20"/>
        </w:rPr>
        <w:t xml:space="preserve"> </w:t>
      </w:r>
      <w:r w:rsidR="00927945">
        <w:rPr>
          <w:rStyle w:val="Zvraznn"/>
          <w:rFonts w:cs="Arial"/>
          <w:bCs/>
          <w:i w:val="0"/>
          <w:szCs w:val="20"/>
        </w:rPr>
        <w:t>ovlivněn</w:t>
      </w:r>
      <w:r w:rsidR="00FE59D4">
        <w:rPr>
          <w:rStyle w:val="Zvraznn"/>
          <w:rFonts w:cs="Arial"/>
          <w:bCs/>
          <w:i w:val="0"/>
          <w:szCs w:val="20"/>
        </w:rPr>
        <w:t xml:space="preserve"> </w:t>
      </w:r>
      <w:r w:rsidR="00C96C88">
        <w:rPr>
          <w:rStyle w:val="Zvraznn"/>
          <w:rFonts w:cs="Arial"/>
          <w:bCs/>
          <w:i w:val="0"/>
          <w:szCs w:val="20"/>
        </w:rPr>
        <w:t xml:space="preserve">také </w:t>
      </w:r>
      <w:r w:rsidR="00927945">
        <w:rPr>
          <w:rStyle w:val="Zvraznn"/>
          <w:rFonts w:cs="Arial"/>
          <w:bCs/>
          <w:i w:val="0"/>
          <w:szCs w:val="20"/>
        </w:rPr>
        <w:t>tím, že v</w:t>
      </w:r>
      <w:r w:rsidR="005C44AE">
        <w:rPr>
          <w:rStyle w:val="Zvraznn"/>
          <w:rFonts w:cs="Arial"/>
          <w:bCs/>
          <w:i w:val="0"/>
          <w:szCs w:val="20"/>
        </w:rPr>
        <w:t xml:space="preserve"> </w:t>
      </w:r>
      <w:r w:rsidR="00927945">
        <w:rPr>
          <w:rStyle w:val="Zvraznn"/>
          <w:rFonts w:cs="Arial"/>
          <w:bCs/>
          <w:i w:val="0"/>
          <w:szCs w:val="20"/>
        </w:rPr>
        <w:t>loňském roce se nákupy na Velikonoce realizovaly</w:t>
      </w:r>
      <w:r w:rsidR="00C96C88">
        <w:rPr>
          <w:rStyle w:val="Zvraznn"/>
          <w:rFonts w:cs="Arial"/>
          <w:bCs/>
          <w:i w:val="0"/>
          <w:szCs w:val="20"/>
        </w:rPr>
        <w:t xml:space="preserve"> v</w:t>
      </w:r>
      <w:r w:rsidR="005C44AE">
        <w:rPr>
          <w:rStyle w:val="Zvraznn"/>
          <w:rFonts w:cs="Arial"/>
          <w:bCs/>
          <w:i w:val="0"/>
          <w:szCs w:val="20"/>
        </w:rPr>
        <w:t> </w:t>
      </w:r>
      <w:r w:rsidR="00927945">
        <w:rPr>
          <w:rStyle w:val="Zvraznn"/>
          <w:rFonts w:cs="Arial"/>
          <w:bCs/>
          <w:i w:val="0"/>
          <w:szCs w:val="20"/>
        </w:rPr>
        <w:t>březn</w:t>
      </w:r>
      <w:r w:rsidR="00C96C88">
        <w:rPr>
          <w:rStyle w:val="Zvraznn"/>
          <w:rFonts w:cs="Arial"/>
          <w:bCs/>
          <w:i w:val="0"/>
          <w:szCs w:val="20"/>
        </w:rPr>
        <w:t>u</w:t>
      </w:r>
      <w:r w:rsidR="00927945">
        <w:rPr>
          <w:rStyle w:val="Zvraznn"/>
          <w:rFonts w:cs="Arial"/>
          <w:bCs/>
          <w:i w:val="0"/>
          <w:szCs w:val="20"/>
        </w:rPr>
        <w:t>, letos až v</w:t>
      </w:r>
      <w:r w:rsidR="005C44AE">
        <w:rPr>
          <w:rStyle w:val="Zvraznn"/>
          <w:rFonts w:cs="Arial"/>
          <w:bCs/>
          <w:i w:val="0"/>
          <w:szCs w:val="20"/>
        </w:rPr>
        <w:t xml:space="preserve"> </w:t>
      </w:r>
      <w:r w:rsidR="00927945">
        <w:rPr>
          <w:rStyle w:val="Zvraznn"/>
          <w:rFonts w:cs="Arial"/>
          <w:bCs/>
          <w:i w:val="0"/>
          <w:szCs w:val="20"/>
        </w:rPr>
        <w:t xml:space="preserve">dubnu. </w:t>
      </w:r>
      <w:r w:rsidR="00C96C88">
        <w:rPr>
          <w:rStyle w:val="Zvraznn"/>
          <w:rFonts w:cs="Arial"/>
          <w:bCs/>
          <w:i w:val="0"/>
          <w:szCs w:val="20"/>
        </w:rPr>
        <w:t>Pohyblivé velikonoční svátky ovlivňují vývoj tržeb zejména v sortimentu potravinářského zboží.</w:t>
      </w:r>
    </w:p>
    <w:p w:rsidR="008C2B32" w:rsidRPr="0087359A" w:rsidRDefault="008C2B32" w:rsidP="00643AE9">
      <w:pPr>
        <w:rPr>
          <w:b/>
          <w:bCs/>
        </w:rPr>
      </w:pPr>
    </w:p>
    <w:p w:rsidR="00643AE9" w:rsidRDefault="00643AE9" w:rsidP="00643AE9">
      <w:r w:rsidRPr="00D15602">
        <w:rPr>
          <w:b/>
        </w:rPr>
        <w:t>Meziročně</w:t>
      </w:r>
      <w:r w:rsidRPr="0087359A">
        <w:t xml:space="preserve"> </w:t>
      </w:r>
      <w:r w:rsidRPr="00334C71">
        <w:t>se maloobchodní tržby</w:t>
      </w:r>
      <w:r>
        <w:t xml:space="preserve"> </w:t>
      </w:r>
      <w:r w:rsidRPr="00D15602">
        <w:rPr>
          <w:b/>
        </w:rPr>
        <w:t>bez očištění</w:t>
      </w:r>
      <w:r>
        <w:t xml:space="preserve"> </w:t>
      </w:r>
      <w:r w:rsidRPr="0087359A">
        <w:t>zvýšily o </w:t>
      </w:r>
      <w:r w:rsidR="00B91FD9">
        <w:t>7</w:t>
      </w:r>
      <w:r w:rsidRPr="0087359A">
        <w:t>,</w:t>
      </w:r>
      <w:r w:rsidR="00B91FD9">
        <w:t>8</w:t>
      </w:r>
      <w:r w:rsidRPr="0087359A">
        <w:t xml:space="preserve"> %, </w:t>
      </w:r>
      <w:r w:rsidR="00E25B16">
        <w:t>při</w:t>
      </w:r>
      <w:r w:rsidR="00C61A2A">
        <w:t xml:space="preserve">čemž </w:t>
      </w:r>
      <w:r w:rsidR="00944373" w:rsidRPr="00AB0571">
        <w:t>za</w:t>
      </w:r>
      <w:r w:rsidR="005C44AE">
        <w:t xml:space="preserve"> </w:t>
      </w:r>
      <w:r w:rsidR="00944373" w:rsidRPr="00AB0571">
        <w:t xml:space="preserve">nepotravinářské zboží </w:t>
      </w:r>
      <w:r w:rsidR="00944373">
        <w:t xml:space="preserve">vzrostly </w:t>
      </w:r>
      <w:r w:rsidR="00944373" w:rsidRPr="00AB0571">
        <w:t>o </w:t>
      </w:r>
      <w:r w:rsidR="00B91FD9">
        <w:t>15</w:t>
      </w:r>
      <w:r w:rsidR="00944373" w:rsidRPr="00AB0571">
        <w:t>,</w:t>
      </w:r>
      <w:r w:rsidR="00B91FD9">
        <w:t>2</w:t>
      </w:r>
      <w:r w:rsidR="00944373" w:rsidRPr="00AB0571">
        <w:t> %</w:t>
      </w:r>
      <w:r w:rsidR="00631AA2">
        <w:t>,</w:t>
      </w:r>
      <w:r w:rsidR="00B91FD9">
        <w:t xml:space="preserve"> za pohonné hmoty o 4,6 %, </w:t>
      </w:r>
      <w:r w:rsidR="00C61A2A">
        <w:t xml:space="preserve">zatímco </w:t>
      </w:r>
      <w:r w:rsidR="00631AA2">
        <w:t>za potraviny</w:t>
      </w:r>
      <w:r w:rsidR="00C61A2A">
        <w:t xml:space="preserve"> </w:t>
      </w:r>
      <w:r w:rsidR="00631AA2">
        <w:t xml:space="preserve">klesly </w:t>
      </w:r>
      <w:r w:rsidR="00944373" w:rsidRPr="00AB0571">
        <w:t>o </w:t>
      </w:r>
      <w:r w:rsidR="00B91FD9">
        <w:t>0</w:t>
      </w:r>
      <w:r w:rsidR="00944373" w:rsidRPr="00AB0571">
        <w:t>,</w:t>
      </w:r>
      <w:r w:rsidR="00B91FD9">
        <w:t>4</w:t>
      </w:r>
      <w:r w:rsidR="00944373" w:rsidRPr="00AB0571">
        <w:t> %</w:t>
      </w:r>
      <w:r w:rsidRPr="0087359A">
        <w:t>.</w:t>
      </w:r>
      <w:r>
        <w:t xml:space="preserve"> </w:t>
      </w:r>
    </w:p>
    <w:p w:rsidR="00643AE9" w:rsidRDefault="00643AE9" w:rsidP="00643AE9">
      <w:pPr>
        <w:rPr>
          <w:b/>
        </w:rPr>
      </w:pPr>
    </w:p>
    <w:p w:rsidR="00643AE9" w:rsidRDefault="002A1870" w:rsidP="00643AE9">
      <w:pPr>
        <w:rPr>
          <w:bCs/>
        </w:rPr>
      </w:pPr>
      <w:r>
        <w:t xml:space="preserve">Nejvyšší dynamiku růstu si dlouhodobě udržuje </w:t>
      </w:r>
      <w:r w:rsidR="008E4530">
        <w:rPr>
          <w:bCs/>
        </w:rPr>
        <w:t>internetový a zásilkový prodej</w:t>
      </w:r>
      <w:r>
        <w:rPr>
          <w:bCs/>
        </w:rPr>
        <w:t>, v</w:t>
      </w:r>
      <w:r w:rsidR="005C44AE">
        <w:rPr>
          <w:bCs/>
        </w:rPr>
        <w:t xml:space="preserve"> </w:t>
      </w:r>
      <w:r>
        <w:rPr>
          <w:bCs/>
        </w:rPr>
        <w:t xml:space="preserve">samotném březnu zde tržby vzrostly </w:t>
      </w:r>
      <w:r w:rsidR="00643AE9">
        <w:rPr>
          <w:bCs/>
        </w:rPr>
        <w:t>o</w:t>
      </w:r>
      <w:r w:rsidR="008D0DAF">
        <w:rPr>
          <w:bCs/>
        </w:rPr>
        <w:t> </w:t>
      </w:r>
      <w:r w:rsidR="003100EF">
        <w:rPr>
          <w:bCs/>
        </w:rPr>
        <w:t>25</w:t>
      </w:r>
      <w:r w:rsidR="00643AE9">
        <w:rPr>
          <w:bCs/>
        </w:rPr>
        <w:t>,</w:t>
      </w:r>
      <w:r w:rsidR="003100EF">
        <w:rPr>
          <w:bCs/>
        </w:rPr>
        <w:t>8</w:t>
      </w:r>
      <w:r w:rsidR="00643AE9">
        <w:rPr>
          <w:bCs/>
        </w:rPr>
        <w:t> %</w:t>
      </w:r>
      <w:r>
        <w:rPr>
          <w:bCs/>
        </w:rPr>
        <w:t xml:space="preserve">. Vyšší zájem zákazníků zaznamenaly také specializované prodejny nepotravinářského zboží. Tržby </w:t>
      </w:r>
      <w:r w:rsidR="008E4530">
        <w:rPr>
          <w:bCs/>
        </w:rPr>
        <w:t>rostly v</w:t>
      </w:r>
      <w:r w:rsidR="00D1236A">
        <w:rPr>
          <w:bCs/>
        </w:rPr>
        <w:t xml:space="preserve"> </w:t>
      </w:r>
      <w:r w:rsidR="008E4530">
        <w:rPr>
          <w:bCs/>
        </w:rPr>
        <w:t>prodejnách s</w:t>
      </w:r>
      <w:r w:rsidR="005C44AE">
        <w:rPr>
          <w:bCs/>
        </w:rPr>
        <w:t xml:space="preserve"> </w:t>
      </w:r>
      <w:r w:rsidR="008E4530">
        <w:rPr>
          <w:bCs/>
        </w:rPr>
        <w:t>oděvy a obuví (o</w:t>
      </w:r>
      <w:r w:rsidR="008D0DAF">
        <w:rPr>
          <w:bCs/>
        </w:rPr>
        <w:t> </w:t>
      </w:r>
      <w:r w:rsidR="00803589">
        <w:rPr>
          <w:bCs/>
        </w:rPr>
        <w:t>19</w:t>
      </w:r>
      <w:r w:rsidR="008E4530">
        <w:rPr>
          <w:bCs/>
        </w:rPr>
        <w:t>,</w:t>
      </w:r>
      <w:r w:rsidR="00803589">
        <w:rPr>
          <w:bCs/>
        </w:rPr>
        <w:t>1</w:t>
      </w:r>
      <w:r w:rsidR="008D0DAF">
        <w:rPr>
          <w:bCs/>
        </w:rPr>
        <w:t> </w:t>
      </w:r>
      <w:r w:rsidR="008E4530">
        <w:rPr>
          <w:bCs/>
        </w:rPr>
        <w:t xml:space="preserve">%), </w:t>
      </w:r>
      <w:r w:rsidR="00803589">
        <w:rPr>
          <w:bCs/>
        </w:rPr>
        <w:t xml:space="preserve">s výrobky pro domácnost (o 17,9 %), </w:t>
      </w:r>
      <w:r w:rsidR="00803589" w:rsidRPr="00044FB9">
        <w:rPr>
          <w:bCs/>
        </w:rPr>
        <w:t xml:space="preserve">s počítačovým a komunikačním zařízením </w:t>
      </w:r>
      <w:r w:rsidR="00803589">
        <w:rPr>
          <w:bCs/>
        </w:rPr>
        <w:t xml:space="preserve">(o 16,2 %), </w:t>
      </w:r>
      <w:r w:rsidR="008E4530">
        <w:rPr>
          <w:bCs/>
        </w:rPr>
        <w:t>s</w:t>
      </w:r>
      <w:r w:rsidR="005C44AE">
        <w:rPr>
          <w:bCs/>
        </w:rPr>
        <w:t> </w:t>
      </w:r>
      <w:r w:rsidR="008E4530">
        <w:rPr>
          <w:bCs/>
        </w:rPr>
        <w:t xml:space="preserve">výrobky pro </w:t>
      </w:r>
      <w:r w:rsidR="00643AE9">
        <w:rPr>
          <w:bCs/>
        </w:rPr>
        <w:t>kulturu, sport a rekreaci (o </w:t>
      </w:r>
      <w:r w:rsidR="00803589">
        <w:rPr>
          <w:bCs/>
        </w:rPr>
        <w:t>14</w:t>
      </w:r>
      <w:r w:rsidR="00643AE9">
        <w:rPr>
          <w:bCs/>
        </w:rPr>
        <w:t>,</w:t>
      </w:r>
      <w:r w:rsidR="00803589">
        <w:rPr>
          <w:bCs/>
        </w:rPr>
        <w:t>6</w:t>
      </w:r>
      <w:r w:rsidR="00643AE9">
        <w:rPr>
          <w:bCs/>
        </w:rPr>
        <w:t> </w:t>
      </w:r>
      <w:r w:rsidR="00643AE9" w:rsidRPr="00044FB9">
        <w:rPr>
          <w:bCs/>
        </w:rPr>
        <w:t>%)</w:t>
      </w:r>
      <w:r w:rsidR="008E4530">
        <w:rPr>
          <w:bCs/>
        </w:rPr>
        <w:t xml:space="preserve"> a </w:t>
      </w:r>
      <w:r w:rsidR="00803589">
        <w:rPr>
          <w:bCs/>
        </w:rPr>
        <w:t xml:space="preserve">s </w:t>
      </w:r>
      <w:r w:rsidR="00803589" w:rsidRPr="00044FB9">
        <w:rPr>
          <w:bCs/>
        </w:rPr>
        <w:t>farmaceutickým, zdravotnickým a kosmetickým zbožím</w:t>
      </w:r>
      <w:r w:rsidR="00803589">
        <w:rPr>
          <w:bCs/>
        </w:rPr>
        <w:t xml:space="preserve"> (o 9,2 %). </w:t>
      </w:r>
      <w:r w:rsidR="002F5FEB">
        <w:rPr>
          <w:bCs/>
        </w:rPr>
        <w:t>Prodej ve</w:t>
      </w:r>
      <w:r w:rsidR="00643AE9" w:rsidRPr="00044FB9">
        <w:rPr>
          <w:bCs/>
        </w:rPr>
        <w:t xml:space="preserve"> specializovaných prodejnách potravin se </w:t>
      </w:r>
      <w:r w:rsidR="00803589">
        <w:rPr>
          <w:bCs/>
        </w:rPr>
        <w:t xml:space="preserve">zvýšil </w:t>
      </w:r>
      <w:r w:rsidR="00643AE9" w:rsidRPr="00044FB9">
        <w:rPr>
          <w:bCs/>
        </w:rPr>
        <w:t>o </w:t>
      </w:r>
      <w:r w:rsidR="00803589">
        <w:rPr>
          <w:bCs/>
        </w:rPr>
        <w:t>5</w:t>
      </w:r>
      <w:r w:rsidR="00643AE9" w:rsidRPr="00044FB9">
        <w:rPr>
          <w:bCs/>
        </w:rPr>
        <w:t>,</w:t>
      </w:r>
      <w:r w:rsidR="00803589">
        <w:rPr>
          <w:bCs/>
        </w:rPr>
        <w:t>4</w:t>
      </w:r>
      <w:r w:rsidR="00643AE9" w:rsidRPr="00044FB9">
        <w:rPr>
          <w:bCs/>
        </w:rPr>
        <w:t> %</w:t>
      </w:r>
      <w:r w:rsidR="002F5FEB">
        <w:rPr>
          <w:bCs/>
        </w:rPr>
        <w:t xml:space="preserve">, naopak </w:t>
      </w:r>
      <w:r w:rsidR="00643AE9" w:rsidRPr="00044FB9">
        <w:rPr>
          <w:bCs/>
        </w:rPr>
        <w:t>v</w:t>
      </w:r>
      <w:r w:rsidR="005C44AE">
        <w:rPr>
          <w:bCs/>
        </w:rPr>
        <w:t xml:space="preserve"> </w:t>
      </w:r>
      <w:r w:rsidR="00643AE9" w:rsidRPr="00044FB9">
        <w:rPr>
          <w:bCs/>
        </w:rPr>
        <w:t>nespecializovaných prodejnách s</w:t>
      </w:r>
      <w:r w:rsidR="005C44AE">
        <w:rPr>
          <w:bCs/>
        </w:rPr>
        <w:t xml:space="preserve"> </w:t>
      </w:r>
      <w:r w:rsidR="00643AE9" w:rsidRPr="00044FB9">
        <w:rPr>
          <w:bCs/>
        </w:rPr>
        <w:t>převahou potravin</w:t>
      </w:r>
      <w:r w:rsidR="002F5FEB">
        <w:rPr>
          <w:bCs/>
        </w:rPr>
        <w:t xml:space="preserve"> se snížil </w:t>
      </w:r>
      <w:r w:rsidR="00643AE9">
        <w:rPr>
          <w:bCs/>
        </w:rPr>
        <w:t>o </w:t>
      </w:r>
      <w:r w:rsidR="00803589">
        <w:rPr>
          <w:bCs/>
        </w:rPr>
        <w:t>0</w:t>
      </w:r>
      <w:r w:rsidR="00643AE9">
        <w:rPr>
          <w:bCs/>
        </w:rPr>
        <w:t>,</w:t>
      </w:r>
      <w:r w:rsidR="00803589">
        <w:rPr>
          <w:bCs/>
        </w:rPr>
        <w:t>9</w:t>
      </w:r>
      <w:r w:rsidR="00643AE9">
        <w:rPr>
          <w:bCs/>
        </w:rPr>
        <w:t> %.</w:t>
      </w:r>
      <w:r w:rsidR="00643AE9" w:rsidRPr="00044FB9">
        <w:rPr>
          <w:bCs/>
        </w:rPr>
        <w:t xml:space="preserve"> </w:t>
      </w:r>
    </w:p>
    <w:p w:rsidR="00643AE9" w:rsidRPr="00044FB9" w:rsidRDefault="00643AE9" w:rsidP="00643AE9">
      <w:pPr>
        <w:rPr>
          <w:b/>
          <w:bCs/>
        </w:rPr>
      </w:pPr>
    </w:p>
    <w:p w:rsidR="00643AE9" w:rsidRPr="008E74A2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973992">
        <w:t>2</w:t>
      </w:r>
      <w:r>
        <w:t>,</w:t>
      </w:r>
      <w:r w:rsidR="00973992">
        <w:t>9</w:t>
      </w:r>
      <w:r>
        <w:t> </w:t>
      </w:r>
      <w:r w:rsidRPr="005074F1">
        <w:t xml:space="preserve">% a byl ovlivněn zejména </w:t>
      </w:r>
      <w:r>
        <w:t xml:space="preserve">vyššími </w:t>
      </w:r>
      <w:r w:rsidRPr="005074F1">
        <w:t>cenami pohonných hmot</w:t>
      </w:r>
      <w:r w:rsidR="00D71F04">
        <w:t xml:space="preserve"> a </w:t>
      </w:r>
      <w:r>
        <w:t xml:space="preserve">potravin. </w:t>
      </w:r>
      <w:r w:rsidRPr="005074F1">
        <w:t xml:space="preserve">Naopak ceny </w:t>
      </w:r>
      <w:r>
        <w:t>klesly v prodejnách s</w:t>
      </w:r>
      <w:r w:rsidR="005C44AE">
        <w:t xml:space="preserve"> </w:t>
      </w:r>
      <w:r>
        <w:t>počítačovým a komunikačním zařízením a s</w:t>
      </w:r>
      <w:r w:rsidR="005C44AE">
        <w:t xml:space="preserve"> </w:t>
      </w:r>
      <w:r>
        <w:t>potřebami pro domácnost.</w:t>
      </w:r>
    </w:p>
    <w:p w:rsidR="00643AE9" w:rsidRPr="008E74A2" w:rsidRDefault="00643AE9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A72489">
        <w:rPr>
          <w:bCs/>
          <w:iCs/>
        </w:rPr>
        <w:t xml:space="preserve">vzrostly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A72489">
        <w:rPr>
          <w:iCs/>
        </w:rPr>
        <w:t>1</w:t>
      </w:r>
      <w:r w:rsidRPr="00237683">
        <w:rPr>
          <w:iCs/>
        </w:rPr>
        <w:t>,</w:t>
      </w:r>
      <w:r w:rsidR="00A72489">
        <w:rPr>
          <w:iCs/>
        </w:rPr>
        <w:t>4</w:t>
      </w:r>
      <w:r>
        <w:rPr>
          <w:iCs/>
        </w:rPr>
        <w:t> </w:t>
      </w:r>
      <w:r w:rsidRPr="00237683">
        <w:rPr>
          <w:iCs/>
        </w:rPr>
        <w:t>%</w:t>
      </w:r>
      <w:r>
        <w:rPr>
          <w:iCs/>
        </w:rPr>
        <w:t xml:space="preserve"> a </w:t>
      </w:r>
      <w:r w:rsidRPr="00245F15">
        <w:rPr>
          <w:b/>
          <w:iCs/>
        </w:rPr>
        <w:t>očištěné o kalendářní vlivy</w:t>
      </w:r>
      <w:r>
        <w:rPr>
          <w:iCs/>
        </w:rPr>
        <w:t xml:space="preserve"> se zvýšily </w:t>
      </w:r>
      <w:r w:rsidRPr="00245F15">
        <w:rPr>
          <w:b/>
          <w:iCs/>
        </w:rPr>
        <w:t xml:space="preserve">meziročně </w:t>
      </w:r>
      <w:r>
        <w:rPr>
          <w:iCs/>
        </w:rPr>
        <w:t>o </w:t>
      </w:r>
      <w:r w:rsidR="00A72489">
        <w:rPr>
          <w:iCs/>
        </w:rPr>
        <w:t>7</w:t>
      </w:r>
      <w:r>
        <w:rPr>
          <w:iCs/>
        </w:rPr>
        <w:t xml:space="preserve">,1 %. </w:t>
      </w:r>
      <w:r w:rsidRPr="00D447A3">
        <w:rPr>
          <w:b/>
          <w:iCs/>
        </w:rPr>
        <w:t>Neočištěné</w:t>
      </w:r>
      <w:r w:rsidRPr="0091376C">
        <w:rPr>
          <w:iCs/>
        </w:rPr>
        <w:t xml:space="preserve"> </w:t>
      </w:r>
      <w:r w:rsidRPr="008E74A2">
        <w:rPr>
          <w:iCs/>
        </w:rPr>
        <w:t xml:space="preserve">tržby </w:t>
      </w:r>
      <w:r>
        <w:rPr>
          <w:iCs/>
        </w:rPr>
        <w:t xml:space="preserve">se zvýšily </w:t>
      </w:r>
      <w:r w:rsidRPr="00D447A3">
        <w:rPr>
          <w:b/>
          <w:iCs/>
        </w:rPr>
        <w:t xml:space="preserve">meziročně </w:t>
      </w:r>
      <w:r>
        <w:rPr>
          <w:iCs/>
        </w:rPr>
        <w:t>o </w:t>
      </w:r>
      <w:r w:rsidR="00A72489">
        <w:rPr>
          <w:iCs/>
        </w:rPr>
        <w:t>14</w:t>
      </w:r>
      <w:r>
        <w:rPr>
          <w:iCs/>
        </w:rPr>
        <w:t>,</w:t>
      </w:r>
      <w:r w:rsidR="00A72489">
        <w:rPr>
          <w:iCs/>
        </w:rPr>
        <w:t>3</w:t>
      </w:r>
      <w:r>
        <w:rPr>
          <w:iCs/>
        </w:rPr>
        <w:t xml:space="preserve"> %, </w:t>
      </w:r>
      <w:r w:rsidR="00BD3B3B">
        <w:rPr>
          <w:iCs/>
        </w:rPr>
        <w:t>v</w:t>
      </w:r>
      <w:r w:rsidR="005C44AE">
        <w:rPr>
          <w:iCs/>
        </w:rPr>
        <w:t xml:space="preserve"> </w:t>
      </w:r>
      <w:r w:rsidR="00BD3B3B">
        <w:rPr>
          <w:iCs/>
        </w:rPr>
        <w:t xml:space="preserve">tom </w:t>
      </w:r>
      <w:r w:rsidR="00A72489">
        <w:rPr>
          <w:iCs/>
        </w:rPr>
        <w:t xml:space="preserve">za opravy motorových vozidel o 23,5 % a </w:t>
      </w:r>
      <w:r>
        <w:rPr>
          <w:iCs/>
        </w:rPr>
        <w:t>za</w:t>
      </w:r>
      <w:r w:rsidRPr="008E74A2">
        <w:rPr>
          <w:iCs/>
        </w:rPr>
        <w:t xml:space="preserve"> prodej motorových vozidel (včetně náhradních dílů)</w:t>
      </w:r>
      <w:r>
        <w:rPr>
          <w:iCs/>
        </w:rPr>
        <w:t xml:space="preserve"> </w:t>
      </w:r>
      <w:r w:rsidRPr="008E74A2">
        <w:rPr>
          <w:iCs/>
        </w:rPr>
        <w:t>o</w:t>
      </w:r>
      <w:r>
        <w:rPr>
          <w:iCs/>
        </w:rPr>
        <w:t> </w:t>
      </w:r>
      <w:r w:rsidR="00A72489">
        <w:rPr>
          <w:iCs/>
        </w:rPr>
        <w:t>1</w:t>
      </w:r>
      <w:r w:rsidR="00C61A2A">
        <w:rPr>
          <w:iCs/>
        </w:rPr>
        <w:t>2</w:t>
      </w:r>
      <w:r>
        <w:rPr>
          <w:iCs/>
        </w:rPr>
        <w:t>,</w:t>
      </w:r>
      <w:r w:rsidR="00A72489">
        <w:rPr>
          <w:iCs/>
        </w:rPr>
        <w:t>2</w:t>
      </w:r>
      <w:r>
        <w:rPr>
          <w:iCs/>
        </w:rPr>
        <w:t> %</w:t>
      </w:r>
      <w:r w:rsidR="00A72489">
        <w:rPr>
          <w:iCs/>
        </w:rPr>
        <w:t>.</w:t>
      </w:r>
    </w:p>
    <w:p w:rsidR="00643AE9" w:rsidRDefault="00643AE9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2C1244" w:rsidRPr="00A76FB3" w:rsidRDefault="002C1244" w:rsidP="00043BF4"/>
    <w:p w:rsidR="00A76FB3" w:rsidRDefault="00A76FB3" w:rsidP="00A76FB3">
      <w:pPr>
        <w:rPr>
          <w:iCs/>
        </w:rPr>
      </w:pPr>
      <w:r w:rsidRPr="00B75B6C">
        <w:rPr>
          <w:rFonts w:cs="Arial"/>
          <w:b/>
          <w:bCs/>
        </w:rPr>
        <w:lastRenderedPageBreak/>
        <w:t xml:space="preserve">Za celé </w:t>
      </w:r>
      <w:r>
        <w:rPr>
          <w:rFonts w:cs="Arial"/>
          <w:b/>
          <w:bCs/>
        </w:rPr>
        <w:t>1</w:t>
      </w:r>
      <w:r w:rsidRPr="00B75B6C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č</w:t>
      </w:r>
      <w:r w:rsidRPr="00B75B6C">
        <w:rPr>
          <w:rFonts w:cs="Arial"/>
          <w:b/>
          <w:bCs/>
        </w:rPr>
        <w:t>tvrtletí</w:t>
      </w:r>
      <w:r>
        <w:rPr>
          <w:rFonts w:cs="Arial"/>
          <w:b/>
          <w:bCs/>
        </w:rPr>
        <w:t xml:space="preserve"> </w:t>
      </w:r>
      <w:r w:rsidRPr="00B75B6C">
        <w:rPr>
          <w:rFonts w:cs="Arial"/>
          <w:b/>
          <w:bCs/>
        </w:rPr>
        <w:t>201</w:t>
      </w:r>
      <w:r>
        <w:rPr>
          <w:rFonts w:cs="Arial"/>
          <w:b/>
          <w:bCs/>
        </w:rPr>
        <w:t>7</w:t>
      </w:r>
      <w:r w:rsidRPr="00B75B6C">
        <w:rPr>
          <w:rFonts w:cs="Arial"/>
          <w:b/>
          <w:bCs/>
        </w:rPr>
        <w:t xml:space="preserve"> </w:t>
      </w:r>
      <w:r w:rsidRPr="00B75B6C">
        <w:rPr>
          <w:rFonts w:cs="Arial"/>
          <w:bCs/>
        </w:rPr>
        <w:t>se</w:t>
      </w:r>
      <w:r w:rsidRPr="00B75B6C">
        <w:rPr>
          <w:rFonts w:cs="Arial"/>
          <w:b/>
          <w:bCs/>
        </w:rPr>
        <w:t xml:space="preserve"> v</w:t>
      </w:r>
      <w:r>
        <w:rPr>
          <w:rFonts w:cs="Arial"/>
          <w:b/>
          <w:bCs/>
        </w:rPr>
        <w:t xml:space="preserve"> </w:t>
      </w:r>
      <w:r w:rsidRPr="00B75B6C">
        <w:rPr>
          <w:b/>
          <w:bCs/>
        </w:rPr>
        <w:t>maloobchodě</w:t>
      </w:r>
      <w:r w:rsidRPr="00B75B6C">
        <w:rPr>
          <w:b/>
        </w:rPr>
        <w:t xml:space="preserve"> kromě motorových vozidel </w:t>
      </w:r>
      <w:r w:rsidRPr="00B75B6C">
        <w:rPr>
          <w:b/>
          <w:bCs/>
        </w:rPr>
        <w:t xml:space="preserve">(CZ-NACE 47) </w:t>
      </w:r>
      <w:r w:rsidRPr="00B75B6C">
        <w:rPr>
          <w:rFonts w:cs="Arial"/>
        </w:rPr>
        <w:t xml:space="preserve">tržby </w:t>
      </w:r>
      <w:r w:rsidRPr="00B75B6C">
        <w:rPr>
          <w:rFonts w:cs="Arial"/>
          <w:b/>
        </w:rPr>
        <w:t>očištěné o kalendářní vlivy reálně meziročně</w:t>
      </w:r>
      <w:r w:rsidRPr="00B75B6C">
        <w:rPr>
          <w:rFonts w:cs="Arial"/>
        </w:rPr>
        <w:t xml:space="preserve"> zvýšily o</w:t>
      </w:r>
      <w:r>
        <w:rPr>
          <w:rFonts w:cs="Arial"/>
        </w:rPr>
        <w:t> </w:t>
      </w:r>
      <w:r w:rsidRPr="00B75B6C">
        <w:rPr>
          <w:rFonts w:cs="Arial"/>
        </w:rPr>
        <w:t>5,</w:t>
      </w:r>
      <w:r>
        <w:rPr>
          <w:rFonts w:cs="Arial"/>
        </w:rPr>
        <w:t>1 </w:t>
      </w:r>
      <w:r w:rsidRPr="00B75B6C">
        <w:rPr>
          <w:rFonts w:cs="Arial"/>
        </w:rPr>
        <w:t xml:space="preserve">%, </w:t>
      </w:r>
      <w:r w:rsidRPr="00221781">
        <w:rPr>
          <w:rFonts w:cs="Arial"/>
          <w:b/>
        </w:rPr>
        <w:t>bez očištění</w:t>
      </w:r>
      <w:r w:rsidRPr="00B75B6C">
        <w:rPr>
          <w:rFonts w:cs="Arial"/>
        </w:rPr>
        <w:t xml:space="preserve"> o</w:t>
      </w:r>
      <w:r>
        <w:rPr>
          <w:rFonts w:cs="Arial"/>
        </w:rPr>
        <w:t> 4</w:t>
      </w:r>
      <w:r w:rsidRPr="00B75B6C">
        <w:rPr>
          <w:rFonts w:cs="Arial"/>
        </w:rPr>
        <w:t>,</w:t>
      </w:r>
      <w:r w:rsidR="005D1BDF">
        <w:rPr>
          <w:rFonts w:cs="Arial"/>
        </w:rPr>
        <w:t>8</w:t>
      </w:r>
      <w:r w:rsidRPr="00B75B6C">
        <w:rPr>
          <w:rFonts w:cs="Arial"/>
        </w:rPr>
        <w:t> % (v </w:t>
      </w:r>
      <w:r>
        <w:rPr>
          <w:rFonts w:cs="Arial"/>
        </w:rPr>
        <w:t>1</w:t>
      </w:r>
      <w:r w:rsidRPr="00B75B6C">
        <w:rPr>
          <w:rFonts w:cs="Arial"/>
        </w:rPr>
        <w:t>.</w:t>
      </w:r>
      <w:r>
        <w:rPr>
          <w:rFonts w:cs="Arial"/>
        </w:rPr>
        <w:t> </w:t>
      </w:r>
      <w:r w:rsidRPr="00B75B6C">
        <w:rPr>
          <w:rFonts w:cs="Arial"/>
        </w:rPr>
        <w:t>čtvrtletí 201</w:t>
      </w:r>
      <w:r>
        <w:rPr>
          <w:rFonts w:cs="Arial"/>
        </w:rPr>
        <w:t>7</w:t>
      </w:r>
      <w:r w:rsidRPr="00B75B6C">
        <w:rPr>
          <w:rFonts w:cs="Arial"/>
        </w:rPr>
        <w:t xml:space="preserve"> bylo ve srovnání se</w:t>
      </w:r>
      <w:r>
        <w:rPr>
          <w:rFonts w:cs="Arial"/>
        </w:rPr>
        <w:t xml:space="preserve"> </w:t>
      </w:r>
      <w:r w:rsidRPr="00B75B6C">
        <w:rPr>
          <w:rFonts w:cs="Arial"/>
        </w:rPr>
        <w:t>stejným obdobím předchozího roku o</w:t>
      </w:r>
      <w:r>
        <w:rPr>
          <w:rFonts w:cs="Arial"/>
        </w:rPr>
        <w:t xml:space="preserve"> tři pracovní dny více</w:t>
      </w:r>
      <w:r w:rsidRPr="00B75B6C">
        <w:rPr>
          <w:rFonts w:cs="Arial"/>
        </w:rPr>
        <w:t xml:space="preserve">). Neočištěné tržby za prodej </w:t>
      </w:r>
      <w:r w:rsidR="005D1BDF">
        <w:rPr>
          <w:rFonts w:cs="Arial"/>
        </w:rPr>
        <w:t xml:space="preserve">nepotravinářského zboží </w:t>
      </w:r>
      <w:r w:rsidRPr="00B75B6C">
        <w:rPr>
          <w:rFonts w:cs="Arial"/>
        </w:rPr>
        <w:t>vzrostly meziročně o </w:t>
      </w:r>
      <w:r w:rsidR="005D1BDF">
        <w:rPr>
          <w:rFonts w:cs="Arial"/>
        </w:rPr>
        <w:t>9</w:t>
      </w:r>
      <w:r w:rsidRPr="00B75B6C">
        <w:rPr>
          <w:rFonts w:cs="Arial"/>
        </w:rPr>
        <w:t>,</w:t>
      </w:r>
      <w:r w:rsidR="005D1BDF">
        <w:rPr>
          <w:rFonts w:cs="Arial"/>
        </w:rPr>
        <w:t>2</w:t>
      </w:r>
      <w:r w:rsidRPr="00B75B6C">
        <w:rPr>
          <w:rFonts w:cs="Arial"/>
        </w:rPr>
        <w:t> %,</w:t>
      </w:r>
      <w:r w:rsidR="005D1BDF">
        <w:rPr>
          <w:rFonts w:cs="Arial"/>
        </w:rPr>
        <w:t xml:space="preserve"> pohonných hmot o 3,3 %, naopak </w:t>
      </w:r>
      <w:r>
        <w:rPr>
          <w:rFonts w:cs="Arial"/>
        </w:rPr>
        <w:t xml:space="preserve">za </w:t>
      </w:r>
      <w:r w:rsidR="00F507B6">
        <w:rPr>
          <w:rFonts w:cs="Arial"/>
        </w:rPr>
        <w:t xml:space="preserve">prodej </w:t>
      </w:r>
      <w:r w:rsidRPr="00B75B6C">
        <w:rPr>
          <w:rFonts w:cs="Arial"/>
        </w:rPr>
        <w:t>potravin</w:t>
      </w:r>
      <w:r w:rsidR="005D1BDF">
        <w:rPr>
          <w:rFonts w:cs="Arial"/>
        </w:rPr>
        <w:t xml:space="preserve"> klesly o 0,5 %</w:t>
      </w:r>
      <w:r w:rsidRPr="00B75B6C">
        <w:rPr>
          <w:rFonts w:cs="Arial"/>
        </w:rPr>
        <w:t xml:space="preserve">. Za </w:t>
      </w:r>
      <w:r w:rsidRPr="00B75B6C">
        <w:rPr>
          <w:b/>
          <w:bCs/>
        </w:rPr>
        <w:t xml:space="preserve">prodej a opravy motorových vozidel </w:t>
      </w:r>
      <w:r w:rsidRPr="00B75B6C">
        <w:rPr>
          <w:b/>
          <w:bCs/>
          <w:iCs/>
        </w:rPr>
        <w:t>(CZ</w:t>
      </w:r>
      <w:r w:rsidRPr="00B75B6C">
        <w:rPr>
          <w:b/>
          <w:bCs/>
          <w:iCs/>
        </w:rPr>
        <w:noBreakHyphen/>
        <w:t xml:space="preserve">NACE 45) </w:t>
      </w:r>
      <w:r w:rsidRPr="00F65F53">
        <w:rPr>
          <w:bCs/>
          <w:iCs/>
        </w:rPr>
        <w:t>se</w:t>
      </w:r>
      <w:r w:rsidRPr="00B75B6C">
        <w:rPr>
          <w:b/>
          <w:bCs/>
          <w:iCs/>
        </w:rPr>
        <w:t xml:space="preserve"> </w:t>
      </w:r>
      <w:r w:rsidRPr="00B75B6C">
        <w:rPr>
          <w:bCs/>
          <w:iCs/>
        </w:rPr>
        <w:t>t</w:t>
      </w:r>
      <w:r w:rsidRPr="00B75B6C">
        <w:rPr>
          <w:rFonts w:cs="Arial"/>
        </w:rPr>
        <w:t xml:space="preserve">ržby </w:t>
      </w:r>
      <w:r w:rsidRPr="00B75B6C">
        <w:rPr>
          <w:rFonts w:cs="Arial"/>
          <w:b/>
        </w:rPr>
        <w:t xml:space="preserve">očištěné o kalendářní vlivy </w:t>
      </w:r>
      <w:r w:rsidRPr="00B75B6C">
        <w:rPr>
          <w:b/>
          <w:iCs/>
        </w:rPr>
        <w:t>meziročně</w:t>
      </w:r>
      <w:r w:rsidRPr="00B75B6C">
        <w:rPr>
          <w:iCs/>
        </w:rPr>
        <w:t xml:space="preserve"> zvýšily o </w:t>
      </w:r>
      <w:r w:rsidR="00F507B6">
        <w:rPr>
          <w:iCs/>
        </w:rPr>
        <w:t>5</w:t>
      </w:r>
      <w:r w:rsidRPr="00B75B6C">
        <w:rPr>
          <w:iCs/>
        </w:rPr>
        <w:t>,</w:t>
      </w:r>
      <w:r w:rsidR="00F507B6">
        <w:rPr>
          <w:iCs/>
        </w:rPr>
        <w:t>3</w:t>
      </w:r>
      <w:r>
        <w:rPr>
          <w:iCs/>
        </w:rPr>
        <w:t> </w:t>
      </w:r>
      <w:r w:rsidRPr="00B75B6C">
        <w:rPr>
          <w:iCs/>
        </w:rPr>
        <w:t xml:space="preserve">%, </w:t>
      </w:r>
      <w:r w:rsidRPr="00F65F53">
        <w:rPr>
          <w:b/>
          <w:iCs/>
        </w:rPr>
        <w:t>bez očištění</w:t>
      </w:r>
      <w:r w:rsidRPr="00B75B6C">
        <w:rPr>
          <w:iCs/>
        </w:rPr>
        <w:t xml:space="preserve"> o</w:t>
      </w:r>
      <w:r>
        <w:rPr>
          <w:iCs/>
        </w:rPr>
        <w:t> </w:t>
      </w:r>
      <w:r w:rsidR="00161D99">
        <w:rPr>
          <w:iCs/>
        </w:rPr>
        <w:t>9</w:t>
      </w:r>
      <w:r w:rsidRPr="00B75B6C">
        <w:rPr>
          <w:iCs/>
        </w:rPr>
        <w:t>,</w:t>
      </w:r>
      <w:r w:rsidR="00161D99">
        <w:rPr>
          <w:iCs/>
        </w:rPr>
        <w:t>7</w:t>
      </w:r>
      <w:r w:rsidRPr="00B75B6C">
        <w:rPr>
          <w:iCs/>
        </w:rPr>
        <w:t xml:space="preserve"> %. Neočištěné tržby za </w:t>
      </w:r>
      <w:r w:rsidR="00161D99">
        <w:rPr>
          <w:iCs/>
        </w:rPr>
        <w:t>opravy motorových vozidel vzrostly meziročně o</w:t>
      </w:r>
      <w:r w:rsidR="0014271B">
        <w:rPr>
          <w:iCs/>
        </w:rPr>
        <w:t> </w:t>
      </w:r>
      <w:r w:rsidR="00161D99">
        <w:rPr>
          <w:iCs/>
        </w:rPr>
        <w:t>14,5</w:t>
      </w:r>
      <w:r w:rsidR="0014271B">
        <w:rPr>
          <w:iCs/>
        </w:rPr>
        <w:t> </w:t>
      </w:r>
      <w:r w:rsidR="00161D99">
        <w:rPr>
          <w:iCs/>
        </w:rPr>
        <w:t xml:space="preserve">% a za </w:t>
      </w:r>
      <w:r w:rsidRPr="00B75B6C">
        <w:rPr>
          <w:iCs/>
        </w:rPr>
        <w:t>prodej motorových vozidel (včetně náhradních dílů) o </w:t>
      </w:r>
      <w:r w:rsidR="00161D99">
        <w:rPr>
          <w:iCs/>
        </w:rPr>
        <w:t>8</w:t>
      </w:r>
      <w:r w:rsidRPr="00B75B6C">
        <w:rPr>
          <w:iCs/>
        </w:rPr>
        <w:t>,</w:t>
      </w:r>
      <w:r w:rsidR="00161D99">
        <w:rPr>
          <w:iCs/>
        </w:rPr>
        <w:t>7</w:t>
      </w:r>
      <w:r w:rsidRPr="00B75B6C">
        <w:rPr>
          <w:iCs/>
        </w:rPr>
        <w:t> %</w:t>
      </w:r>
      <w:r w:rsidR="00161D99">
        <w:rPr>
          <w:iCs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Pr="00F6748F" w:rsidRDefault="00500DA1" w:rsidP="00097302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</w:t>
      </w:r>
      <w:r w:rsidR="00E40069">
        <w:rPr>
          <w:i/>
        </w:rPr>
        <w:t xml:space="preserve">březen </w:t>
      </w:r>
      <w:r>
        <w:rPr>
          <w:i/>
        </w:rPr>
        <w:t xml:space="preserve">2017 </w:t>
      </w:r>
      <w:r w:rsidRPr="00383657">
        <w:rPr>
          <w:i/>
        </w:rPr>
        <w:t>jsou předběžná;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 2017 budou publikovány v</w:t>
      </w:r>
      <w:r w:rsidR="008B4B29">
        <w:rPr>
          <w:i/>
        </w:rPr>
        <w:t xml:space="preserve"> </w:t>
      </w:r>
      <w:r w:rsidR="00E24DEF" w:rsidRPr="00F6748F">
        <w:rPr>
          <w:i/>
        </w:rPr>
        <w:t>červnu 2018.</w:t>
      </w:r>
    </w:p>
    <w:p w:rsidR="00A570F9" w:rsidRDefault="00A570F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9C10D7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9C10D7">
        <w:rPr>
          <w:i/>
          <w:color w:val="auto"/>
        </w:rPr>
        <w:t>4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AE0CD4">
        <w:rPr>
          <w:i/>
        </w:rPr>
        <w:t>3</w:t>
      </w:r>
      <w:r>
        <w:rPr>
          <w:i/>
        </w:rPr>
        <w:t>.</w:t>
      </w:r>
      <w:r w:rsidR="009C10D7">
        <w:rPr>
          <w:i/>
        </w:rPr>
        <w:t xml:space="preserve"> 5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673670">
        <w:rPr>
          <w:i/>
        </w:rPr>
        <w:t>6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673670">
        <w:rPr>
          <w:i/>
        </w:rPr>
        <w:t>6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  <w:bookmarkStart w:id="0" w:name="_GoBack"/>
      <w:bookmarkEnd w:id="0"/>
    </w:p>
    <w:sectPr w:rsidR="00E24DEF" w:rsidRPr="00EE6CB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37" w:rsidRDefault="00002837" w:rsidP="00BA6370">
      <w:r>
        <w:separator/>
      </w:r>
    </w:p>
  </w:endnote>
  <w:endnote w:type="continuationSeparator" w:id="0">
    <w:p w:rsidR="00002837" w:rsidRDefault="000028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0283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A2A3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A2A3D" w:rsidRPr="004E479E">
                  <w:rPr>
                    <w:rFonts w:cs="Arial"/>
                    <w:szCs w:val="15"/>
                  </w:rPr>
                  <w:fldChar w:fldCharType="separate"/>
                </w:r>
                <w:r w:rsidR="005C44AE">
                  <w:rPr>
                    <w:rFonts w:cs="Arial"/>
                    <w:noProof/>
                    <w:szCs w:val="15"/>
                  </w:rPr>
                  <w:t>2</w:t>
                </w:r>
                <w:r w:rsidR="008A2A3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37" w:rsidRDefault="00002837" w:rsidP="00BA6370">
      <w:r>
        <w:separator/>
      </w:r>
    </w:p>
  </w:footnote>
  <w:footnote w:type="continuationSeparator" w:id="0">
    <w:p w:rsidR="00002837" w:rsidRDefault="0000283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02837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2218A"/>
    <w:rsid w:val="00043BF4"/>
    <w:rsid w:val="00070F4D"/>
    <w:rsid w:val="000843A5"/>
    <w:rsid w:val="000910DA"/>
    <w:rsid w:val="00096D6C"/>
    <w:rsid w:val="00097302"/>
    <w:rsid w:val="000A228B"/>
    <w:rsid w:val="000B6F63"/>
    <w:rsid w:val="000D093F"/>
    <w:rsid w:val="000E43CC"/>
    <w:rsid w:val="0012158D"/>
    <w:rsid w:val="001404AB"/>
    <w:rsid w:val="0014271B"/>
    <w:rsid w:val="00161D99"/>
    <w:rsid w:val="0017231D"/>
    <w:rsid w:val="001810DC"/>
    <w:rsid w:val="001B607F"/>
    <w:rsid w:val="001D369A"/>
    <w:rsid w:val="001F08B3"/>
    <w:rsid w:val="001F2FE0"/>
    <w:rsid w:val="001F4728"/>
    <w:rsid w:val="00200854"/>
    <w:rsid w:val="002070FB"/>
    <w:rsid w:val="00213729"/>
    <w:rsid w:val="00216550"/>
    <w:rsid w:val="00223AFB"/>
    <w:rsid w:val="00225FBD"/>
    <w:rsid w:val="002406FA"/>
    <w:rsid w:val="00242967"/>
    <w:rsid w:val="00245F15"/>
    <w:rsid w:val="0026107B"/>
    <w:rsid w:val="0027432E"/>
    <w:rsid w:val="002816BC"/>
    <w:rsid w:val="00290338"/>
    <w:rsid w:val="00293E31"/>
    <w:rsid w:val="002A1870"/>
    <w:rsid w:val="002B25AD"/>
    <w:rsid w:val="002B2E47"/>
    <w:rsid w:val="002C1244"/>
    <w:rsid w:val="002F5FEB"/>
    <w:rsid w:val="003100EF"/>
    <w:rsid w:val="0031561E"/>
    <w:rsid w:val="003301A3"/>
    <w:rsid w:val="00333CC9"/>
    <w:rsid w:val="00360593"/>
    <w:rsid w:val="0036065E"/>
    <w:rsid w:val="0036777B"/>
    <w:rsid w:val="003712DE"/>
    <w:rsid w:val="0038282A"/>
    <w:rsid w:val="00387915"/>
    <w:rsid w:val="00397580"/>
    <w:rsid w:val="003A2EBA"/>
    <w:rsid w:val="003A45C8"/>
    <w:rsid w:val="003C2DCF"/>
    <w:rsid w:val="003C7FE7"/>
    <w:rsid w:val="003D0499"/>
    <w:rsid w:val="003D3576"/>
    <w:rsid w:val="003D7458"/>
    <w:rsid w:val="003F526A"/>
    <w:rsid w:val="0040124B"/>
    <w:rsid w:val="00405244"/>
    <w:rsid w:val="004154C7"/>
    <w:rsid w:val="004436EE"/>
    <w:rsid w:val="00447183"/>
    <w:rsid w:val="0045547F"/>
    <w:rsid w:val="00456428"/>
    <w:rsid w:val="004655ED"/>
    <w:rsid w:val="00471DEF"/>
    <w:rsid w:val="004920AD"/>
    <w:rsid w:val="004A267B"/>
    <w:rsid w:val="004B4126"/>
    <w:rsid w:val="004C0598"/>
    <w:rsid w:val="004C0707"/>
    <w:rsid w:val="004D05B3"/>
    <w:rsid w:val="004E479E"/>
    <w:rsid w:val="004F686C"/>
    <w:rsid w:val="004F78E6"/>
    <w:rsid w:val="00500DA1"/>
    <w:rsid w:val="0050420E"/>
    <w:rsid w:val="00512D99"/>
    <w:rsid w:val="00526C91"/>
    <w:rsid w:val="00531DBB"/>
    <w:rsid w:val="0053294C"/>
    <w:rsid w:val="005410EE"/>
    <w:rsid w:val="005417FE"/>
    <w:rsid w:val="0055030A"/>
    <w:rsid w:val="005707B3"/>
    <w:rsid w:val="00573994"/>
    <w:rsid w:val="005748E9"/>
    <w:rsid w:val="00587DC8"/>
    <w:rsid w:val="005977E8"/>
    <w:rsid w:val="005A2E8D"/>
    <w:rsid w:val="005C20AC"/>
    <w:rsid w:val="005C44AE"/>
    <w:rsid w:val="005D1BDF"/>
    <w:rsid w:val="005F79FB"/>
    <w:rsid w:val="00604406"/>
    <w:rsid w:val="00605F4A"/>
    <w:rsid w:val="00607822"/>
    <w:rsid w:val="006103AA"/>
    <w:rsid w:val="006124A3"/>
    <w:rsid w:val="00613BBF"/>
    <w:rsid w:val="00622B80"/>
    <w:rsid w:val="00625569"/>
    <w:rsid w:val="00631AA2"/>
    <w:rsid w:val="0064139A"/>
    <w:rsid w:val="00643AE9"/>
    <w:rsid w:val="00653844"/>
    <w:rsid w:val="00673670"/>
    <w:rsid w:val="006929C1"/>
    <w:rsid w:val="006931CF"/>
    <w:rsid w:val="0069463C"/>
    <w:rsid w:val="006B2E89"/>
    <w:rsid w:val="006D7BBC"/>
    <w:rsid w:val="006E024F"/>
    <w:rsid w:val="006E4E81"/>
    <w:rsid w:val="006E5833"/>
    <w:rsid w:val="00707F7D"/>
    <w:rsid w:val="00717EC5"/>
    <w:rsid w:val="00720FA7"/>
    <w:rsid w:val="00751AFC"/>
    <w:rsid w:val="00754C20"/>
    <w:rsid w:val="007703E3"/>
    <w:rsid w:val="00793161"/>
    <w:rsid w:val="0079390E"/>
    <w:rsid w:val="007A2048"/>
    <w:rsid w:val="007A57F2"/>
    <w:rsid w:val="007B1333"/>
    <w:rsid w:val="007B371C"/>
    <w:rsid w:val="007E223C"/>
    <w:rsid w:val="007F4AEB"/>
    <w:rsid w:val="007F5DBD"/>
    <w:rsid w:val="007F75B2"/>
    <w:rsid w:val="00803589"/>
    <w:rsid w:val="00803993"/>
    <w:rsid w:val="008043C4"/>
    <w:rsid w:val="00831B1B"/>
    <w:rsid w:val="00855FB3"/>
    <w:rsid w:val="00861D0E"/>
    <w:rsid w:val="008662BB"/>
    <w:rsid w:val="00867569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E4530"/>
    <w:rsid w:val="008F73B4"/>
    <w:rsid w:val="0092164E"/>
    <w:rsid w:val="00927945"/>
    <w:rsid w:val="00944373"/>
    <w:rsid w:val="00973992"/>
    <w:rsid w:val="00986DD7"/>
    <w:rsid w:val="009B55B1"/>
    <w:rsid w:val="009B798F"/>
    <w:rsid w:val="009C10D7"/>
    <w:rsid w:val="009C2C72"/>
    <w:rsid w:val="009E5503"/>
    <w:rsid w:val="00A0762A"/>
    <w:rsid w:val="00A24CC4"/>
    <w:rsid w:val="00A30F69"/>
    <w:rsid w:val="00A34E05"/>
    <w:rsid w:val="00A4343D"/>
    <w:rsid w:val="00A439B1"/>
    <w:rsid w:val="00A43E1C"/>
    <w:rsid w:val="00A502F1"/>
    <w:rsid w:val="00A51BCA"/>
    <w:rsid w:val="00A56502"/>
    <w:rsid w:val="00A570F9"/>
    <w:rsid w:val="00A70A83"/>
    <w:rsid w:val="00A72489"/>
    <w:rsid w:val="00A76FB3"/>
    <w:rsid w:val="00A81EB3"/>
    <w:rsid w:val="00A96F20"/>
    <w:rsid w:val="00AB3410"/>
    <w:rsid w:val="00AC40E6"/>
    <w:rsid w:val="00AD3ACC"/>
    <w:rsid w:val="00AE0CD4"/>
    <w:rsid w:val="00AE43AC"/>
    <w:rsid w:val="00AE5149"/>
    <w:rsid w:val="00AF4B31"/>
    <w:rsid w:val="00B00C1D"/>
    <w:rsid w:val="00B55375"/>
    <w:rsid w:val="00B632CC"/>
    <w:rsid w:val="00B63B2E"/>
    <w:rsid w:val="00B77001"/>
    <w:rsid w:val="00B91FD9"/>
    <w:rsid w:val="00BA12F1"/>
    <w:rsid w:val="00BA439F"/>
    <w:rsid w:val="00BA6370"/>
    <w:rsid w:val="00BC014D"/>
    <w:rsid w:val="00BC7DF2"/>
    <w:rsid w:val="00BD2465"/>
    <w:rsid w:val="00BD3B3B"/>
    <w:rsid w:val="00C05E3A"/>
    <w:rsid w:val="00C23A64"/>
    <w:rsid w:val="00C269D4"/>
    <w:rsid w:val="00C315F7"/>
    <w:rsid w:val="00C37955"/>
    <w:rsid w:val="00C37ADB"/>
    <w:rsid w:val="00C4160D"/>
    <w:rsid w:val="00C61A2A"/>
    <w:rsid w:val="00C8406E"/>
    <w:rsid w:val="00C92EEC"/>
    <w:rsid w:val="00C96C88"/>
    <w:rsid w:val="00CB2709"/>
    <w:rsid w:val="00CB6F89"/>
    <w:rsid w:val="00CC0AE9"/>
    <w:rsid w:val="00CE228C"/>
    <w:rsid w:val="00CE6924"/>
    <w:rsid w:val="00CE71D9"/>
    <w:rsid w:val="00CE755F"/>
    <w:rsid w:val="00CF545B"/>
    <w:rsid w:val="00D1236A"/>
    <w:rsid w:val="00D15602"/>
    <w:rsid w:val="00D209A7"/>
    <w:rsid w:val="00D24D90"/>
    <w:rsid w:val="00D27D69"/>
    <w:rsid w:val="00D33658"/>
    <w:rsid w:val="00D447A3"/>
    <w:rsid w:val="00D448C2"/>
    <w:rsid w:val="00D51309"/>
    <w:rsid w:val="00D666C3"/>
    <w:rsid w:val="00D71F04"/>
    <w:rsid w:val="00D811FE"/>
    <w:rsid w:val="00D83CBF"/>
    <w:rsid w:val="00D83EC9"/>
    <w:rsid w:val="00D9189F"/>
    <w:rsid w:val="00D93EAF"/>
    <w:rsid w:val="00DD5CF0"/>
    <w:rsid w:val="00DE276C"/>
    <w:rsid w:val="00DF47FE"/>
    <w:rsid w:val="00DF607F"/>
    <w:rsid w:val="00E0156A"/>
    <w:rsid w:val="00E03603"/>
    <w:rsid w:val="00E23ADF"/>
    <w:rsid w:val="00E24DEF"/>
    <w:rsid w:val="00E25B16"/>
    <w:rsid w:val="00E26704"/>
    <w:rsid w:val="00E31980"/>
    <w:rsid w:val="00E40069"/>
    <w:rsid w:val="00E445A3"/>
    <w:rsid w:val="00E6423C"/>
    <w:rsid w:val="00E74750"/>
    <w:rsid w:val="00E93830"/>
    <w:rsid w:val="00E93E0E"/>
    <w:rsid w:val="00EB1ED3"/>
    <w:rsid w:val="00EB2F5E"/>
    <w:rsid w:val="00EB76EB"/>
    <w:rsid w:val="00EC700C"/>
    <w:rsid w:val="00EE6CBB"/>
    <w:rsid w:val="00F13267"/>
    <w:rsid w:val="00F2371F"/>
    <w:rsid w:val="00F37350"/>
    <w:rsid w:val="00F507B6"/>
    <w:rsid w:val="00F75071"/>
    <w:rsid w:val="00F75F2A"/>
    <w:rsid w:val="00FA09BD"/>
    <w:rsid w:val="00FB26CF"/>
    <w:rsid w:val="00FB5C7F"/>
    <w:rsid w:val="00FB687C"/>
    <w:rsid w:val="00FE59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283A-EDEA-4F2A-96B3-8D22F423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381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141</cp:revision>
  <dcterms:created xsi:type="dcterms:W3CDTF">2017-03-29T09:59:00Z</dcterms:created>
  <dcterms:modified xsi:type="dcterms:W3CDTF">2017-05-04T14:52:00Z</dcterms:modified>
</cp:coreProperties>
</file>