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99" w:rsidRDefault="000E2A02" w:rsidP="00D12099">
      <w:pPr>
        <w:pStyle w:val="Datum"/>
      </w:pPr>
      <w:r>
        <w:t>4</w:t>
      </w:r>
      <w:r w:rsidR="00D12099" w:rsidRPr="0096423C">
        <w:t>. </w:t>
      </w:r>
      <w:r w:rsidR="00D12099">
        <w:t>7. 201</w:t>
      </w:r>
      <w:r w:rsidR="00576C79">
        <w:t>8</w:t>
      </w:r>
    </w:p>
    <w:p w:rsidR="00A81916" w:rsidRDefault="00A81916" w:rsidP="00A81916">
      <w:pPr>
        <w:pStyle w:val="Nzev"/>
      </w:pPr>
      <w:r>
        <w:t>Obilovin se urodí méně, sklizeň řepky bude příznivější</w:t>
      </w:r>
    </w:p>
    <w:p w:rsidR="00D12099" w:rsidRPr="0041112D" w:rsidRDefault="00A50F56" w:rsidP="00D12099">
      <w:pPr>
        <w:pStyle w:val="Podtitulek"/>
      </w:pPr>
      <w:r>
        <w:t>Odhady sklizně – červen 201</w:t>
      </w:r>
      <w:r w:rsidR="00576C79">
        <w:t>8</w:t>
      </w:r>
    </w:p>
    <w:p w:rsidR="003A0E74" w:rsidRPr="00E50C89" w:rsidRDefault="003A0E74" w:rsidP="003A0E74">
      <w:pPr>
        <w:pStyle w:val="Perex"/>
      </w:pPr>
      <w:r w:rsidRPr="00E50C89">
        <w:t xml:space="preserve">Na základě prvních letošních odhadů sklizně k 10. červnu se </w:t>
      </w:r>
      <w:r w:rsidR="00A81916">
        <w:t xml:space="preserve">očekává úroda </w:t>
      </w:r>
      <w:r w:rsidRPr="00E50C89">
        <w:t>základních obilovin 6 </w:t>
      </w:r>
      <w:r>
        <w:t>298</w:t>
      </w:r>
      <w:r w:rsidRPr="00E50C89">
        <w:t> tis. tun a řepky 1 </w:t>
      </w:r>
      <w:r>
        <w:t>221</w:t>
      </w:r>
      <w:r w:rsidRPr="00E50C89">
        <w:t xml:space="preserve"> tis. tun. </w:t>
      </w:r>
      <w:r>
        <w:t>V</w:t>
      </w:r>
      <w:r w:rsidRPr="00E50C89">
        <w:t xml:space="preserve"> porovnání s loňskou sklizní </w:t>
      </w:r>
      <w:r>
        <w:t xml:space="preserve">je </w:t>
      </w:r>
      <w:r w:rsidR="00A81916">
        <w:t>předpokládaná</w:t>
      </w:r>
      <w:r>
        <w:t xml:space="preserve"> úroda </w:t>
      </w:r>
      <w:r w:rsidRPr="00E50C89">
        <w:t>základních obilovin o </w:t>
      </w:r>
      <w:r>
        <w:t>561</w:t>
      </w:r>
      <w:r w:rsidRPr="00E50C89">
        <w:t xml:space="preserve"> tis. tun </w:t>
      </w:r>
      <w:r>
        <w:t xml:space="preserve">nižší </w:t>
      </w:r>
      <w:r w:rsidRPr="00E50C89">
        <w:t>(</w:t>
      </w:r>
      <w:r w:rsidRPr="00E50C89">
        <w:rPr>
          <w:sz w:val="16"/>
          <w:szCs w:val="16"/>
        </w:rPr>
        <w:t>−</w:t>
      </w:r>
      <w:r>
        <w:rPr>
          <w:szCs w:val="20"/>
        </w:rPr>
        <w:t>8,2</w:t>
      </w:r>
      <w:r w:rsidRPr="00E50C89">
        <w:t> %)</w:t>
      </w:r>
      <w:r>
        <w:t>, řepky se podle odhadu sklidí o 75</w:t>
      </w:r>
      <w:r w:rsidRPr="00E50C89">
        <w:t xml:space="preserve"> tis. tun </w:t>
      </w:r>
      <w:r>
        <w:t>více (+6,5 %)</w:t>
      </w:r>
      <w:r w:rsidRPr="00E50C89">
        <w:t>.</w:t>
      </w:r>
    </w:p>
    <w:p w:rsidR="009401C5" w:rsidRPr="002249B5" w:rsidRDefault="000A6B13" w:rsidP="009401C5">
      <w:pPr>
        <w:spacing w:line="276" w:lineRule="auto"/>
      </w:pPr>
      <w:r w:rsidRPr="002249B5">
        <w:t xml:space="preserve">Očekávaná </w:t>
      </w:r>
      <w:r w:rsidR="00A12AE0">
        <w:t>úroda</w:t>
      </w:r>
      <w:r w:rsidRPr="002249B5">
        <w:t xml:space="preserve"> základních obilovin (bez kukuřice na zrno) </w:t>
      </w:r>
      <w:r w:rsidR="00216BCD">
        <w:t>6</w:t>
      </w:r>
      <w:r w:rsidRPr="002249B5">
        <w:t> </w:t>
      </w:r>
      <w:r w:rsidR="00216BCD">
        <w:t>298</w:t>
      </w:r>
      <w:r w:rsidRPr="002249B5">
        <w:t xml:space="preserve"> tis. tun je v porovnání s loňskou </w:t>
      </w:r>
      <w:r w:rsidR="00A12AE0">
        <w:t>sklizní</w:t>
      </w:r>
      <w:r w:rsidR="00216BCD">
        <w:t xml:space="preserve"> </w:t>
      </w:r>
      <w:r w:rsidRPr="002249B5">
        <w:t>o</w:t>
      </w:r>
      <w:r>
        <w:t> </w:t>
      </w:r>
      <w:r w:rsidR="00216BCD">
        <w:t>56</w:t>
      </w:r>
      <w:r w:rsidR="00684FBC">
        <w:t>1</w:t>
      </w:r>
      <w:r w:rsidRPr="002249B5">
        <w:t> tis. tun nižší (</w:t>
      </w:r>
      <w:r w:rsidRPr="003B0EB4">
        <w:rPr>
          <w:sz w:val="16"/>
          <w:szCs w:val="16"/>
        </w:rPr>
        <w:t>−</w:t>
      </w:r>
      <w:r w:rsidR="00216BCD">
        <w:t>8,2</w:t>
      </w:r>
      <w:r w:rsidRPr="002249B5">
        <w:t> %)</w:t>
      </w:r>
      <w:r w:rsidR="00A81916">
        <w:t xml:space="preserve">. </w:t>
      </w:r>
      <w:r w:rsidRPr="002249B5">
        <w:t>Na</w:t>
      </w:r>
      <w:r w:rsidR="00E848D9">
        <w:t> </w:t>
      </w:r>
      <w:r w:rsidR="00EE70DD">
        <w:t xml:space="preserve">meziročním </w:t>
      </w:r>
      <w:r w:rsidRPr="002249B5">
        <w:t xml:space="preserve">poklesu sklizně se podílí především </w:t>
      </w:r>
      <w:r w:rsidR="006016D0">
        <w:t>o</w:t>
      </w:r>
      <w:r w:rsidR="00886228">
        <w:t> </w:t>
      </w:r>
      <w:r w:rsidR="006016D0">
        <w:t>7,2</w:t>
      </w:r>
      <w:r w:rsidR="00886228">
        <w:t> </w:t>
      </w:r>
      <w:r w:rsidR="006016D0">
        <w:t>% nižší</w:t>
      </w:r>
      <w:r w:rsidRPr="002249B5">
        <w:t xml:space="preserve"> očekávan</w:t>
      </w:r>
      <w:r w:rsidR="006016D0">
        <w:t>ý</w:t>
      </w:r>
      <w:r w:rsidRPr="002249B5">
        <w:t xml:space="preserve"> </w:t>
      </w:r>
      <w:r w:rsidR="006016D0">
        <w:t xml:space="preserve">hektarový </w:t>
      </w:r>
      <w:r w:rsidRPr="002249B5">
        <w:t xml:space="preserve">výnos </w:t>
      </w:r>
      <w:r w:rsidR="00C65735">
        <w:t xml:space="preserve">na úrovni </w:t>
      </w:r>
      <w:r w:rsidRPr="002249B5">
        <w:t>5,0</w:t>
      </w:r>
      <w:r w:rsidR="00216BCD">
        <w:t>4</w:t>
      </w:r>
      <w:r w:rsidRPr="002249B5">
        <w:t> t/ha</w:t>
      </w:r>
      <w:r>
        <w:t>.</w:t>
      </w:r>
      <w:r w:rsidR="006016D0">
        <w:t xml:space="preserve"> </w:t>
      </w:r>
      <w:r w:rsidR="009401C5">
        <w:t>O</w:t>
      </w:r>
      <w:r w:rsidRPr="00EE53F5">
        <w:t>sevní ploch</w:t>
      </w:r>
      <w:r w:rsidR="00A12AE0">
        <w:t>y</w:t>
      </w:r>
      <w:r>
        <w:t xml:space="preserve"> základních obilovin </w:t>
      </w:r>
      <w:r w:rsidR="00E848D9">
        <w:t>mírně poklesl</w:t>
      </w:r>
      <w:r w:rsidR="00A12AE0">
        <w:t>y</w:t>
      </w:r>
      <w:r w:rsidR="00E848D9">
        <w:t xml:space="preserve"> na</w:t>
      </w:r>
      <w:r w:rsidR="00886228">
        <w:t> </w:t>
      </w:r>
      <w:r w:rsidRPr="00EE53F5">
        <w:t>1 </w:t>
      </w:r>
      <w:r w:rsidR="00216BCD">
        <w:t>250</w:t>
      </w:r>
      <w:r w:rsidRPr="00EE53F5">
        <w:t xml:space="preserve"> tis. ha </w:t>
      </w:r>
      <w:r w:rsidR="00E2200C" w:rsidRPr="00EE53F5">
        <w:t>(</w:t>
      </w:r>
      <w:r w:rsidR="00E2200C" w:rsidRPr="00EE53F5">
        <w:rPr>
          <w:sz w:val="16"/>
          <w:szCs w:val="16"/>
        </w:rPr>
        <w:t>−</w:t>
      </w:r>
      <w:r w:rsidR="00216BCD">
        <w:t>0,9</w:t>
      </w:r>
      <w:r w:rsidR="00E2200C" w:rsidRPr="00EE53F5">
        <w:t> %)</w:t>
      </w:r>
      <w:r w:rsidRPr="00EE53F5">
        <w:t>.</w:t>
      </w:r>
      <w:r w:rsidR="00E848D9">
        <w:t xml:space="preserve"> </w:t>
      </w:r>
      <w:r w:rsidR="009401C5" w:rsidRPr="00EE70DD">
        <w:t>Odhad sklizně základních obilovin je o</w:t>
      </w:r>
      <w:r w:rsidR="00886228">
        <w:t> </w:t>
      </w:r>
      <w:r w:rsidR="009401C5" w:rsidRPr="00EE70DD">
        <w:t>15,1</w:t>
      </w:r>
      <w:r w:rsidR="00886228">
        <w:t> </w:t>
      </w:r>
      <w:r w:rsidR="009401C5" w:rsidRPr="00EE70DD">
        <w:t>% nižší než průměr sklizní za</w:t>
      </w:r>
      <w:r w:rsidR="00512E70">
        <w:t> </w:t>
      </w:r>
      <w:r w:rsidR="009401C5" w:rsidRPr="00EE70DD">
        <w:t>posledních pět let (výměra</w:t>
      </w:r>
      <w:r w:rsidR="00886228">
        <w:t> </w:t>
      </w:r>
      <w:r w:rsidR="009401C5" w:rsidRPr="00EE70DD">
        <w:rPr>
          <w:sz w:val="16"/>
          <w:szCs w:val="16"/>
        </w:rPr>
        <w:t>−</w:t>
      </w:r>
      <w:r w:rsidR="009401C5" w:rsidRPr="00EE70DD">
        <w:t>2,9</w:t>
      </w:r>
      <w:r w:rsidR="00886228">
        <w:t> </w:t>
      </w:r>
      <w:r w:rsidR="009401C5" w:rsidRPr="00EE70DD">
        <w:t>%; výnos</w:t>
      </w:r>
      <w:r w:rsidR="00886228">
        <w:t> </w:t>
      </w:r>
      <w:r w:rsidR="009401C5" w:rsidRPr="00EE70DD">
        <w:rPr>
          <w:sz w:val="16"/>
          <w:szCs w:val="16"/>
        </w:rPr>
        <w:t>−</w:t>
      </w:r>
      <w:r w:rsidR="009401C5" w:rsidRPr="00EE70DD">
        <w:t>11,7</w:t>
      </w:r>
      <w:r w:rsidR="00886228">
        <w:t> </w:t>
      </w:r>
      <w:r w:rsidR="009401C5" w:rsidRPr="00EE70DD">
        <w:t xml:space="preserve">%) a </w:t>
      </w:r>
      <w:r w:rsidR="00886228">
        <w:t>o </w:t>
      </w:r>
      <w:r w:rsidR="009401C5" w:rsidRPr="00EE70DD">
        <w:t>10,7</w:t>
      </w:r>
      <w:r w:rsidR="00886228">
        <w:t> </w:t>
      </w:r>
      <w:r w:rsidR="009401C5" w:rsidRPr="00EE70DD">
        <w:t>% nižší ve srovnání s desetiletým průměrem</w:t>
      </w:r>
      <w:r w:rsidR="00886228">
        <w:t> </w:t>
      </w:r>
      <w:r w:rsidR="009401C5" w:rsidRPr="00EE70DD">
        <w:t>(výměra</w:t>
      </w:r>
      <w:r w:rsidR="00886228">
        <w:t> </w:t>
      </w:r>
      <w:r w:rsidR="009401C5" w:rsidRPr="00EE70DD">
        <w:rPr>
          <w:sz w:val="16"/>
          <w:szCs w:val="16"/>
        </w:rPr>
        <w:t>−</w:t>
      </w:r>
      <w:r w:rsidR="009401C5" w:rsidRPr="00EE70DD">
        <w:t>6,1</w:t>
      </w:r>
      <w:r w:rsidR="00886228">
        <w:t> </w:t>
      </w:r>
      <w:r w:rsidR="009401C5" w:rsidRPr="00EE70DD">
        <w:t>%; výnos</w:t>
      </w:r>
      <w:r w:rsidR="00886228">
        <w:t> </w:t>
      </w:r>
      <w:r w:rsidR="009401C5" w:rsidRPr="00EE70DD">
        <w:rPr>
          <w:sz w:val="16"/>
          <w:szCs w:val="16"/>
        </w:rPr>
        <w:t>−</w:t>
      </w:r>
      <w:r w:rsidR="009401C5" w:rsidRPr="00EE70DD">
        <w:t>4,8</w:t>
      </w:r>
      <w:r w:rsidR="00886228">
        <w:t> </w:t>
      </w:r>
      <w:r w:rsidR="009401C5" w:rsidRPr="00EE70DD">
        <w:t>%).</w:t>
      </w:r>
    </w:p>
    <w:p w:rsidR="00684FBC" w:rsidRDefault="00684FBC" w:rsidP="00D12099">
      <w:pPr>
        <w:spacing w:line="276" w:lineRule="auto"/>
      </w:pPr>
    </w:p>
    <w:p w:rsidR="00D12099" w:rsidRPr="002249B5" w:rsidRDefault="00633332" w:rsidP="00D12099">
      <w:pPr>
        <w:spacing w:line="276" w:lineRule="auto"/>
      </w:pPr>
      <w:r w:rsidRPr="002249B5">
        <w:t xml:space="preserve">Nejčastěji pěstovanou plodinou na našich polích </w:t>
      </w:r>
      <w:r w:rsidR="000B182C" w:rsidRPr="002249B5">
        <w:t>je</w:t>
      </w:r>
      <w:r w:rsidRPr="002249B5">
        <w:t xml:space="preserve"> pšenice ozimá</w:t>
      </w:r>
      <w:r w:rsidR="00B1269B" w:rsidRPr="002249B5">
        <w:t xml:space="preserve">, která </w:t>
      </w:r>
      <w:r w:rsidR="00160969" w:rsidRPr="002249B5">
        <w:t>z</w:t>
      </w:r>
      <w:r w:rsidR="008F5235" w:rsidRPr="002249B5">
        <w:t xml:space="preserve">abírá </w:t>
      </w:r>
      <w:r w:rsidR="00512E70">
        <w:t xml:space="preserve">téměř </w:t>
      </w:r>
      <w:r w:rsidRPr="002249B5">
        <w:t>třetin</w:t>
      </w:r>
      <w:r w:rsidR="008F5235" w:rsidRPr="002249B5">
        <w:t>u</w:t>
      </w:r>
      <w:r w:rsidRPr="002249B5">
        <w:t xml:space="preserve"> </w:t>
      </w:r>
      <w:r w:rsidR="00284CC3">
        <w:t>z</w:t>
      </w:r>
      <w:r w:rsidR="00512E70">
        <w:t> </w:t>
      </w:r>
      <w:r w:rsidR="00412B8D" w:rsidRPr="002249B5">
        <w:t>celk</w:t>
      </w:r>
      <w:r w:rsidR="002760BA" w:rsidRPr="002249B5">
        <w:t>o</w:t>
      </w:r>
      <w:r w:rsidR="00412B8D" w:rsidRPr="002249B5">
        <w:t xml:space="preserve">vé osevní plochy </w:t>
      </w:r>
      <w:r w:rsidRPr="002249B5">
        <w:t>(</w:t>
      </w:r>
      <w:r w:rsidR="00827584" w:rsidRPr="002249B5">
        <w:t>3</w:t>
      </w:r>
      <w:r w:rsidR="00160969" w:rsidRPr="002249B5">
        <w:t>1</w:t>
      </w:r>
      <w:r w:rsidR="00827584" w:rsidRPr="002249B5">
        <w:t>,</w:t>
      </w:r>
      <w:r w:rsidR="00C939C7">
        <w:t>4</w:t>
      </w:r>
      <w:r w:rsidR="00827584" w:rsidRPr="002249B5">
        <w:t> </w:t>
      </w:r>
      <w:r w:rsidRPr="002249B5">
        <w:t>%</w:t>
      </w:r>
      <w:r w:rsidR="00412B8D" w:rsidRPr="002249B5">
        <w:t>)</w:t>
      </w:r>
      <w:r w:rsidRPr="002249B5">
        <w:t>.</w:t>
      </w:r>
      <w:r w:rsidR="00D12099" w:rsidRPr="002249B5">
        <w:t xml:space="preserve"> Odhadovaná </w:t>
      </w:r>
      <w:r w:rsidR="00526AF7" w:rsidRPr="002249B5">
        <w:t>sklizeň</w:t>
      </w:r>
      <w:r w:rsidR="00D12099" w:rsidRPr="002249B5">
        <w:t xml:space="preserve"> </w:t>
      </w:r>
      <w:r w:rsidR="006E034E" w:rsidRPr="002249B5">
        <w:t>4</w:t>
      </w:r>
      <w:r w:rsidR="00827584" w:rsidRPr="002249B5">
        <w:t> </w:t>
      </w:r>
      <w:r w:rsidR="00C939C7">
        <w:t>150</w:t>
      </w:r>
      <w:r w:rsidR="00827584" w:rsidRPr="002249B5">
        <w:t> </w:t>
      </w:r>
      <w:r w:rsidR="00D12099" w:rsidRPr="002249B5">
        <w:t>tis. tun je o </w:t>
      </w:r>
      <w:r w:rsidR="00C939C7">
        <w:t>380</w:t>
      </w:r>
      <w:r w:rsidR="00D12099" w:rsidRPr="002249B5">
        <w:t xml:space="preserve"> tis. tun nižší </w:t>
      </w:r>
      <w:r w:rsidR="00FE2EA4" w:rsidRPr="002249B5">
        <w:t>(</w:t>
      </w:r>
      <w:r w:rsidR="003B0EB4" w:rsidRPr="003B0EB4">
        <w:rPr>
          <w:sz w:val="16"/>
          <w:szCs w:val="16"/>
        </w:rPr>
        <w:t>−</w:t>
      </w:r>
      <w:r w:rsidR="00C939C7">
        <w:t>8,4</w:t>
      </w:r>
      <w:r w:rsidR="00FE2EA4" w:rsidRPr="002249B5">
        <w:t xml:space="preserve"> %) </w:t>
      </w:r>
      <w:r w:rsidR="00D12099" w:rsidRPr="002249B5">
        <w:t>než v roce 201</w:t>
      </w:r>
      <w:r w:rsidR="00C939C7">
        <w:t>7</w:t>
      </w:r>
      <w:r w:rsidR="00D12099" w:rsidRPr="002249B5">
        <w:t xml:space="preserve">. </w:t>
      </w:r>
      <w:r w:rsidR="00BE42EE" w:rsidRPr="002249B5">
        <w:t xml:space="preserve">Na snížení produkce se podílí jak </w:t>
      </w:r>
      <w:r w:rsidR="00D12099" w:rsidRPr="002249B5">
        <w:t>pokles očekávaného výnosu na</w:t>
      </w:r>
      <w:r w:rsidR="00D27009" w:rsidRPr="002249B5">
        <w:t> </w:t>
      </w:r>
      <w:r w:rsidR="00D12099" w:rsidRPr="002249B5">
        <w:t>5,</w:t>
      </w:r>
      <w:r w:rsidR="00C939C7">
        <w:t>36</w:t>
      </w:r>
      <w:r w:rsidR="00201EA9" w:rsidRPr="002249B5">
        <w:t> </w:t>
      </w:r>
      <w:r w:rsidR="00D12099" w:rsidRPr="002249B5">
        <w:t>t/ha</w:t>
      </w:r>
      <w:r w:rsidR="00E848D9">
        <w:t xml:space="preserve"> (</w:t>
      </w:r>
      <w:r w:rsidR="003A1E69" w:rsidRPr="003B0EB4">
        <w:rPr>
          <w:sz w:val="16"/>
          <w:szCs w:val="16"/>
        </w:rPr>
        <w:t>−</w:t>
      </w:r>
      <w:r w:rsidR="00E848D9">
        <w:t>7,</w:t>
      </w:r>
      <w:r w:rsidR="003A1E69">
        <w:t>1 %),</w:t>
      </w:r>
      <w:r w:rsidR="00BE42EE" w:rsidRPr="002249B5">
        <w:t xml:space="preserve"> tak </w:t>
      </w:r>
      <w:r w:rsidR="00CA47DD">
        <w:t>menší</w:t>
      </w:r>
      <w:r w:rsidR="00BE42EE" w:rsidRPr="002249B5">
        <w:t xml:space="preserve"> osevní plocha </w:t>
      </w:r>
      <w:r w:rsidR="00C939C7">
        <w:t>774</w:t>
      </w:r>
      <w:r w:rsidR="00201EA9" w:rsidRPr="002249B5">
        <w:t> </w:t>
      </w:r>
      <w:r w:rsidR="00D12099" w:rsidRPr="002249B5">
        <w:t>tis. ha</w:t>
      </w:r>
      <w:r w:rsidR="003A1E69">
        <w:t xml:space="preserve"> (</w:t>
      </w:r>
      <w:r w:rsidR="003A1E69" w:rsidRPr="003B0EB4">
        <w:rPr>
          <w:sz w:val="16"/>
          <w:szCs w:val="16"/>
        </w:rPr>
        <w:t>−</w:t>
      </w:r>
      <w:r w:rsidR="003A1E69">
        <w:t>1,5 %)</w:t>
      </w:r>
      <w:r w:rsidRPr="002249B5">
        <w:t>.</w:t>
      </w:r>
    </w:p>
    <w:p w:rsidR="00D12099" w:rsidRDefault="003A1E69" w:rsidP="00D12099">
      <w:pPr>
        <w:spacing w:line="276" w:lineRule="auto"/>
      </w:pPr>
      <w:r w:rsidRPr="006D72E3">
        <w:t>P</w:t>
      </w:r>
      <w:r w:rsidR="00D12099" w:rsidRPr="006D72E3">
        <w:t xml:space="preserve">šenice jarní </w:t>
      </w:r>
      <w:r w:rsidRPr="006D72E3">
        <w:t>se podle odhadů sklidí 196 tis. tun</w:t>
      </w:r>
      <w:r w:rsidR="00904803">
        <w:t>, o 3,8 % více než loni,</w:t>
      </w:r>
      <w:r w:rsidR="00E27A11">
        <w:t xml:space="preserve"> a to</w:t>
      </w:r>
      <w:r w:rsidRPr="006D72E3">
        <w:t xml:space="preserve"> díky navýšení výnosu na 4,26 t/ha (+5,2 %) při mírném poklesu výměry osevní plochy na </w:t>
      </w:r>
      <w:r w:rsidR="00C939C7" w:rsidRPr="006D72E3">
        <w:t>46 tis. ha (</w:t>
      </w:r>
      <w:r w:rsidR="00C939C7" w:rsidRPr="006D72E3">
        <w:rPr>
          <w:sz w:val="16"/>
          <w:szCs w:val="16"/>
        </w:rPr>
        <w:t>−</w:t>
      </w:r>
      <w:r w:rsidR="00C939C7" w:rsidRPr="006D72E3">
        <w:t>1,2 %)</w:t>
      </w:r>
      <w:r w:rsidR="00D677BA" w:rsidRPr="006D72E3">
        <w:t xml:space="preserve">. </w:t>
      </w:r>
    </w:p>
    <w:p w:rsidR="003A1E69" w:rsidRDefault="003A1E69" w:rsidP="00D12099">
      <w:pPr>
        <w:spacing w:line="276" w:lineRule="auto"/>
      </w:pPr>
    </w:p>
    <w:p w:rsidR="00CA47DD" w:rsidRDefault="00584921" w:rsidP="00D12099">
      <w:pPr>
        <w:spacing w:line="276" w:lineRule="auto"/>
      </w:pPr>
      <w:r>
        <w:t>J</w:t>
      </w:r>
      <w:r w:rsidRPr="002249B5">
        <w:t xml:space="preserve">ečmene jarního </w:t>
      </w:r>
      <w:r>
        <w:t xml:space="preserve">se sklidí </w:t>
      </w:r>
      <w:r w:rsidRPr="002249B5">
        <w:t>1 </w:t>
      </w:r>
      <w:r>
        <w:t>021</w:t>
      </w:r>
      <w:r w:rsidRPr="002249B5">
        <w:t> tis. tun</w:t>
      </w:r>
      <w:r>
        <w:t>, o 123</w:t>
      </w:r>
      <w:r w:rsidRPr="002249B5">
        <w:t> tis. tun</w:t>
      </w:r>
      <w:r>
        <w:t xml:space="preserve"> méně </w:t>
      </w:r>
      <w:r w:rsidRPr="002D587B">
        <w:t>(</w:t>
      </w:r>
      <w:r w:rsidRPr="003B0EB4">
        <w:rPr>
          <w:sz w:val="16"/>
          <w:szCs w:val="16"/>
        </w:rPr>
        <w:t>−</w:t>
      </w:r>
      <w:r>
        <w:t>10,7</w:t>
      </w:r>
      <w:r w:rsidRPr="002249B5">
        <w:t> %)</w:t>
      </w:r>
      <w:r w:rsidR="00512E70">
        <w:t xml:space="preserve">, </w:t>
      </w:r>
      <w:r w:rsidR="006B27CC">
        <w:t>v důsledku</w:t>
      </w:r>
      <w:r w:rsidR="00512E70">
        <w:t xml:space="preserve"> </w:t>
      </w:r>
      <w:r w:rsidR="00CA47DD">
        <w:t xml:space="preserve">poklesu </w:t>
      </w:r>
      <w:r w:rsidR="00CA47DD" w:rsidRPr="002249B5">
        <w:t>odhadovan</w:t>
      </w:r>
      <w:r w:rsidR="00CA47DD">
        <w:t xml:space="preserve">ého </w:t>
      </w:r>
      <w:r w:rsidR="00CA47DD" w:rsidRPr="002249B5">
        <w:t>výnos</w:t>
      </w:r>
      <w:r w:rsidR="00CA47DD">
        <w:t>u</w:t>
      </w:r>
      <w:r w:rsidR="00CA47DD" w:rsidRPr="002249B5">
        <w:t xml:space="preserve"> </w:t>
      </w:r>
      <w:r w:rsidR="00CA47DD">
        <w:t>na 4,60</w:t>
      </w:r>
      <w:r w:rsidR="00CA47DD" w:rsidRPr="002249B5">
        <w:t> t/ha</w:t>
      </w:r>
      <w:r w:rsidR="00CA47DD">
        <w:t xml:space="preserve"> (</w:t>
      </w:r>
      <w:r w:rsidR="00CA47DD" w:rsidRPr="003B0EB4">
        <w:rPr>
          <w:sz w:val="16"/>
          <w:szCs w:val="16"/>
        </w:rPr>
        <w:t>−</w:t>
      </w:r>
      <w:r w:rsidR="00CA47DD">
        <w:t>7,3 %)</w:t>
      </w:r>
      <w:r w:rsidR="00E27A11">
        <w:t xml:space="preserve"> i</w:t>
      </w:r>
      <w:r w:rsidR="00CA47DD">
        <w:t xml:space="preserve"> </w:t>
      </w:r>
      <w:r w:rsidR="00512E70">
        <w:t xml:space="preserve">osevní </w:t>
      </w:r>
      <w:r w:rsidRPr="002249B5">
        <w:t>ploch</w:t>
      </w:r>
      <w:r w:rsidR="00512E70">
        <w:t>y na</w:t>
      </w:r>
      <w:r w:rsidRPr="002249B5">
        <w:t xml:space="preserve"> 2</w:t>
      </w:r>
      <w:r>
        <w:t>22</w:t>
      </w:r>
      <w:r w:rsidRPr="002249B5">
        <w:t xml:space="preserve"> tis. ha </w:t>
      </w:r>
      <w:r w:rsidR="00512E70">
        <w:t>(</w:t>
      </w:r>
      <w:r w:rsidR="00512E70" w:rsidRPr="003B0EB4">
        <w:rPr>
          <w:sz w:val="16"/>
          <w:szCs w:val="16"/>
        </w:rPr>
        <w:t>−</w:t>
      </w:r>
      <w:r>
        <w:t>3,6</w:t>
      </w:r>
      <w:r w:rsidRPr="002249B5">
        <w:t> %</w:t>
      </w:r>
      <w:r w:rsidR="00512E70">
        <w:t>)</w:t>
      </w:r>
      <w:r w:rsidR="00CA47DD">
        <w:t>.</w:t>
      </w:r>
    </w:p>
    <w:p w:rsidR="00584921" w:rsidRDefault="00CA47DD" w:rsidP="00D12099">
      <w:pPr>
        <w:spacing w:line="276" w:lineRule="auto"/>
      </w:pPr>
      <w:r>
        <w:t>Také u</w:t>
      </w:r>
      <w:r w:rsidR="00D12099" w:rsidRPr="008A0300">
        <w:t xml:space="preserve"> ječmene ozimého se letos očekává </w:t>
      </w:r>
      <w:r w:rsidR="00A12AE0">
        <w:t xml:space="preserve">meziročně nižší </w:t>
      </w:r>
      <w:r w:rsidR="008A0300">
        <w:t xml:space="preserve">sklizeň </w:t>
      </w:r>
      <w:r w:rsidR="00E27A11">
        <w:t xml:space="preserve">na úrovni </w:t>
      </w:r>
      <w:r w:rsidR="00584921">
        <w:t>503</w:t>
      </w:r>
      <w:r w:rsidR="00D12099" w:rsidRPr="008A0300">
        <w:t> tis. tun</w:t>
      </w:r>
      <w:r w:rsidR="00584921">
        <w:t xml:space="preserve"> </w:t>
      </w:r>
      <w:r w:rsidR="00584921" w:rsidRPr="002D587B">
        <w:t>(</w:t>
      </w:r>
      <w:r w:rsidR="00584921" w:rsidRPr="002D587B">
        <w:rPr>
          <w:sz w:val="16"/>
          <w:szCs w:val="16"/>
        </w:rPr>
        <w:t>−</w:t>
      </w:r>
      <w:r w:rsidR="00AB3E54" w:rsidRPr="002D587B">
        <w:t>1</w:t>
      </w:r>
      <w:r w:rsidR="00584921" w:rsidRPr="002D587B">
        <w:t>1,4</w:t>
      </w:r>
      <w:r w:rsidR="00AB3E54" w:rsidRPr="002D587B">
        <w:t> %</w:t>
      </w:r>
      <w:r w:rsidR="00584921" w:rsidRPr="002D587B">
        <w:t>)</w:t>
      </w:r>
      <w:r w:rsidR="00C65735" w:rsidRPr="002D587B">
        <w:t>.</w:t>
      </w:r>
      <w:r w:rsidR="00584921" w:rsidRPr="002D587B">
        <w:t xml:space="preserve"> </w:t>
      </w:r>
      <w:r w:rsidR="00C65735" w:rsidRPr="002D587B">
        <w:t>H</w:t>
      </w:r>
      <w:r w:rsidR="00584921" w:rsidRPr="002D587B">
        <w:t>ektarov</w:t>
      </w:r>
      <w:r w:rsidR="006550A1" w:rsidRPr="002D587B">
        <w:t>ý</w:t>
      </w:r>
      <w:r w:rsidR="00584921" w:rsidRPr="002D587B">
        <w:t xml:space="preserve"> </w:t>
      </w:r>
      <w:r w:rsidR="00AB3E54" w:rsidRPr="002D587B">
        <w:t>v</w:t>
      </w:r>
      <w:r w:rsidR="00D12099" w:rsidRPr="002D587B">
        <w:t xml:space="preserve">ýnos </w:t>
      </w:r>
      <w:r w:rsidR="00C65735" w:rsidRPr="002D587B">
        <w:t xml:space="preserve">poklesl </w:t>
      </w:r>
      <w:r w:rsidR="00D12099" w:rsidRPr="002D587B">
        <w:t>o </w:t>
      </w:r>
      <w:r w:rsidR="00AB3E54" w:rsidRPr="002D587B">
        <w:t>1</w:t>
      </w:r>
      <w:r w:rsidR="00584921" w:rsidRPr="002D587B">
        <w:t>6,2</w:t>
      </w:r>
      <w:r w:rsidR="00D12099" w:rsidRPr="002D587B">
        <w:t> % na</w:t>
      </w:r>
      <w:r w:rsidR="003A1E69" w:rsidRPr="002D587B">
        <w:t> </w:t>
      </w:r>
      <w:r w:rsidR="00584921" w:rsidRPr="002D587B">
        <w:t>4,90</w:t>
      </w:r>
      <w:r w:rsidR="00D12099" w:rsidRPr="002D587B">
        <w:t> t</w:t>
      </w:r>
      <w:r w:rsidR="005B20F9" w:rsidRPr="002D587B">
        <w:t>/ha</w:t>
      </w:r>
      <w:r w:rsidR="00C65735" w:rsidRPr="002D587B">
        <w:t xml:space="preserve"> a o</w:t>
      </w:r>
      <w:r w:rsidR="006D72E3" w:rsidRPr="002D587B">
        <w:t>sevní plocha se rozšířila o 5,6 %</w:t>
      </w:r>
      <w:r w:rsidR="006D72E3" w:rsidRPr="008A0300">
        <w:t xml:space="preserve"> na </w:t>
      </w:r>
      <w:r w:rsidR="006D72E3">
        <w:t>103</w:t>
      </w:r>
      <w:r w:rsidR="006D72E3" w:rsidRPr="008A0300">
        <w:t> tis. ha</w:t>
      </w:r>
      <w:r w:rsidR="00A12AE0">
        <w:t>.</w:t>
      </w:r>
    </w:p>
    <w:p w:rsidR="00D12099" w:rsidRPr="002249B5" w:rsidRDefault="00D12099" w:rsidP="00D12099">
      <w:pPr>
        <w:spacing w:line="276" w:lineRule="auto"/>
      </w:pPr>
    </w:p>
    <w:p w:rsidR="00B814DF" w:rsidRDefault="00B814DF" w:rsidP="00B814DF">
      <w:pPr>
        <w:spacing w:line="276" w:lineRule="auto"/>
      </w:pPr>
      <w:r w:rsidRPr="008A0300">
        <w:t xml:space="preserve">Odhadovaná produkce žita </w:t>
      </w:r>
      <w:r w:rsidR="00B87D88">
        <w:t>114</w:t>
      </w:r>
      <w:r w:rsidRPr="008A0300">
        <w:t> tis. tun je o </w:t>
      </w:r>
      <w:r w:rsidR="00B87D88">
        <w:t>4,5</w:t>
      </w:r>
      <w:r w:rsidRPr="008A0300">
        <w:t> % vyšší než loni díky rozšíření osevní plochy na</w:t>
      </w:r>
      <w:r w:rsidR="008A0300">
        <w:t> </w:t>
      </w:r>
      <w:r w:rsidRPr="008A0300">
        <w:t>2</w:t>
      </w:r>
      <w:r w:rsidR="00B87D88">
        <w:t>5</w:t>
      </w:r>
      <w:r w:rsidRPr="008A0300">
        <w:t> tis. ha (+</w:t>
      </w:r>
      <w:r w:rsidR="00B87D88">
        <w:t>14,1</w:t>
      </w:r>
      <w:r w:rsidRPr="008A0300">
        <w:t> %)</w:t>
      </w:r>
      <w:r w:rsidR="00D54ABF">
        <w:t>. O</w:t>
      </w:r>
      <w:r w:rsidRPr="008A0300">
        <w:t>čekávaný výnos poklesl na 4,5</w:t>
      </w:r>
      <w:r w:rsidR="00B87D88">
        <w:t>0</w:t>
      </w:r>
      <w:r w:rsidRPr="008A0300">
        <w:t> t/ha (</w:t>
      </w:r>
      <w:r w:rsidRPr="008A0300">
        <w:rPr>
          <w:sz w:val="16"/>
          <w:szCs w:val="16"/>
        </w:rPr>
        <w:t>−</w:t>
      </w:r>
      <w:r w:rsidR="00B87D88">
        <w:t>8,5</w:t>
      </w:r>
      <w:r w:rsidRPr="008A0300">
        <w:t> %).</w:t>
      </w:r>
    </w:p>
    <w:p w:rsidR="00B814DF" w:rsidRDefault="00B814DF" w:rsidP="00D12099">
      <w:pPr>
        <w:spacing w:line="276" w:lineRule="auto"/>
      </w:pPr>
    </w:p>
    <w:p w:rsidR="00EF310E" w:rsidRPr="002249B5" w:rsidRDefault="00D12099" w:rsidP="00EF310E">
      <w:pPr>
        <w:spacing w:line="276" w:lineRule="auto"/>
      </w:pPr>
      <w:r w:rsidRPr="002249B5">
        <w:t xml:space="preserve">Předpokládaná úroda ovsa </w:t>
      </w:r>
      <w:r w:rsidR="00B87D88">
        <w:t>143</w:t>
      </w:r>
      <w:r w:rsidRPr="002249B5">
        <w:t> tis. tun</w:t>
      </w:r>
      <w:r w:rsidR="00BD2035" w:rsidRPr="002249B5">
        <w:t xml:space="preserve"> je </w:t>
      </w:r>
      <w:r w:rsidR="00B87D88">
        <w:t>na téměř stejné úrovni jako v loňském roce (</w:t>
      </w:r>
      <w:r w:rsidR="00765734">
        <w:t>+</w:t>
      </w:r>
      <w:r w:rsidR="00B87D88">
        <w:t>0,</w:t>
      </w:r>
      <w:r w:rsidR="00765734" w:rsidRPr="002249B5">
        <w:t>3</w:t>
      </w:r>
      <w:r w:rsidR="00765734">
        <w:t> </w:t>
      </w:r>
      <w:r w:rsidR="00765734" w:rsidRPr="002249B5">
        <w:t>%</w:t>
      </w:r>
      <w:r w:rsidR="00765734">
        <w:t>)</w:t>
      </w:r>
      <w:r w:rsidR="00B87D88">
        <w:t>.</w:t>
      </w:r>
      <w:r w:rsidR="00765734" w:rsidRPr="002249B5">
        <w:t xml:space="preserve"> </w:t>
      </w:r>
      <w:r w:rsidR="00B87D88">
        <w:t>O</w:t>
      </w:r>
      <w:r w:rsidR="00BD2035" w:rsidRPr="002249B5">
        <w:t>sevní ploch</w:t>
      </w:r>
      <w:r w:rsidR="00B87D88">
        <w:t>a poklesla o</w:t>
      </w:r>
      <w:r w:rsidR="00D54ABF">
        <w:t> </w:t>
      </w:r>
      <w:r w:rsidR="00B87D88">
        <w:t>2,8</w:t>
      </w:r>
      <w:r w:rsidR="00D54ABF">
        <w:t> </w:t>
      </w:r>
      <w:r w:rsidR="00B87D88">
        <w:t>% na 43</w:t>
      </w:r>
      <w:r w:rsidR="00EF310E" w:rsidRPr="002249B5">
        <w:t> tis. ha</w:t>
      </w:r>
      <w:r w:rsidR="00B87D88">
        <w:t xml:space="preserve"> a </w:t>
      </w:r>
      <w:r w:rsidR="00EF310E" w:rsidRPr="002249B5">
        <w:t>odhadovan</w:t>
      </w:r>
      <w:r w:rsidR="00B87D88">
        <w:t>ý</w:t>
      </w:r>
      <w:r w:rsidR="00EF310E" w:rsidRPr="002249B5">
        <w:t xml:space="preserve"> výnos</w:t>
      </w:r>
      <w:r w:rsidR="00B87D88">
        <w:t xml:space="preserve"> 3,34</w:t>
      </w:r>
      <w:r w:rsidR="00B87D88" w:rsidRPr="002249B5">
        <w:t> t/ha</w:t>
      </w:r>
      <w:r w:rsidR="00B87D88">
        <w:t xml:space="preserve"> je meziročně o</w:t>
      </w:r>
      <w:r w:rsidR="003A1E69">
        <w:t> </w:t>
      </w:r>
      <w:r w:rsidR="00B87D88">
        <w:t>3,4</w:t>
      </w:r>
      <w:r w:rsidR="00EF310E" w:rsidRPr="002249B5">
        <w:t xml:space="preserve"> % </w:t>
      </w:r>
      <w:r w:rsidR="00B87D88">
        <w:t>vyšší.</w:t>
      </w:r>
    </w:p>
    <w:p w:rsidR="00C36DE5" w:rsidRPr="002249B5" w:rsidRDefault="00C36DE5" w:rsidP="00D12099">
      <w:pPr>
        <w:spacing w:line="276" w:lineRule="auto"/>
      </w:pPr>
    </w:p>
    <w:p w:rsidR="00AF5440" w:rsidRDefault="00412B8D" w:rsidP="00AF5440">
      <w:pPr>
        <w:spacing w:line="276" w:lineRule="auto"/>
      </w:pPr>
      <w:r w:rsidRPr="002249B5">
        <w:t>Ú</w:t>
      </w:r>
      <w:r w:rsidR="00D12099" w:rsidRPr="002249B5">
        <w:t>roda tritikale se v letošním roce odhaduje na</w:t>
      </w:r>
      <w:r w:rsidR="00D27009" w:rsidRPr="002249B5">
        <w:t> </w:t>
      </w:r>
      <w:r w:rsidR="00B87D88">
        <w:t>171</w:t>
      </w:r>
      <w:r w:rsidR="00D12099" w:rsidRPr="002249B5">
        <w:t> tis. tun</w:t>
      </w:r>
      <w:r w:rsidR="004B75CD">
        <w:t xml:space="preserve"> a je </w:t>
      </w:r>
      <w:r w:rsidR="004B75CD" w:rsidRPr="002D587B">
        <w:t xml:space="preserve">meziročně </w:t>
      </w:r>
      <w:r w:rsidR="004B75CD">
        <w:t xml:space="preserve">o </w:t>
      </w:r>
      <w:r w:rsidR="00B87D88">
        <w:t>3,7</w:t>
      </w:r>
      <w:r w:rsidR="00A95E5C">
        <w:t> </w:t>
      </w:r>
      <w:r w:rsidR="008A0300">
        <w:t>%</w:t>
      </w:r>
      <w:r w:rsidR="004B75CD">
        <w:t xml:space="preserve"> nižší </w:t>
      </w:r>
      <w:r w:rsidR="006B27CC">
        <w:t xml:space="preserve">i přes rozšíření výměry na 38 </w:t>
      </w:r>
      <w:r w:rsidR="006B27CC" w:rsidRPr="00463747">
        <w:t>tis. </w:t>
      </w:r>
      <w:r w:rsidR="006B27CC">
        <w:t>h</w:t>
      </w:r>
      <w:r w:rsidR="006B27CC" w:rsidRPr="00463747">
        <w:t>a</w:t>
      </w:r>
      <w:r w:rsidR="006B27CC">
        <w:t xml:space="preserve"> (+4,4 %) </w:t>
      </w:r>
      <w:r w:rsidR="00AD0BC5">
        <w:t xml:space="preserve">v důsledku </w:t>
      </w:r>
      <w:r w:rsidR="00BD2035" w:rsidRPr="002249B5">
        <w:t xml:space="preserve">poklesu </w:t>
      </w:r>
      <w:r w:rsidR="00AF5440" w:rsidRPr="002249B5">
        <w:t>průměrn</w:t>
      </w:r>
      <w:r w:rsidR="00463747" w:rsidRPr="002249B5">
        <w:t>ého</w:t>
      </w:r>
      <w:r w:rsidR="00AF5440" w:rsidRPr="002249B5">
        <w:t xml:space="preserve"> výnos</w:t>
      </w:r>
      <w:r w:rsidR="00BD2035" w:rsidRPr="002249B5">
        <w:t>u</w:t>
      </w:r>
      <w:r w:rsidR="00AF5440" w:rsidRPr="002249B5">
        <w:t xml:space="preserve"> </w:t>
      </w:r>
      <w:r w:rsidR="00463747" w:rsidRPr="002249B5">
        <w:t xml:space="preserve">na </w:t>
      </w:r>
      <w:r w:rsidR="00BD2035" w:rsidRPr="002249B5">
        <w:t>4,</w:t>
      </w:r>
      <w:r w:rsidR="00B87D88">
        <w:t>51</w:t>
      </w:r>
      <w:r w:rsidR="00AF5440" w:rsidRPr="002249B5">
        <w:t xml:space="preserve"> t/ha </w:t>
      </w:r>
      <w:r w:rsidR="00BD2035" w:rsidRPr="002249B5">
        <w:t>(</w:t>
      </w:r>
      <w:r w:rsidR="003B0EB4" w:rsidRPr="003B0EB4">
        <w:rPr>
          <w:sz w:val="16"/>
          <w:szCs w:val="16"/>
        </w:rPr>
        <w:t>−</w:t>
      </w:r>
      <w:r w:rsidR="00B87D88">
        <w:t>7,8</w:t>
      </w:r>
      <w:r w:rsidR="00BD2035" w:rsidRPr="002249B5">
        <w:t> %)</w:t>
      </w:r>
      <w:r w:rsidR="00A12AE0">
        <w:t xml:space="preserve">. </w:t>
      </w:r>
    </w:p>
    <w:p w:rsidR="00D12099" w:rsidRDefault="00D12099" w:rsidP="00D12099">
      <w:pPr>
        <w:spacing w:line="276" w:lineRule="auto"/>
      </w:pPr>
    </w:p>
    <w:p w:rsidR="00AD0BC5" w:rsidRDefault="00AD0BC5" w:rsidP="00AD0BC5">
      <w:pPr>
        <w:spacing w:line="276" w:lineRule="auto"/>
      </w:pPr>
      <w:r w:rsidRPr="006D72E3">
        <w:t xml:space="preserve">Řepka je po pšenici ozimé </w:t>
      </w:r>
      <w:r w:rsidR="00C65735">
        <w:t>druhou nejrozšířenější plodinou a</w:t>
      </w:r>
      <w:r w:rsidRPr="006D72E3">
        <w:t xml:space="preserve"> letos se pěstuje na 16,</w:t>
      </w:r>
      <w:r w:rsidR="00B87D88" w:rsidRPr="006D72E3">
        <w:t>7</w:t>
      </w:r>
      <w:r w:rsidRPr="006D72E3">
        <w:t xml:space="preserve"> % </w:t>
      </w:r>
      <w:r w:rsidR="002D0236">
        <w:t xml:space="preserve">celkové </w:t>
      </w:r>
      <w:r w:rsidRPr="006D72E3">
        <w:t xml:space="preserve">osevní plochy. </w:t>
      </w:r>
      <w:r w:rsidR="00904803">
        <w:t xml:space="preserve">Osevní plocha </w:t>
      </w:r>
      <w:r w:rsidRPr="006D72E3">
        <w:t xml:space="preserve">řepky </w:t>
      </w:r>
      <w:r w:rsidR="00904803">
        <w:t xml:space="preserve">se </w:t>
      </w:r>
      <w:r w:rsidR="00C65735">
        <w:t xml:space="preserve">meziročně </w:t>
      </w:r>
      <w:r w:rsidR="00904803">
        <w:t>rozšířila</w:t>
      </w:r>
      <w:r w:rsidR="00C65735">
        <w:t xml:space="preserve"> o</w:t>
      </w:r>
      <w:r w:rsidR="002D0236">
        <w:t> </w:t>
      </w:r>
      <w:r w:rsidR="00C65735">
        <w:t>4,4</w:t>
      </w:r>
      <w:r w:rsidR="002D0236">
        <w:t> </w:t>
      </w:r>
      <w:r w:rsidR="00C65735">
        <w:t>%</w:t>
      </w:r>
      <w:r w:rsidR="00904803">
        <w:t xml:space="preserve"> na </w:t>
      </w:r>
      <w:r w:rsidR="00B87D88" w:rsidRPr="006D72E3">
        <w:t>412</w:t>
      </w:r>
      <w:r w:rsidRPr="006D72E3">
        <w:t> tis. ha</w:t>
      </w:r>
      <w:r w:rsidR="00C65735">
        <w:t xml:space="preserve"> a</w:t>
      </w:r>
      <w:r w:rsidRPr="006D72E3">
        <w:t xml:space="preserve"> je</w:t>
      </w:r>
      <w:r w:rsidR="00904803">
        <w:t xml:space="preserve"> tak</w:t>
      </w:r>
      <w:r w:rsidRPr="006D72E3">
        <w:t xml:space="preserve"> </w:t>
      </w:r>
      <w:r w:rsidR="00D54ABF">
        <w:t>po</w:t>
      </w:r>
      <w:r w:rsidR="00B335B4">
        <w:t> </w:t>
      </w:r>
      <w:bookmarkStart w:id="0" w:name="_GoBack"/>
      <w:bookmarkEnd w:id="0"/>
      <w:r w:rsidR="00D54ABF">
        <w:t xml:space="preserve">roce 2013 </w:t>
      </w:r>
      <w:r w:rsidR="002D0236">
        <w:t>druhou</w:t>
      </w:r>
      <w:r w:rsidRPr="006D72E3">
        <w:t xml:space="preserve"> nejvyšší v historii sledování. </w:t>
      </w:r>
      <w:r w:rsidR="006D72E3" w:rsidRPr="006D72E3">
        <w:t xml:space="preserve">Díky </w:t>
      </w:r>
      <w:r w:rsidR="00D54ABF">
        <w:t xml:space="preserve">tomuto </w:t>
      </w:r>
      <w:r w:rsidR="006D72E3" w:rsidRPr="006D72E3">
        <w:t xml:space="preserve">rozšíření </w:t>
      </w:r>
      <w:r w:rsidR="004C65E4">
        <w:t>výměry</w:t>
      </w:r>
      <w:r w:rsidR="006D72E3" w:rsidRPr="006D72E3">
        <w:t xml:space="preserve"> a také vyššímu </w:t>
      </w:r>
      <w:r w:rsidR="006D72E3" w:rsidRPr="006D72E3">
        <w:lastRenderedPageBreak/>
        <w:t xml:space="preserve">hektarovému výnosu </w:t>
      </w:r>
      <w:r w:rsidR="00700E5C">
        <w:t xml:space="preserve">na úrovni </w:t>
      </w:r>
      <w:r w:rsidR="006D72E3" w:rsidRPr="006D72E3">
        <w:t>2,96 t/ha (+1,7 %) je o</w:t>
      </w:r>
      <w:r w:rsidRPr="006D72E3">
        <w:t>čekávaná sklizeň 1 2</w:t>
      </w:r>
      <w:r w:rsidR="003A0E74" w:rsidRPr="006D72E3">
        <w:t>21</w:t>
      </w:r>
      <w:r w:rsidRPr="006D72E3">
        <w:t> tis. tun o </w:t>
      </w:r>
      <w:r w:rsidR="003A0E74" w:rsidRPr="006D72E3">
        <w:t>6,5</w:t>
      </w:r>
      <w:r w:rsidRPr="006D72E3">
        <w:t xml:space="preserve"> % </w:t>
      </w:r>
      <w:r w:rsidR="003A0E74" w:rsidRPr="006D72E3">
        <w:t>vyšší</w:t>
      </w:r>
      <w:r w:rsidR="00D677BA" w:rsidRPr="006D72E3">
        <w:t xml:space="preserve"> než loni</w:t>
      </w:r>
      <w:r w:rsidR="006D72E3" w:rsidRPr="006D72E3">
        <w:t>.</w:t>
      </w:r>
      <w:r w:rsidRPr="006D72E3">
        <w:t xml:space="preserve"> Předpokládaná produkce řepky </w:t>
      </w:r>
      <w:r w:rsidR="003A0E74" w:rsidRPr="006D72E3">
        <w:t>je srovnatelná s desetiletým průměrem (</w:t>
      </w:r>
      <w:r w:rsidR="006D72E3" w:rsidRPr="006D72E3">
        <w:t xml:space="preserve">sklizeň </w:t>
      </w:r>
      <w:r w:rsidR="003A0E74" w:rsidRPr="006D72E3">
        <w:t>+0,8 %</w:t>
      </w:r>
      <w:r w:rsidR="006D72E3" w:rsidRPr="006D72E3">
        <w:t xml:space="preserve">; </w:t>
      </w:r>
      <w:r w:rsidR="00F94A89" w:rsidRPr="006D72E3">
        <w:t>výměra +</w:t>
      </w:r>
      <w:r w:rsidR="009401C5">
        <w:t>7,9</w:t>
      </w:r>
      <w:r w:rsidR="00F94A89" w:rsidRPr="006D72E3">
        <w:t xml:space="preserve"> %; výnos </w:t>
      </w:r>
      <w:r w:rsidR="00F94A89" w:rsidRPr="006D72E3">
        <w:rPr>
          <w:sz w:val="16"/>
          <w:szCs w:val="16"/>
        </w:rPr>
        <w:t>−</w:t>
      </w:r>
      <w:r w:rsidR="009401C5">
        <w:t>6,6</w:t>
      </w:r>
      <w:r w:rsidR="00F94A89" w:rsidRPr="006D72E3">
        <w:t xml:space="preserve"> %)</w:t>
      </w:r>
      <w:r w:rsidRPr="006D72E3">
        <w:t xml:space="preserve">, ale v porovnání s průměrem za posledních pět let je </w:t>
      </w:r>
      <w:r w:rsidR="00F94A89" w:rsidRPr="006D72E3">
        <w:t xml:space="preserve">odhad letošní sklizně </w:t>
      </w:r>
      <w:r w:rsidRPr="006D72E3">
        <w:t>o</w:t>
      </w:r>
      <w:r w:rsidR="00F94A89" w:rsidRPr="006D72E3">
        <w:t> </w:t>
      </w:r>
      <w:r w:rsidR="003A0E74" w:rsidRPr="006D72E3">
        <w:t xml:space="preserve">9,5 </w:t>
      </w:r>
      <w:r w:rsidRPr="006D72E3">
        <w:t>% nižší</w:t>
      </w:r>
      <w:r w:rsidR="00F94A89" w:rsidRPr="006D72E3">
        <w:t xml:space="preserve"> (výměra +</w:t>
      </w:r>
      <w:r w:rsidR="009401C5">
        <w:t>5,</w:t>
      </w:r>
      <w:r w:rsidR="00CA47DD">
        <w:t>0</w:t>
      </w:r>
      <w:r w:rsidR="00F94A89" w:rsidRPr="006D72E3">
        <w:t xml:space="preserve"> %; výnos </w:t>
      </w:r>
      <w:r w:rsidR="00F94A89" w:rsidRPr="006D72E3">
        <w:rPr>
          <w:sz w:val="16"/>
          <w:szCs w:val="16"/>
        </w:rPr>
        <w:t>−</w:t>
      </w:r>
      <w:r w:rsidR="009401C5">
        <w:t>13,4</w:t>
      </w:r>
      <w:r w:rsidR="00F94A89" w:rsidRPr="006D72E3">
        <w:t xml:space="preserve"> %)</w:t>
      </w:r>
      <w:r w:rsidRPr="006D72E3">
        <w:t>.</w:t>
      </w:r>
    </w:p>
    <w:p w:rsidR="00C65735" w:rsidRDefault="00C65735" w:rsidP="00C65735">
      <w:pPr>
        <w:spacing w:line="276" w:lineRule="auto"/>
      </w:pPr>
    </w:p>
    <w:p w:rsidR="00D12099" w:rsidRDefault="00D12099" w:rsidP="00D12099">
      <w:pPr>
        <w:spacing w:line="276" w:lineRule="auto"/>
      </w:pPr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="007022D8" w:rsidRPr="00114E8D">
        <w:rPr>
          <w:rStyle w:val="content"/>
          <w:rFonts w:cs="Arial"/>
        </w:rPr>
        <w:t>Odhady sklizně - operativní zpráva k </w:t>
      </w:r>
      <w:r w:rsidR="007D09B7">
        <w:rPr>
          <w:rStyle w:val="content"/>
          <w:rFonts w:cs="Arial"/>
        </w:rPr>
        <w:t>10</w:t>
      </w:r>
      <w:r w:rsidR="007022D8" w:rsidRPr="00114E8D">
        <w:rPr>
          <w:rStyle w:val="content"/>
          <w:rFonts w:cs="Arial"/>
        </w:rPr>
        <w:t>. 6. 201</w:t>
      </w:r>
      <w:r w:rsidR="003E0581">
        <w:rPr>
          <w:rStyle w:val="content"/>
          <w:rFonts w:cs="Arial"/>
        </w:rPr>
        <w:t>8</w:t>
      </w:r>
      <w:r>
        <w:t xml:space="preserve">. Informace o velikosti a struktuře osevních ploch jsou zveřejněny v publikaci </w:t>
      </w:r>
      <w:r w:rsidR="007022D8" w:rsidRPr="00114E8D">
        <w:rPr>
          <w:rFonts w:cs="Arial"/>
        </w:rPr>
        <w:t>Soupis ploch osevů 201</w:t>
      </w:r>
      <w:r w:rsidR="003E0581">
        <w:rPr>
          <w:rFonts w:cs="Arial"/>
        </w:rPr>
        <w:t>8</w:t>
      </w:r>
      <w:r>
        <w:t>.</w:t>
      </w:r>
    </w:p>
    <w:p w:rsidR="0018375D" w:rsidRDefault="0018375D" w:rsidP="00D12099">
      <w:pPr>
        <w:spacing w:line="276" w:lineRule="auto"/>
      </w:pPr>
    </w:p>
    <w:p w:rsidR="00D209A7" w:rsidRDefault="00D209A7" w:rsidP="003C63BC">
      <w:pPr>
        <w:pStyle w:val="Poznmky0"/>
      </w:pPr>
      <w:r>
        <w:t>Poznámky</w:t>
      </w:r>
      <w:r w:rsidR="007A2048">
        <w:t>:</w:t>
      </w:r>
    </w:p>
    <w:p w:rsidR="00135D51" w:rsidRDefault="00135D51" w:rsidP="00135D51">
      <w:pPr>
        <w:pStyle w:val="Poznamkytexty"/>
        <w:rPr>
          <w:color w:val="auto"/>
        </w:rPr>
      </w:pPr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Zodpovědný vedoucí pracovník: </w:t>
      </w:r>
      <w:r w:rsidR="0009757D" w:rsidRPr="0009757D">
        <w:rPr>
          <w:i/>
          <w:sz w:val="18"/>
          <w:szCs w:val="18"/>
        </w:rPr>
        <w:tab/>
      </w:r>
      <w:r w:rsidRPr="0009757D">
        <w:rPr>
          <w:i/>
          <w:sz w:val="18"/>
          <w:szCs w:val="18"/>
        </w:rPr>
        <w:t xml:space="preserve">Ing. Jiří Hrbek, tel. 274 052 331, e-mail: </w:t>
      </w:r>
      <w:hyperlink r:id="rId8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Kontaktní osoba: </w:t>
      </w:r>
      <w:r w:rsidRPr="0009757D">
        <w:rPr>
          <w:i/>
          <w:sz w:val="18"/>
          <w:szCs w:val="18"/>
        </w:rPr>
        <w:tab/>
        <w:t xml:space="preserve">Ing. Jiří Hrbek, tel. 274 052 331, e-mail: </w:t>
      </w:r>
      <w:hyperlink r:id="rId9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891DB9" w:rsidRPr="0009757D" w:rsidRDefault="00891DB9" w:rsidP="00576C79">
      <w:pPr>
        <w:tabs>
          <w:tab w:val="left" w:pos="2694"/>
        </w:tabs>
        <w:spacing w:line="276" w:lineRule="auto"/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="000420BA"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="00A30D79" w:rsidRPr="00A30D79">
        <w:rPr>
          <w:i/>
          <w:sz w:val="18"/>
          <w:szCs w:val="18"/>
        </w:rPr>
        <w:t>11</w:t>
      </w:r>
      <w:r w:rsidRPr="00A30D79">
        <w:rPr>
          <w:i/>
          <w:sz w:val="18"/>
          <w:szCs w:val="18"/>
        </w:rPr>
        <w:t>. 6. 201</w:t>
      </w:r>
      <w:r w:rsidR="00D67FBF" w:rsidRPr="00A30D79">
        <w:rPr>
          <w:i/>
          <w:sz w:val="18"/>
          <w:szCs w:val="18"/>
        </w:rPr>
        <w:t>8</w:t>
      </w:r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Termín ukončení zpracování: </w:t>
      </w:r>
      <w:r w:rsidRPr="0009757D">
        <w:rPr>
          <w:i/>
          <w:sz w:val="18"/>
          <w:szCs w:val="18"/>
        </w:rPr>
        <w:tab/>
      </w:r>
      <w:r w:rsidR="00973AAA" w:rsidRPr="00973AAA">
        <w:rPr>
          <w:i/>
          <w:sz w:val="18"/>
          <w:szCs w:val="18"/>
        </w:rPr>
        <w:t>2</w:t>
      </w:r>
      <w:r w:rsidRPr="00973AAA">
        <w:rPr>
          <w:i/>
          <w:sz w:val="18"/>
          <w:szCs w:val="18"/>
        </w:rPr>
        <w:t>. </w:t>
      </w:r>
      <w:r w:rsidR="00973AAA" w:rsidRPr="00973AAA">
        <w:rPr>
          <w:i/>
          <w:sz w:val="18"/>
          <w:szCs w:val="18"/>
        </w:rPr>
        <w:t>7</w:t>
      </w:r>
      <w:r w:rsidRPr="00973AAA">
        <w:rPr>
          <w:i/>
          <w:sz w:val="18"/>
          <w:szCs w:val="18"/>
        </w:rPr>
        <w:t>. 201</w:t>
      </w:r>
      <w:r w:rsidR="00426316" w:rsidRPr="00973AAA">
        <w:rPr>
          <w:i/>
          <w:sz w:val="18"/>
          <w:szCs w:val="18"/>
        </w:rPr>
        <w:t>8</w:t>
      </w:r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- k 10. 6. 201</w:t>
      </w:r>
      <w:r w:rsidR="00426316">
        <w:rPr>
          <w:i/>
          <w:sz w:val="18"/>
          <w:szCs w:val="18"/>
        </w:rPr>
        <w:t>8</w:t>
      </w:r>
    </w:p>
    <w:p w:rsidR="00576C79" w:rsidRPr="00576C79" w:rsidRDefault="00576C79" w:rsidP="00576C79">
      <w:pPr>
        <w:tabs>
          <w:tab w:val="left" w:pos="2694"/>
        </w:tabs>
        <w:spacing w:line="276" w:lineRule="auto"/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10" w:history="1">
        <w:r w:rsidRPr="00576C79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https://www.czso.cz/csu/czso/odhady-sklizne-operativni-zprava-k-10-6-2018</w:t>
        </w:r>
      </w:hyperlink>
    </w:p>
    <w:p w:rsidR="00891DB9" w:rsidRPr="00576C79" w:rsidRDefault="00426316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Pr="00576C79">
        <w:rPr>
          <w:i/>
          <w:sz w:val="18"/>
          <w:szCs w:val="18"/>
        </w:rPr>
        <w:t xml:space="preserve">Soupis ploch osevů </w:t>
      </w:r>
      <w:r w:rsidR="00576C79" w:rsidRPr="00576C79">
        <w:rPr>
          <w:i/>
          <w:sz w:val="18"/>
          <w:szCs w:val="18"/>
        </w:rPr>
        <w:t>–</w:t>
      </w:r>
      <w:r w:rsidRPr="00576C79">
        <w:rPr>
          <w:i/>
          <w:sz w:val="18"/>
          <w:szCs w:val="18"/>
        </w:rPr>
        <w:t xml:space="preserve"> 2018</w:t>
      </w:r>
    </w:p>
    <w:p w:rsidR="00576C79" w:rsidRPr="00576C79" w:rsidRDefault="00576C79" w:rsidP="00576C79">
      <w:pPr>
        <w:tabs>
          <w:tab w:val="left" w:pos="2694"/>
        </w:tabs>
        <w:spacing w:line="276" w:lineRule="auto"/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11" w:history="1">
        <w:r w:rsidRPr="00576C7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https://www.czso.cz/csu/czso/soupis-ploch-osevu-k-31-5-2018</w:t>
        </w:r>
      </w:hyperlink>
    </w:p>
    <w:p w:rsidR="00891DB9" w:rsidRPr="0009757D" w:rsidRDefault="00891DB9" w:rsidP="00576C79">
      <w:pPr>
        <w:tabs>
          <w:tab w:val="left" w:pos="2694"/>
        </w:tabs>
        <w:spacing w:line="276" w:lineRule="auto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201</w:t>
      </w:r>
      <w:r w:rsidR="00426316">
        <w:rPr>
          <w:i/>
          <w:sz w:val="18"/>
          <w:szCs w:val="18"/>
        </w:rPr>
        <w:t>8</w:t>
      </w:r>
      <w:r w:rsidR="00B705F8">
        <w:rPr>
          <w:i/>
          <w:sz w:val="18"/>
          <w:szCs w:val="18"/>
        </w:rPr>
        <w:t>, termín zveřejnění 13. 8. 2018</w:t>
      </w:r>
    </w:p>
    <w:p w:rsidR="00891DB9" w:rsidRPr="00891DB9" w:rsidRDefault="00891DB9" w:rsidP="00891DB9"/>
    <w:p w:rsidR="00D12099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891DB9" w:rsidRPr="00F614AF" w:rsidRDefault="00891DB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D12099" w:rsidRDefault="00D12099" w:rsidP="00D12099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D12099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:rsidR="00825171" w:rsidRDefault="00825171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F42CC8" w:rsidRDefault="00F42CC8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F42CC8" w:rsidRDefault="00F42CC8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F42CC8" w:rsidRDefault="00F42CC8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p w:rsidR="00F42CC8" w:rsidRDefault="00F42CC8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F42CC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C" w:rsidRDefault="004D77EC" w:rsidP="00BA6370">
      <w:r>
        <w:separator/>
      </w:r>
    </w:p>
  </w:endnote>
  <w:endnote w:type="continuationSeparator" w:id="0">
    <w:p w:rsidR="004D77EC" w:rsidRDefault="004D77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77E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F61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61C1" w:rsidRPr="004E479E">
                  <w:rPr>
                    <w:rFonts w:cs="Arial"/>
                    <w:szCs w:val="15"/>
                  </w:rPr>
                  <w:fldChar w:fldCharType="separate"/>
                </w:r>
                <w:r w:rsidR="00B335B4">
                  <w:rPr>
                    <w:rFonts w:cs="Arial"/>
                    <w:noProof/>
                    <w:szCs w:val="15"/>
                  </w:rPr>
                  <w:t>1</w:t>
                </w:r>
                <w:r w:rsidR="006F61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C" w:rsidRDefault="004D77EC" w:rsidP="00BA6370">
      <w:r>
        <w:separator/>
      </w:r>
    </w:p>
  </w:footnote>
  <w:footnote w:type="continuationSeparator" w:id="0">
    <w:p w:rsidR="004D77EC" w:rsidRDefault="004D77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77E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99"/>
    <w:rsid w:val="00020454"/>
    <w:rsid w:val="00020B77"/>
    <w:rsid w:val="0002241D"/>
    <w:rsid w:val="00023B41"/>
    <w:rsid w:val="000420BA"/>
    <w:rsid w:val="00043BF4"/>
    <w:rsid w:val="0007653A"/>
    <w:rsid w:val="00080ED9"/>
    <w:rsid w:val="000843A5"/>
    <w:rsid w:val="000910DA"/>
    <w:rsid w:val="00096D6C"/>
    <w:rsid w:val="0009757D"/>
    <w:rsid w:val="000A34E7"/>
    <w:rsid w:val="000A4C57"/>
    <w:rsid w:val="000A6B13"/>
    <w:rsid w:val="000B008C"/>
    <w:rsid w:val="000B182C"/>
    <w:rsid w:val="000B4FBF"/>
    <w:rsid w:val="000B6F63"/>
    <w:rsid w:val="000D093F"/>
    <w:rsid w:val="000E2A02"/>
    <w:rsid w:val="000E43CC"/>
    <w:rsid w:val="000F6AFD"/>
    <w:rsid w:val="001047E0"/>
    <w:rsid w:val="00133389"/>
    <w:rsid w:val="00135D51"/>
    <w:rsid w:val="001404AB"/>
    <w:rsid w:val="00160969"/>
    <w:rsid w:val="00160C17"/>
    <w:rsid w:val="00167C72"/>
    <w:rsid w:val="0017231D"/>
    <w:rsid w:val="00172C09"/>
    <w:rsid w:val="001810DC"/>
    <w:rsid w:val="0018375D"/>
    <w:rsid w:val="00187D2E"/>
    <w:rsid w:val="0019168F"/>
    <w:rsid w:val="001A4295"/>
    <w:rsid w:val="001B1237"/>
    <w:rsid w:val="001B1669"/>
    <w:rsid w:val="001B31CB"/>
    <w:rsid w:val="001B607F"/>
    <w:rsid w:val="001C7ADA"/>
    <w:rsid w:val="001D369A"/>
    <w:rsid w:val="001E01A6"/>
    <w:rsid w:val="001F08B3"/>
    <w:rsid w:val="001F11D0"/>
    <w:rsid w:val="001F2FE0"/>
    <w:rsid w:val="001F35EF"/>
    <w:rsid w:val="001F51CA"/>
    <w:rsid w:val="00200854"/>
    <w:rsid w:val="00201EA9"/>
    <w:rsid w:val="002070FB"/>
    <w:rsid w:val="00213159"/>
    <w:rsid w:val="00213729"/>
    <w:rsid w:val="00216BCD"/>
    <w:rsid w:val="0022424E"/>
    <w:rsid w:val="002249B5"/>
    <w:rsid w:val="002406FA"/>
    <w:rsid w:val="00247A5E"/>
    <w:rsid w:val="0026107B"/>
    <w:rsid w:val="00261452"/>
    <w:rsid w:val="002760BA"/>
    <w:rsid w:val="00284CC3"/>
    <w:rsid w:val="00293FEE"/>
    <w:rsid w:val="00295A06"/>
    <w:rsid w:val="00296F8B"/>
    <w:rsid w:val="002A6999"/>
    <w:rsid w:val="002B18A5"/>
    <w:rsid w:val="002B2324"/>
    <w:rsid w:val="002B2E47"/>
    <w:rsid w:val="002D0236"/>
    <w:rsid w:val="002D587B"/>
    <w:rsid w:val="002E230A"/>
    <w:rsid w:val="003301A3"/>
    <w:rsid w:val="003316D4"/>
    <w:rsid w:val="003371DD"/>
    <w:rsid w:val="003546DC"/>
    <w:rsid w:val="0036777B"/>
    <w:rsid w:val="0036798E"/>
    <w:rsid w:val="00381C0C"/>
    <w:rsid w:val="0038282A"/>
    <w:rsid w:val="00383279"/>
    <w:rsid w:val="00383EA9"/>
    <w:rsid w:val="00397580"/>
    <w:rsid w:val="003A0E74"/>
    <w:rsid w:val="003A1E69"/>
    <w:rsid w:val="003A45C8"/>
    <w:rsid w:val="003B0EB4"/>
    <w:rsid w:val="003C2DCF"/>
    <w:rsid w:val="003C63BC"/>
    <w:rsid w:val="003C70CC"/>
    <w:rsid w:val="003C7FE7"/>
    <w:rsid w:val="003D0499"/>
    <w:rsid w:val="003D3576"/>
    <w:rsid w:val="003E0581"/>
    <w:rsid w:val="003E4155"/>
    <w:rsid w:val="003F1B41"/>
    <w:rsid w:val="003F526A"/>
    <w:rsid w:val="00405244"/>
    <w:rsid w:val="00406495"/>
    <w:rsid w:val="00412B8D"/>
    <w:rsid w:val="004154C7"/>
    <w:rsid w:val="00426316"/>
    <w:rsid w:val="00427C30"/>
    <w:rsid w:val="00437E4F"/>
    <w:rsid w:val="004436EE"/>
    <w:rsid w:val="0045547F"/>
    <w:rsid w:val="00462DE5"/>
    <w:rsid w:val="00463747"/>
    <w:rsid w:val="0047187B"/>
    <w:rsid w:val="00471DEF"/>
    <w:rsid w:val="00490985"/>
    <w:rsid w:val="004920AD"/>
    <w:rsid w:val="00496C56"/>
    <w:rsid w:val="00497838"/>
    <w:rsid w:val="004B0906"/>
    <w:rsid w:val="004B75CD"/>
    <w:rsid w:val="004C65E4"/>
    <w:rsid w:val="004D05B3"/>
    <w:rsid w:val="004D426B"/>
    <w:rsid w:val="004D77EC"/>
    <w:rsid w:val="004E2DBF"/>
    <w:rsid w:val="004E479E"/>
    <w:rsid w:val="004E7CDE"/>
    <w:rsid w:val="004F686C"/>
    <w:rsid w:val="004F78E6"/>
    <w:rsid w:val="0050420E"/>
    <w:rsid w:val="00512D99"/>
    <w:rsid w:val="00512E70"/>
    <w:rsid w:val="00526AF7"/>
    <w:rsid w:val="00531DBB"/>
    <w:rsid w:val="00541458"/>
    <w:rsid w:val="00562E50"/>
    <w:rsid w:val="00573994"/>
    <w:rsid w:val="00576C79"/>
    <w:rsid w:val="00584921"/>
    <w:rsid w:val="005A6D21"/>
    <w:rsid w:val="005B20F9"/>
    <w:rsid w:val="005B7836"/>
    <w:rsid w:val="005F5404"/>
    <w:rsid w:val="005F6A3A"/>
    <w:rsid w:val="005F6B1E"/>
    <w:rsid w:val="005F79FB"/>
    <w:rsid w:val="006016D0"/>
    <w:rsid w:val="00604406"/>
    <w:rsid w:val="00605F4A"/>
    <w:rsid w:val="006073D8"/>
    <w:rsid w:val="00607822"/>
    <w:rsid w:val="006103AA"/>
    <w:rsid w:val="00613BBF"/>
    <w:rsid w:val="00622B80"/>
    <w:rsid w:val="00630DF1"/>
    <w:rsid w:val="00633332"/>
    <w:rsid w:val="0064139A"/>
    <w:rsid w:val="006550A1"/>
    <w:rsid w:val="00684FBC"/>
    <w:rsid w:val="006931CF"/>
    <w:rsid w:val="0069322C"/>
    <w:rsid w:val="006B27CC"/>
    <w:rsid w:val="006C6618"/>
    <w:rsid w:val="006D72E3"/>
    <w:rsid w:val="006E024F"/>
    <w:rsid w:val="006E034E"/>
    <w:rsid w:val="006E4E81"/>
    <w:rsid w:val="006F17FE"/>
    <w:rsid w:val="006F61C1"/>
    <w:rsid w:val="00700E5C"/>
    <w:rsid w:val="007022D8"/>
    <w:rsid w:val="00707F7D"/>
    <w:rsid w:val="00715BDE"/>
    <w:rsid w:val="00717EC5"/>
    <w:rsid w:val="00733934"/>
    <w:rsid w:val="00747BA3"/>
    <w:rsid w:val="00754C20"/>
    <w:rsid w:val="00765734"/>
    <w:rsid w:val="00772872"/>
    <w:rsid w:val="00796292"/>
    <w:rsid w:val="007A2048"/>
    <w:rsid w:val="007A57F2"/>
    <w:rsid w:val="007B1333"/>
    <w:rsid w:val="007C39E0"/>
    <w:rsid w:val="007D09B7"/>
    <w:rsid w:val="007D6B08"/>
    <w:rsid w:val="007E6884"/>
    <w:rsid w:val="007E79FA"/>
    <w:rsid w:val="007F340F"/>
    <w:rsid w:val="007F4AEB"/>
    <w:rsid w:val="007F6139"/>
    <w:rsid w:val="007F75B2"/>
    <w:rsid w:val="00801F6B"/>
    <w:rsid w:val="00803993"/>
    <w:rsid w:val="008043C4"/>
    <w:rsid w:val="008075B4"/>
    <w:rsid w:val="00820425"/>
    <w:rsid w:val="00823BCB"/>
    <w:rsid w:val="00825171"/>
    <w:rsid w:val="00827584"/>
    <w:rsid w:val="00831B1B"/>
    <w:rsid w:val="008523A1"/>
    <w:rsid w:val="00853E29"/>
    <w:rsid w:val="00855FB3"/>
    <w:rsid w:val="00861D0E"/>
    <w:rsid w:val="00861E9C"/>
    <w:rsid w:val="008662BB"/>
    <w:rsid w:val="00867278"/>
    <w:rsid w:val="00867569"/>
    <w:rsid w:val="00886228"/>
    <w:rsid w:val="00891DB9"/>
    <w:rsid w:val="008A0300"/>
    <w:rsid w:val="008A131D"/>
    <w:rsid w:val="008A750A"/>
    <w:rsid w:val="008B3970"/>
    <w:rsid w:val="008C1221"/>
    <w:rsid w:val="008C384C"/>
    <w:rsid w:val="008C59D9"/>
    <w:rsid w:val="008D0F11"/>
    <w:rsid w:val="008D7B5B"/>
    <w:rsid w:val="008F5235"/>
    <w:rsid w:val="008F73B4"/>
    <w:rsid w:val="00904803"/>
    <w:rsid w:val="00934352"/>
    <w:rsid w:val="00934F7A"/>
    <w:rsid w:val="009401C5"/>
    <w:rsid w:val="00943BC8"/>
    <w:rsid w:val="0096423C"/>
    <w:rsid w:val="009667F8"/>
    <w:rsid w:val="00973AAA"/>
    <w:rsid w:val="00974B84"/>
    <w:rsid w:val="00986DD7"/>
    <w:rsid w:val="00992016"/>
    <w:rsid w:val="009A6B5A"/>
    <w:rsid w:val="009B3E69"/>
    <w:rsid w:val="009B4EEF"/>
    <w:rsid w:val="009B55B1"/>
    <w:rsid w:val="009C38D8"/>
    <w:rsid w:val="009E525C"/>
    <w:rsid w:val="009F1A7C"/>
    <w:rsid w:val="009F2DA9"/>
    <w:rsid w:val="009F6F55"/>
    <w:rsid w:val="00A0762A"/>
    <w:rsid w:val="00A129A5"/>
    <w:rsid w:val="00A12AE0"/>
    <w:rsid w:val="00A2678B"/>
    <w:rsid w:val="00A30D79"/>
    <w:rsid w:val="00A4343D"/>
    <w:rsid w:val="00A43DAB"/>
    <w:rsid w:val="00A502F1"/>
    <w:rsid w:val="00A50F56"/>
    <w:rsid w:val="00A514D5"/>
    <w:rsid w:val="00A5598A"/>
    <w:rsid w:val="00A55E3E"/>
    <w:rsid w:val="00A60245"/>
    <w:rsid w:val="00A63A35"/>
    <w:rsid w:val="00A65D98"/>
    <w:rsid w:val="00A6727D"/>
    <w:rsid w:val="00A70A83"/>
    <w:rsid w:val="00A81916"/>
    <w:rsid w:val="00A81EB3"/>
    <w:rsid w:val="00A86F81"/>
    <w:rsid w:val="00A95E5C"/>
    <w:rsid w:val="00AA7A23"/>
    <w:rsid w:val="00AB3410"/>
    <w:rsid w:val="00AB3E54"/>
    <w:rsid w:val="00AB44EE"/>
    <w:rsid w:val="00AC6C2F"/>
    <w:rsid w:val="00AD0BC5"/>
    <w:rsid w:val="00AD3389"/>
    <w:rsid w:val="00AE6B9C"/>
    <w:rsid w:val="00AF5440"/>
    <w:rsid w:val="00B00C1D"/>
    <w:rsid w:val="00B1269B"/>
    <w:rsid w:val="00B17C36"/>
    <w:rsid w:val="00B20799"/>
    <w:rsid w:val="00B214E6"/>
    <w:rsid w:val="00B335B4"/>
    <w:rsid w:val="00B55375"/>
    <w:rsid w:val="00B632CC"/>
    <w:rsid w:val="00B705F8"/>
    <w:rsid w:val="00B81494"/>
    <w:rsid w:val="00B814DF"/>
    <w:rsid w:val="00B87D88"/>
    <w:rsid w:val="00B931D8"/>
    <w:rsid w:val="00BA12F1"/>
    <w:rsid w:val="00BA439F"/>
    <w:rsid w:val="00BA6370"/>
    <w:rsid w:val="00BC68EE"/>
    <w:rsid w:val="00BD2035"/>
    <w:rsid w:val="00BE42EE"/>
    <w:rsid w:val="00C00AE8"/>
    <w:rsid w:val="00C2469C"/>
    <w:rsid w:val="00C269D4"/>
    <w:rsid w:val="00C32994"/>
    <w:rsid w:val="00C36DE5"/>
    <w:rsid w:val="00C37ADB"/>
    <w:rsid w:val="00C4160D"/>
    <w:rsid w:val="00C42064"/>
    <w:rsid w:val="00C43EBE"/>
    <w:rsid w:val="00C65735"/>
    <w:rsid w:val="00C80CBA"/>
    <w:rsid w:val="00C8406E"/>
    <w:rsid w:val="00C92BF8"/>
    <w:rsid w:val="00C939C7"/>
    <w:rsid w:val="00C95671"/>
    <w:rsid w:val="00C97A52"/>
    <w:rsid w:val="00CA1D08"/>
    <w:rsid w:val="00CA47DD"/>
    <w:rsid w:val="00CB2709"/>
    <w:rsid w:val="00CB6F89"/>
    <w:rsid w:val="00CB7FF9"/>
    <w:rsid w:val="00CC0AE9"/>
    <w:rsid w:val="00CC570F"/>
    <w:rsid w:val="00CE228C"/>
    <w:rsid w:val="00CE71D9"/>
    <w:rsid w:val="00CF376E"/>
    <w:rsid w:val="00CF545B"/>
    <w:rsid w:val="00CF56DA"/>
    <w:rsid w:val="00D12099"/>
    <w:rsid w:val="00D1351B"/>
    <w:rsid w:val="00D209A7"/>
    <w:rsid w:val="00D226A6"/>
    <w:rsid w:val="00D27009"/>
    <w:rsid w:val="00D27D69"/>
    <w:rsid w:val="00D301CF"/>
    <w:rsid w:val="00D32492"/>
    <w:rsid w:val="00D33658"/>
    <w:rsid w:val="00D43968"/>
    <w:rsid w:val="00D448C2"/>
    <w:rsid w:val="00D53366"/>
    <w:rsid w:val="00D54ABF"/>
    <w:rsid w:val="00D61CFD"/>
    <w:rsid w:val="00D64AF5"/>
    <w:rsid w:val="00D666C3"/>
    <w:rsid w:val="00D6670C"/>
    <w:rsid w:val="00D677BA"/>
    <w:rsid w:val="00D67FBF"/>
    <w:rsid w:val="00D9189F"/>
    <w:rsid w:val="00DF47FE"/>
    <w:rsid w:val="00E0156A"/>
    <w:rsid w:val="00E0321C"/>
    <w:rsid w:val="00E11E6A"/>
    <w:rsid w:val="00E2200C"/>
    <w:rsid w:val="00E26704"/>
    <w:rsid w:val="00E27A11"/>
    <w:rsid w:val="00E31831"/>
    <w:rsid w:val="00E31980"/>
    <w:rsid w:val="00E45A3F"/>
    <w:rsid w:val="00E50C89"/>
    <w:rsid w:val="00E553C0"/>
    <w:rsid w:val="00E5687C"/>
    <w:rsid w:val="00E6423C"/>
    <w:rsid w:val="00E848D9"/>
    <w:rsid w:val="00E93830"/>
    <w:rsid w:val="00E93E0E"/>
    <w:rsid w:val="00EA438C"/>
    <w:rsid w:val="00EB1ED3"/>
    <w:rsid w:val="00EE3DDA"/>
    <w:rsid w:val="00EE53F5"/>
    <w:rsid w:val="00EE70DD"/>
    <w:rsid w:val="00EF310E"/>
    <w:rsid w:val="00EF4489"/>
    <w:rsid w:val="00EF5A70"/>
    <w:rsid w:val="00F125B7"/>
    <w:rsid w:val="00F42CC8"/>
    <w:rsid w:val="00F57FC3"/>
    <w:rsid w:val="00F614AF"/>
    <w:rsid w:val="00F72404"/>
    <w:rsid w:val="00F72989"/>
    <w:rsid w:val="00F7579D"/>
    <w:rsid w:val="00F75F2A"/>
    <w:rsid w:val="00F77F78"/>
    <w:rsid w:val="00F94A89"/>
    <w:rsid w:val="00FA48EA"/>
    <w:rsid w:val="00FB687C"/>
    <w:rsid w:val="00FD071E"/>
    <w:rsid w:val="00FE2EA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character" w:styleId="Sledovanodkaz">
    <w:name w:val="FollowedHyperlink"/>
    <w:uiPriority w:val="99"/>
    <w:semiHidden/>
    <w:unhideWhenUsed/>
    <w:rsid w:val="00D67F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5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odhady-sklizne-operativni-zprava-k-10-6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4038-3FF4-4045-BCF3-13CB996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2</TotalTime>
  <Pages>1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4384</CharactersWithSpaces>
  <SharedDoc>false</SharedDoc>
  <HLinks>
    <vt:vector size="30" baseType="variant">
      <vt:variant>
        <vt:i4>3801121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https://www.czso.cz/csu/czso/soupis-ploch-osevu-k-31-5-2018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https://www.czso.cz/csu/czso/odhady-sklizne-operativni-zprava-k-10-6-2018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4</cp:revision>
  <cp:lastPrinted>2018-06-29T12:48:00Z</cp:lastPrinted>
  <dcterms:created xsi:type="dcterms:W3CDTF">2018-07-02T08:38:00Z</dcterms:created>
  <dcterms:modified xsi:type="dcterms:W3CDTF">2018-07-02T08:56:00Z</dcterms:modified>
</cp:coreProperties>
</file>