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012CD5">
        <w:t>7</w:t>
      </w:r>
      <w:r>
        <w:t xml:space="preserve">. </w:t>
      </w:r>
      <w:r w:rsidR="00E76E81">
        <w:t>1</w:t>
      </w:r>
      <w:r w:rsidR="00012CD5">
        <w:t>2</w:t>
      </w:r>
      <w:r>
        <w:t>. 201</w:t>
      </w:r>
      <w:r w:rsidR="00DC76A6">
        <w:t>8</w:t>
      </w:r>
    </w:p>
    <w:p w:rsidR="00605859" w:rsidRDefault="00314DB3" w:rsidP="00605859">
      <w:pPr>
        <w:pStyle w:val="Nzev"/>
      </w:pPr>
      <w:r>
        <w:t xml:space="preserve">V závěru roku se důvěra podnikatelů snížila, </w:t>
      </w:r>
      <w:r w:rsidR="001A197E">
        <w:t>důvěra spotřebitelů se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012CD5">
        <w:t>prosinec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B53F98" w:rsidRDefault="00F07DD4" w:rsidP="00A12F18">
      <w:pPr>
        <w:pStyle w:val="Perex"/>
      </w:pPr>
      <w:r w:rsidRPr="00B53F98">
        <w:t xml:space="preserve">Celková důvěra v ekonomiku se mírně snížila. </w:t>
      </w:r>
      <w:r w:rsidR="00615A05" w:rsidRPr="00B53F98">
        <w:t>S</w:t>
      </w:r>
      <w:r w:rsidR="00A12F18" w:rsidRPr="00B53F98">
        <w:t>ouhrnn</w:t>
      </w:r>
      <w:r w:rsidR="00FB7882" w:rsidRPr="00B53F98">
        <w:t>ý</w:t>
      </w:r>
      <w:r w:rsidR="00A12F18" w:rsidRPr="00B53F98">
        <w:t xml:space="preserve"> indikátor důvěry</w:t>
      </w:r>
      <w:r w:rsidR="00F516FD" w:rsidRPr="00B53F98">
        <w:t xml:space="preserve"> (indikátor</w:t>
      </w:r>
      <w:r w:rsidR="00615A05" w:rsidRPr="00B53F98">
        <w:t xml:space="preserve"> ekonomického sentimentu), vyjádřený </w:t>
      </w:r>
      <w:r w:rsidR="00536CEB" w:rsidRPr="00B53F98">
        <w:t>bazickým indexem</w:t>
      </w:r>
      <w:r w:rsidR="00615A05" w:rsidRPr="00B53F98">
        <w:t xml:space="preserve">, </w:t>
      </w:r>
      <w:r w:rsidR="0019226B" w:rsidRPr="00B53F98">
        <w:t xml:space="preserve">oproti </w:t>
      </w:r>
      <w:r w:rsidR="00B53F98" w:rsidRPr="00B53F98">
        <w:t xml:space="preserve">listopadu </w:t>
      </w:r>
      <w:r w:rsidRPr="00B53F98">
        <w:t xml:space="preserve">poklesl </w:t>
      </w:r>
      <w:r w:rsidR="00E8614C">
        <w:t xml:space="preserve"> </w:t>
      </w:r>
      <w:r w:rsidR="00B53F98" w:rsidRPr="00B53F98">
        <w:t xml:space="preserve">         </w:t>
      </w:r>
      <w:r w:rsidRPr="00B53F98">
        <w:t>o 0,</w:t>
      </w:r>
      <w:r w:rsidR="00B53F98" w:rsidRPr="00B53F98">
        <w:t>7</w:t>
      </w:r>
      <w:r w:rsidR="006E679F" w:rsidRPr="00B53F98">
        <w:t xml:space="preserve"> bodu</w:t>
      </w:r>
      <w:r w:rsidR="004A49BA" w:rsidRPr="00B53F98">
        <w:t xml:space="preserve"> na </w:t>
      </w:r>
      <w:r w:rsidR="00FB7882" w:rsidRPr="00B53F98">
        <w:t xml:space="preserve">hodnotu </w:t>
      </w:r>
      <w:r w:rsidR="00B53F98" w:rsidRPr="00B53F98">
        <w:t>98,6</w:t>
      </w:r>
      <w:r w:rsidR="00A12F18" w:rsidRPr="00B53F98">
        <w:t xml:space="preserve">. </w:t>
      </w:r>
      <w:r w:rsidR="00BC456D" w:rsidRPr="00B53F98">
        <w:t>Indikátor důvěry podnikatelů</w:t>
      </w:r>
      <w:r w:rsidR="00814BA0" w:rsidRPr="00B53F98">
        <w:t xml:space="preserve"> </w:t>
      </w:r>
      <w:r w:rsidR="00AD6230" w:rsidRPr="00B53F98">
        <w:t xml:space="preserve">se </w:t>
      </w:r>
      <w:r w:rsidR="00A12F18" w:rsidRPr="00B53F98">
        <w:t xml:space="preserve">meziměsíčně </w:t>
      </w:r>
      <w:r w:rsidR="00B3340A" w:rsidRPr="00B53F98">
        <w:t>snížil</w:t>
      </w:r>
      <w:r w:rsidR="00726605" w:rsidRPr="00B53F98">
        <w:t xml:space="preserve"> </w:t>
      </w:r>
      <w:r w:rsidR="00B3340A" w:rsidRPr="00B53F98">
        <w:t xml:space="preserve">               o 1,4 </w:t>
      </w:r>
      <w:r w:rsidRPr="00B53F98">
        <w:t xml:space="preserve">bodu na hodnotu </w:t>
      </w:r>
      <w:r w:rsidR="00B3340A" w:rsidRPr="00B53F98">
        <w:t>96,4</w:t>
      </w:r>
      <w:r w:rsidR="00F83F6F" w:rsidRPr="00B53F98">
        <w:t>.</w:t>
      </w:r>
      <w:r w:rsidR="00002FE8" w:rsidRPr="00B53F98">
        <w:t xml:space="preserve"> </w:t>
      </w:r>
      <w:r w:rsidR="00F83F6F" w:rsidRPr="00B53F98">
        <w:t>I</w:t>
      </w:r>
      <w:r w:rsidR="00A12F18" w:rsidRPr="00B53F98">
        <w:t>ndikáto</w:t>
      </w:r>
      <w:r w:rsidR="004F68F2" w:rsidRPr="00B53F98">
        <w:t xml:space="preserve">r důvěry spotřebitelů </w:t>
      </w:r>
      <w:r w:rsidR="00F83F6F" w:rsidRPr="00B53F98">
        <w:t xml:space="preserve">se </w:t>
      </w:r>
      <w:r w:rsidR="00B53F98" w:rsidRPr="00B53F98">
        <w:t>zvýšil</w:t>
      </w:r>
      <w:r w:rsidRPr="00B53F98">
        <w:t xml:space="preserve"> o </w:t>
      </w:r>
      <w:r w:rsidR="00B53F98" w:rsidRPr="00B53F98">
        <w:t>2,3</w:t>
      </w:r>
      <w:r w:rsidRPr="00B53F98">
        <w:t xml:space="preserve"> bodu</w:t>
      </w:r>
      <w:r w:rsidR="00053B08" w:rsidRPr="00B53F98">
        <w:t xml:space="preserve"> </w:t>
      </w:r>
      <w:r w:rsidR="00314DB3">
        <w:t xml:space="preserve">               </w:t>
      </w:r>
      <w:r w:rsidR="001F7046" w:rsidRPr="00B53F98">
        <w:t xml:space="preserve">na hodnotu </w:t>
      </w:r>
      <w:r w:rsidR="00B53F98" w:rsidRPr="00B53F98">
        <w:t>109,2</w:t>
      </w:r>
      <w:r w:rsidR="00A12F18" w:rsidRPr="00B53F98">
        <w:t xml:space="preserve">. </w:t>
      </w:r>
      <w:r w:rsidR="00005466" w:rsidRPr="00B53F98">
        <w:t xml:space="preserve">Ve srovnání </w:t>
      </w:r>
      <w:r w:rsidR="004C7CBE" w:rsidRPr="00B53F98">
        <w:t xml:space="preserve">s </w:t>
      </w:r>
      <w:r w:rsidR="00B53F98" w:rsidRPr="00B53F98">
        <w:t>prosincem</w:t>
      </w:r>
      <w:r w:rsidR="00FC35C1" w:rsidRPr="00B53F98">
        <w:t xml:space="preserve"> </w:t>
      </w:r>
      <w:r w:rsidR="00F655F4" w:rsidRPr="00B53F98">
        <w:t>loňského roku</w:t>
      </w:r>
      <w:r w:rsidR="002D5AA0" w:rsidRPr="00B53F98">
        <w:t xml:space="preserve"> j</w:t>
      </w:r>
      <w:r w:rsidR="00B84F6C" w:rsidRPr="00B53F98">
        <w:t>sou</w:t>
      </w:r>
      <w:r w:rsidR="001C2C79" w:rsidRPr="00B53F98">
        <w:t xml:space="preserve"> souhrnný indikátor důvěry</w:t>
      </w:r>
      <w:r w:rsidR="00B53F98" w:rsidRPr="00B53F98">
        <w:t>, i</w:t>
      </w:r>
      <w:r w:rsidR="00BA1D80" w:rsidRPr="00B53F98">
        <w:t xml:space="preserve">ndikátor důvěry </w:t>
      </w:r>
      <w:r w:rsidRPr="00B53F98">
        <w:t>podnikatelů</w:t>
      </w:r>
      <w:r w:rsidR="002E65DD" w:rsidRPr="00B53F98">
        <w:t xml:space="preserve"> </w:t>
      </w:r>
      <w:r w:rsidR="00B53F98" w:rsidRPr="00B53F98">
        <w:t xml:space="preserve">a </w:t>
      </w:r>
      <w:r w:rsidR="004C7CBE" w:rsidRPr="00B53F98">
        <w:t xml:space="preserve">indikátor důvěry </w:t>
      </w:r>
      <w:r w:rsidRPr="00B53F98">
        <w:t>spotřebitelů</w:t>
      </w:r>
      <w:r w:rsidR="00B53F98" w:rsidRPr="00B53F98">
        <w:t xml:space="preserve"> </w:t>
      </w:r>
      <w:r w:rsidR="004C7CBE" w:rsidRPr="00B53F98">
        <w:t>nižší</w:t>
      </w:r>
      <w:r w:rsidR="00BA1D80" w:rsidRPr="00B53F98">
        <w:t>.</w:t>
      </w:r>
    </w:p>
    <w:p w:rsidR="001805E6" w:rsidRDefault="00B3340A" w:rsidP="001805E6">
      <w:pPr>
        <w:rPr>
          <w:szCs w:val="20"/>
        </w:rPr>
      </w:pPr>
      <w:r w:rsidRPr="00B3340A">
        <w:rPr>
          <w:color w:val="000000"/>
          <w:szCs w:val="20"/>
        </w:rPr>
        <w:t>Důvěra podnikatelů v odvětví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 w:rsidR="00726605">
        <w:rPr>
          <w:color w:val="000000"/>
          <w:szCs w:val="20"/>
        </w:rPr>
        <w:t xml:space="preserve">meziměsíčně </w:t>
      </w:r>
      <w:r w:rsidR="00024F84">
        <w:rPr>
          <w:color w:val="000000"/>
          <w:szCs w:val="20"/>
        </w:rPr>
        <w:t>snížila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 w:rsidR="00024F84">
        <w:rPr>
          <w:color w:val="000000"/>
          <w:szCs w:val="20"/>
        </w:rPr>
        <w:t>poklesl</w:t>
      </w:r>
      <w:r w:rsidR="00003FBC">
        <w:rPr>
          <w:color w:val="000000"/>
          <w:szCs w:val="20"/>
        </w:rPr>
        <w:t xml:space="preserve">           </w:t>
      </w:r>
      <w:r w:rsidR="00726605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 xml:space="preserve">1,8 </w:t>
      </w:r>
      <w:r w:rsidR="00726605">
        <w:rPr>
          <w:color w:val="000000"/>
          <w:szCs w:val="20"/>
        </w:rPr>
        <w:t>bodu na hodnotu</w:t>
      </w:r>
      <w:r w:rsidR="001805E6">
        <w:rPr>
          <w:color w:val="000000"/>
          <w:szCs w:val="20"/>
        </w:rPr>
        <w:t xml:space="preserve"> </w:t>
      </w:r>
      <w:r w:rsidR="00556AEA">
        <w:rPr>
          <w:color w:val="000000"/>
          <w:szCs w:val="20"/>
        </w:rPr>
        <w:t>9</w:t>
      </w:r>
      <w:r>
        <w:rPr>
          <w:color w:val="000000"/>
          <w:szCs w:val="20"/>
        </w:rPr>
        <w:t>3</w:t>
      </w:r>
      <w:r w:rsidR="00556AEA">
        <w:rPr>
          <w:color w:val="000000"/>
          <w:szCs w:val="20"/>
        </w:rPr>
        <w:t>,</w:t>
      </w:r>
      <w:r>
        <w:rPr>
          <w:color w:val="000000"/>
          <w:szCs w:val="20"/>
        </w:rPr>
        <w:t>4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</w:t>
      </w:r>
      <w:r w:rsidR="00024F84">
        <w:rPr>
          <w:color w:val="000000"/>
          <w:szCs w:val="20"/>
        </w:rPr>
        <w:t xml:space="preserve">odnocení současné celkové ekonomické situace </w:t>
      </w:r>
      <w:r w:rsidR="00314DB3">
        <w:rPr>
          <w:color w:val="000000"/>
          <w:szCs w:val="20"/>
        </w:rPr>
        <w:t xml:space="preserve">         </w:t>
      </w:r>
      <w:r w:rsidR="00024F84">
        <w:rPr>
          <w:color w:val="000000"/>
          <w:szCs w:val="20"/>
        </w:rPr>
        <w:t>se téměř nezměnil</w:t>
      </w:r>
      <w:r w:rsidR="00EC3B97">
        <w:rPr>
          <w:color w:val="000000"/>
          <w:szCs w:val="20"/>
        </w:rPr>
        <w:t>.</w:t>
      </w:r>
      <w:r w:rsidR="00556AEA">
        <w:rPr>
          <w:color w:val="000000"/>
          <w:szCs w:val="20"/>
        </w:rPr>
        <w:t xml:space="preserve"> </w:t>
      </w:r>
      <w:r w:rsidR="00726605">
        <w:rPr>
          <w:color w:val="000000"/>
          <w:szCs w:val="20"/>
        </w:rPr>
        <w:t>Hodnocení současné celkové</w:t>
      </w:r>
      <w:r>
        <w:rPr>
          <w:color w:val="000000"/>
          <w:szCs w:val="20"/>
        </w:rPr>
        <w:t xml:space="preserve"> poptávky se mírně snížilo, hodnocení</w:t>
      </w:r>
      <w:r w:rsidR="00024F84">
        <w:rPr>
          <w:color w:val="000000"/>
          <w:szCs w:val="20"/>
        </w:rPr>
        <w:t xml:space="preserve"> zahraniční </w:t>
      </w:r>
      <w:r w:rsidR="00726605">
        <w:rPr>
          <w:color w:val="000000"/>
          <w:szCs w:val="20"/>
        </w:rPr>
        <w:t xml:space="preserve">poptávky </w:t>
      </w:r>
      <w:r>
        <w:rPr>
          <w:color w:val="000000"/>
          <w:szCs w:val="20"/>
        </w:rPr>
        <w:t>se téměř</w:t>
      </w:r>
      <w:r w:rsidR="00726605">
        <w:rPr>
          <w:color w:val="000000"/>
          <w:szCs w:val="20"/>
        </w:rPr>
        <w:t xml:space="preserve"> nezměnilo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 průmyslu zhodnotili s</w:t>
      </w:r>
      <w:r w:rsidR="001805E6">
        <w:rPr>
          <w:szCs w:val="20"/>
        </w:rPr>
        <w:t xml:space="preserve">tav zásob hotových výrobků </w:t>
      </w:r>
      <w:r w:rsidR="00024F84">
        <w:rPr>
          <w:szCs w:val="20"/>
        </w:rPr>
        <w:t>přibližně stejn</w:t>
      </w:r>
      <w:r>
        <w:rPr>
          <w:szCs w:val="20"/>
        </w:rPr>
        <w:t>ě</w:t>
      </w:r>
      <w:r w:rsidR="00024F84">
        <w:rPr>
          <w:szCs w:val="20"/>
        </w:rPr>
        <w:t xml:space="preserve"> jako </w:t>
      </w:r>
      <w:r>
        <w:rPr>
          <w:szCs w:val="20"/>
        </w:rPr>
        <w:t>v minulém měsíci</w:t>
      </w:r>
      <w:r w:rsidR="001805E6" w:rsidRPr="000B5336">
        <w:rPr>
          <w:szCs w:val="20"/>
        </w:rPr>
        <w:t xml:space="preserve">. </w:t>
      </w:r>
      <w:r>
        <w:rPr>
          <w:szCs w:val="20"/>
        </w:rPr>
        <w:t>Průmyslové podniky</w:t>
      </w:r>
      <w:r w:rsidR="00024F84">
        <w:rPr>
          <w:szCs w:val="20"/>
        </w:rPr>
        <w:t xml:space="preserve"> očekávají </w:t>
      </w:r>
      <w:r w:rsidR="00314DB3">
        <w:rPr>
          <w:szCs w:val="20"/>
        </w:rPr>
        <w:t xml:space="preserve">        </w:t>
      </w:r>
      <w:r w:rsidR="00024F84">
        <w:rPr>
          <w:szCs w:val="20"/>
        </w:rPr>
        <w:t xml:space="preserve">pro období příštích tří měsíců </w:t>
      </w:r>
      <w:r>
        <w:rPr>
          <w:szCs w:val="20"/>
        </w:rPr>
        <w:t xml:space="preserve">mírný </w:t>
      </w:r>
      <w:r w:rsidR="00024F84">
        <w:rPr>
          <w:szCs w:val="20"/>
        </w:rPr>
        <w:t>pokles tempa růstu výrobní činnosti</w:t>
      </w:r>
      <w:r w:rsidR="00FB11C0">
        <w:rPr>
          <w:szCs w:val="20"/>
        </w:rPr>
        <w:t>.</w:t>
      </w:r>
      <w:r w:rsidR="00726605">
        <w:rPr>
          <w:szCs w:val="20"/>
        </w:rPr>
        <w:t xml:space="preserve"> Očeká</w:t>
      </w:r>
      <w:r w:rsidR="00024F84">
        <w:rPr>
          <w:szCs w:val="20"/>
        </w:rPr>
        <w:t>vání vývoje zaměstnanosti jsou</w:t>
      </w:r>
      <w:r w:rsidR="00726605">
        <w:rPr>
          <w:szCs w:val="20"/>
        </w:rPr>
        <w:t xml:space="preserve"> </w:t>
      </w:r>
      <w:r>
        <w:rPr>
          <w:szCs w:val="20"/>
        </w:rPr>
        <w:t xml:space="preserve">téměř </w:t>
      </w:r>
      <w:r w:rsidR="00024F84">
        <w:rPr>
          <w:szCs w:val="20"/>
        </w:rPr>
        <w:t>stejná jako minulý měsíc</w:t>
      </w:r>
      <w:r w:rsidR="00726605">
        <w:rPr>
          <w:szCs w:val="20"/>
        </w:rPr>
        <w:t xml:space="preserve">. </w:t>
      </w:r>
      <w:r w:rsidR="00024F84">
        <w:rPr>
          <w:szCs w:val="20"/>
        </w:rPr>
        <w:t>Očekávání vývoje celkové ekonomické situace</w:t>
      </w:r>
      <w:r w:rsidR="00726605">
        <w:rPr>
          <w:szCs w:val="20"/>
        </w:rPr>
        <w:t xml:space="preserve"> </w:t>
      </w:r>
      <w:r w:rsidR="00024F84">
        <w:rPr>
          <w:szCs w:val="20"/>
        </w:rPr>
        <w:t xml:space="preserve">průmyslových podniků </w:t>
      </w:r>
      <w:r w:rsidR="00726605">
        <w:rPr>
          <w:szCs w:val="20"/>
        </w:rPr>
        <w:t xml:space="preserve">pro období příštích tří </w:t>
      </w:r>
      <w:r w:rsidR="00024F84">
        <w:rPr>
          <w:szCs w:val="20"/>
        </w:rPr>
        <w:t xml:space="preserve">měsíců jsou téměř neměnná, pro období příštích </w:t>
      </w:r>
      <w:r w:rsidR="00726605">
        <w:rPr>
          <w:szCs w:val="20"/>
        </w:rPr>
        <w:t xml:space="preserve">šesti měsíců </w:t>
      </w:r>
      <w:r w:rsidR="00024F84">
        <w:rPr>
          <w:szCs w:val="20"/>
        </w:rPr>
        <w:t xml:space="preserve">jsou </w:t>
      </w:r>
      <w:r>
        <w:rPr>
          <w:szCs w:val="20"/>
        </w:rPr>
        <w:t>nižší</w:t>
      </w:r>
      <w:r w:rsidR="00024F84">
        <w:rPr>
          <w:szCs w:val="20"/>
        </w:rPr>
        <w:t>.</w:t>
      </w:r>
      <w:r w:rsidR="00726605">
        <w:rPr>
          <w:szCs w:val="20"/>
        </w:rPr>
        <w:t xml:space="preserve"> </w:t>
      </w:r>
      <w:r>
        <w:rPr>
          <w:szCs w:val="20"/>
        </w:rPr>
        <w:t>Meziročně</w:t>
      </w:r>
      <w:r w:rsidR="009B2D36">
        <w:rPr>
          <w:szCs w:val="20"/>
        </w:rPr>
        <w:t xml:space="preserve"> je důvěra </w:t>
      </w:r>
      <w:r>
        <w:rPr>
          <w:szCs w:val="20"/>
        </w:rPr>
        <w:t xml:space="preserve">podnikatelů </w:t>
      </w:r>
      <w:r w:rsidR="009B2D36">
        <w:rPr>
          <w:szCs w:val="20"/>
        </w:rPr>
        <w:t>v odvětví průmyslu</w:t>
      </w:r>
      <w:r w:rsidR="00726605">
        <w:rPr>
          <w:szCs w:val="20"/>
        </w:rPr>
        <w:t xml:space="preserve"> </w:t>
      </w:r>
      <w:r w:rsidR="009B2D36">
        <w:rPr>
          <w:szCs w:val="20"/>
        </w:rPr>
        <w:t>nižší</w:t>
      </w:r>
      <w:r w:rsidR="001805E6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FB02C6" w:rsidP="00661000">
      <w:pPr>
        <w:rPr>
          <w:szCs w:val="20"/>
        </w:rPr>
      </w:pPr>
      <w:r>
        <w:rPr>
          <w:color w:val="000000"/>
          <w:szCs w:val="20"/>
        </w:rPr>
        <w:t>V</w:t>
      </w:r>
      <w:r w:rsidR="006F40E4" w:rsidRPr="006F40E4">
        <w:rPr>
          <w:color w:val="000000"/>
          <w:szCs w:val="20"/>
        </w:rPr>
        <w:t xml:space="preserve"> odvětví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</w:t>
      </w:r>
      <w:r w:rsidR="006A5B76">
        <w:rPr>
          <w:color w:val="000000"/>
          <w:szCs w:val="20"/>
        </w:rPr>
        <w:t xml:space="preserve"> </w:t>
      </w:r>
      <w:r w:rsidR="00345A0B">
        <w:rPr>
          <w:color w:val="000000"/>
          <w:szCs w:val="20"/>
        </w:rPr>
        <w:t>meziměsíčně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345A0B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2,1</w:t>
      </w:r>
      <w:r w:rsidR="006F40E4">
        <w:rPr>
          <w:color w:val="000000"/>
          <w:szCs w:val="20"/>
        </w:rPr>
        <w:t xml:space="preserve"> bod</w:t>
      </w:r>
      <w:r>
        <w:rPr>
          <w:color w:val="000000"/>
          <w:szCs w:val="20"/>
        </w:rPr>
        <w:t>u</w:t>
      </w:r>
      <w:r w:rsidR="00D52DA2">
        <w:rPr>
          <w:color w:val="000000"/>
          <w:szCs w:val="20"/>
        </w:rPr>
        <w:t xml:space="preserve"> </w:t>
      </w:r>
      <w:r w:rsidR="003A02EF">
        <w:rPr>
          <w:color w:val="000000"/>
          <w:szCs w:val="20"/>
        </w:rPr>
        <w:t xml:space="preserve">       </w:t>
      </w:r>
      <w:r w:rsidR="00D52DA2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105,9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ve stavebnictví</w:t>
      </w:r>
      <w:r w:rsidR="006F40E4">
        <w:rPr>
          <w:color w:val="000000"/>
          <w:szCs w:val="20"/>
        </w:rPr>
        <w:t xml:space="preserve"> zhodnotil</w:t>
      </w:r>
      <w:r>
        <w:rPr>
          <w:color w:val="000000"/>
          <w:szCs w:val="20"/>
        </w:rPr>
        <w:t>i</w:t>
      </w:r>
      <w:r w:rsidR="006F40E4">
        <w:rPr>
          <w:color w:val="000000"/>
          <w:szCs w:val="20"/>
        </w:rPr>
        <w:t xml:space="preserve"> současnou celkovou ekonomickou situaci přibližně stejně jako </w:t>
      </w:r>
      <w:r>
        <w:rPr>
          <w:color w:val="000000"/>
          <w:szCs w:val="20"/>
        </w:rPr>
        <w:t>v listopadu</w:t>
      </w:r>
      <w:r w:rsidR="006F40E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</w:t>
      </w:r>
      <w:r w:rsidR="006F40E4">
        <w:rPr>
          <w:color w:val="000000"/>
          <w:szCs w:val="20"/>
        </w:rPr>
        <w:t xml:space="preserve">odnocení </w:t>
      </w:r>
      <w:r w:rsidR="00345A0B">
        <w:rPr>
          <w:color w:val="000000"/>
          <w:szCs w:val="20"/>
        </w:rPr>
        <w:t xml:space="preserve">poptávky po stavebních pracích </w:t>
      </w:r>
      <w:r w:rsidR="00314DB3">
        <w:rPr>
          <w:color w:val="000000"/>
          <w:szCs w:val="20"/>
        </w:rPr>
        <w:t xml:space="preserve">   </w:t>
      </w:r>
      <w:r w:rsidR="00345A0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345A0B">
        <w:rPr>
          <w:color w:val="000000"/>
          <w:szCs w:val="20"/>
        </w:rPr>
        <w:t>,</w:t>
      </w:r>
      <w:r w:rsidR="006F40E4">
        <w:rPr>
          <w:color w:val="000000"/>
          <w:szCs w:val="20"/>
        </w:rPr>
        <w:t xml:space="preserve"> </w:t>
      </w:r>
      <w:r w:rsidR="00345A0B">
        <w:rPr>
          <w:color w:val="000000"/>
          <w:szCs w:val="20"/>
        </w:rPr>
        <w:t>očekávání pro období příštích tří měsíců</w:t>
      </w:r>
      <w:r w:rsidR="00DB2AD0">
        <w:rPr>
          <w:color w:val="000000"/>
          <w:szCs w:val="20"/>
        </w:rPr>
        <w:t xml:space="preserve"> se mírně zvýšila</w:t>
      </w:r>
      <w:r w:rsidR="009C64AC">
        <w:rPr>
          <w:color w:val="000000"/>
          <w:szCs w:val="20"/>
        </w:rPr>
        <w:t xml:space="preserve">. </w:t>
      </w:r>
      <w:r w:rsidR="00DB2AD0">
        <w:rPr>
          <w:color w:val="000000"/>
          <w:szCs w:val="20"/>
        </w:rPr>
        <w:t>Stavební podniky</w:t>
      </w:r>
      <w:r w:rsidR="004F68ED">
        <w:rPr>
          <w:color w:val="000000"/>
          <w:szCs w:val="20"/>
        </w:rPr>
        <w:t xml:space="preserve"> </w:t>
      </w:r>
      <w:r w:rsidR="009E362C">
        <w:rPr>
          <w:color w:val="000000"/>
          <w:szCs w:val="20"/>
        </w:rPr>
        <w:t xml:space="preserve">očekávají </w:t>
      </w:r>
      <w:r w:rsidR="009C64AC">
        <w:rPr>
          <w:color w:val="000000"/>
          <w:szCs w:val="20"/>
        </w:rPr>
        <w:t xml:space="preserve">v příštích třech měsících </w:t>
      </w:r>
      <w:r w:rsidR="00DB2AD0">
        <w:rPr>
          <w:color w:val="000000"/>
          <w:szCs w:val="20"/>
        </w:rPr>
        <w:t>neměnnost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 xml:space="preserve">. Očekávání zaměstnanosti jsou </w:t>
      </w:r>
      <w:r w:rsidR="00DB2AD0">
        <w:rPr>
          <w:color w:val="000000"/>
          <w:szCs w:val="20"/>
        </w:rPr>
        <w:t>mírně vyšší</w:t>
      </w:r>
      <w:r w:rsidR="006F40E4">
        <w:rPr>
          <w:color w:val="000000"/>
          <w:szCs w:val="20"/>
        </w:rPr>
        <w:t>.</w:t>
      </w:r>
      <w:r w:rsidR="009E362C">
        <w:rPr>
          <w:color w:val="000000"/>
          <w:szCs w:val="20"/>
        </w:rPr>
        <w:t xml:space="preserve"> </w:t>
      </w:r>
      <w:r w:rsidR="006F40E4">
        <w:rPr>
          <w:color w:val="000000"/>
          <w:szCs w:val="20"/>
        </w:rPr>
        <w:t>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>stavebních podniků</w:t>
      </w:r>
      <w:r w:rsidR="006F40E4">
        <w:rPr>
          <w:color w:val="000000"/>
          <w:szCs w:val="20"/>
        </w:rPr>
        <w:t xml:space="preserve"> pro období příštích tří měsíců </w:t>
      </w:r>
      <w:r w:rsidR="00DB2AD0">
        <w:rPr>
          <w:color w:val="000000"/>
          <w:szCs w:val="20"/>
        </w:rPr>
        <w:t>jsou vyšší</w:t>
      </w:r>
      <w:r w:rsidR="006F40E4">
        <w:rPr>
          <w:color w:val="000000"/>
          <w:szCs w:val="20"/>
        </w:rPr>
        <w:t xml:space="preserve">, pro období příštích šesti měsíců </w:t>
      </w:r>
      <w:r w:rsidR="00314DB3">
        <w:rPr>
          <w:color w:val="000000"/>
          <w:szCs w:val="20"/>
        </w:rPr>
        <w:t xml:space="preserve">jsou </w:t>
      </w:r>
      <w:r w:rsidR="00DB2AD0">
        <w:rPr>
          <w:color w:val="000000"/>
          <w:szCs w:val="20"/>
        </w:rPr>
        <w:t>mírně nižší</w:t>
      </w:r>
      <w:r w:rsidR="006F40E4">
        <w:rPr>
          <w:color w:val="000000"/>
          <w:szCs w:val="20"/>
        </w:rPr>
        <w:t>.</w:t>
      </w:r>
      <w:r w:rsidR="00E427B7">
        <w:rPr>
          <w:color w:val="000000"/>
          <w:szCs w:val="20"/>
        </w:rPr>
        <w:t xml:space="preserve"> </w:t>
      </w:r>
      <w:r w:rsidR="00DB2AD0">
        <w:rPr>
          <w:color w:val="000000"/>
          <w:szCs w:val="20"/>
        </w:rPr>
        <w:t>V meziročním srovnání</w:t>
      </w:r>
      <w:r w:rsidR="00345A0B">
        <w:rPr>
          <w:color w:val="000000"/>
          <w:szCs w:val="20"/>
        </w:rPr>
        <w:t xml:space="preserve"> </w:t>
      </w:r>
      <w:r w:rsidR="00FD3D39">
        <w:rPr>
          <w:color w:val="000000"/>
          <w:szCs w:val="20"/>
        </w:rPr>
        <w:t>je důvěr</w:t>
      </w:r>
      <w:r w:rsidR="007520DA">
        <w:rPr>
          <w:color w:val="000000"/>
          <w:szCs w:val="20"/>
        </w:rPr>
        <w:t xml:space="preserve">a </w:t>
      </w:r>
      <w:r w:rsidR="00DB2AD0">
        <w:rPr>
          <w:color w:val="000000"/>
          <w:szCs w:val="20"/>
        </w:rPr>
        <w:t xml:space="preserve">podnikatelů </w:t>
      </w:r>
      <w:r w:rsidR="007520DA">
        <w:rPr>
          <w:color w:val="000000"/>
          <w:szCs w:val="20"/>
        </w:rPr>
        <w:t>v</w:t>
      </w:r>
      <w:r w:rsidR="00345A0B">
        <w:rPr>
          <w:color w:val="000000"/>
          <w:szCs w:val="20"/>
        </w:rPr>
        <w:t xml:space="preserve"> odvětví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8260AD" w:rsidP="00A12F18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 zvýšila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>
        <w:rPr>
          <w:color w:val="000000"/>
          <w:szCs w:val="20"/>
        </w:rPr>
        <w:t>vzrost</w:t>
      </w:r>
      <w:r w:rsidR="00EA73F3">
        <w:rPr>
          <w:color w:val="000000"/>
          <w:szCs w:val="20"/>
        </w:rPr>
        <w:t xml:space="preserve">l o </w:t>
      </w:r>
      <w:r>
        <w:rPr>
          <w:color w:val="000000"/>
          <w:szCs w:val="20"/>
        </w:rPr>
        <w:t>1,9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98,1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meziměsíčně téměř nezměnilo</w:t>
      </w:r>
      <w:r w:rsidR="003A02EF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 xml:space="preserve">se </w:t>
      </w:r>
      <w:r w:rsidR="00B308A6">
        <w:rPr>
          <w:color w:val="000000"/>
          <w:szCs w:val="20"/>
        </w:rPr>
        <w:t>mírně snížil</w:t>
      </w:r>
      <w:r w:rsidR="00082B49" w:rsidRPr="00247FE8">
        <w:rPr>
          <w:color w:val="000000"/>
          <w:szCs w:val="20"/>
        </w:rPr>
        <w:t xml:space="preserve">. </w:t>
      </w:r>
      <w:r w:rsidR="00B308A6">
        <w:rPr>
          <w:color w:val="000000"/>
          <w:szCs w:val="20"/>
        </w:rPr>
        <w:t>Podnikatelé v maloobchodě očekávají pro období příštích tří i šesti měsíců zlepšení své</w:t>
      </w:r>
      <w:r w:rsidR="006F25A5">
        <w:rPr>
          <w:color w:val="000000"/>
          <w:szCs w:val="20"/>
        </w:rPr>
        <w:t xml:space="preserve"> celkové ekonomické situace</w:t>
      </w:r>
      <w:r w:rsidR="00CD6448">
        <w:rPr>
          <w:color w:val="000000"/>
          <w:szCs w:val="20"/>
        </w:rPr>
        <w:t xml:space="preserve">. </w:t>
      </w:r>
      <w:r w:rsidR="00B308A6">
        <w:rPr>
          <w:color w:val="000000"/>
          <w:szCs w:val="20"/>
        </w:rPr>
        <w:t>Oproti prosinci 201</w:t>
      </w:r>
      <w:r w:rsidR="00314DB3">
        <w:rPr>
          <w:color w:val="000000"/>
          <w:szCs w:val="20"/>
        </w:rPr>
        <w:t xml:space="preserve">7          </w:t>
      </w:r>
      <w:r w:rsidR="00B308A6">
        <w:rPr>
          <w:color w:val="000000"/>
          <w:szCs w:val="20"/>
        </w:rPr>
        <w:t xml:space="preserve"> je ovšem</w:t>
      </w:r>
      <w:r w:rsidR="00CD6448">
        <w:rPr>
          <w:color w:val="000000"/>
          <w:szCs w:val="20"/>
        </w:rPr>
        <w:t xml:space="preserve"> důvěra </w:t>
      </w:r>
      <w:r w:rsidR="006F25A5">
        <w:rPr>
          <w:color w:val="000000"/>
          <w:szCs w:val="20"/>
        </w:rPr>
        <w:t xml:space="preserve">v obchodě </w:t>
      </w:r>
      <w:r w:rsidR="00FF22FE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609B6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6155F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oproti listopadu snížila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F460BB">
        <w:rPr>
          <w:color w:val="000000"/>
          <w:szCs w:val="20"/>
        </w:rPr>
        <w:t xml:space="preserve"> o 1,</w:t>
      </w:r>
      <w:r>
        <w:rPr>
          <w:color w:val="000000"/>
          <w:szCs w:val="20"/>
        </w:rPr>
        <w:t>7</w:t>
      </w:r>
      <w:r w:rsidR="00A570C4">
        <w:rPr>
          <w:color w:val="000000"/>
          <w:szCs w:val="20"/>
        </w:rPr>
        <w:t xml:space="preserve"> </w:t>
      </w:r>
      <w:r w:rsidR="00544BD3">
        <w:rPr>
          <w:color w:val="000000"/>
          <w:szCs w:val="20"/>
        </w:rPr>
        <w:t>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98,1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Podnikatelé zhodnotili </w:t>
      </w:r>
      <w:r w:rsidR="00314DB3">
        <w:rPr>
          <w:color w:val="000000"/>
          <w:szCs w:val="20"/>
        </w:rPr>
        <w:t xml:space="preserve">svou </w:t>
      </w:r>
      <w:r>
        <w:rPr>
          <w:color w:val="000000"/>
          <w:szCs w:val="20"/>
        </w:rPr>
        <w:t>současnou celkovou ekonomickou situaci přibližně stejně jako minulý měsíc</w:t>
      </w:r>
      <w:r w:rsidR="00544BD3">
        <w:rPr>
          <w:color w:val="000000"/>
          <w:szCs w:val="20"/>
        </w:rPr>
        <w:t xml:space="preserve">. </w:t>
      </w:r>
      <w:r w:rsidR="006155F5"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314DB3">
        <w:rPr>
          <w:color w:val="000000"/>
          <w:szCs w:val="20"/>
        </w:rPr>
        <w:t>o</w:t>
      </w:r>
      <w:r w:rsidR="00A921D6">
        <w:rPr>
          <w:color w:val="000000"/>
          <w:szCs w:val="20"/>
        </w:rPr>
        <w:t xml:space="preserve">, </w:t>
      </w:r>
      <w:r w:rsidR="00F460BB">
        <w:rPr>
          <w:color w:val="000000"/>
          <w:szCs w:val="20"/>
        </w:rPr>
        <w:t xml:space="preserve">stejně tak </w:t>
      </w:r>
      <w:r w:rsidR="00A921D6">
        <w:rPr>
          <w:color w:val="000000"/>
          <w:szCs w:val="20"/>
        </w:rPr>
        <w:t>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 w:rsidR="00A570C4">
        <w:rPr>
          <w:color w:val="000000"/>
          <w:szCs w:val="20"/>
        </w:rPr>
        <w:t xml:space="preserve">i šesti měsíců </w:t>
      </w:r>
      <w:r w:rsidR="00A570C4">
        <w:rPr>
          <w:color w:val="000000"/>
          <w:szCs w:val="20"/>
        </w:rPr>
        <w:lastRenderedPageBreak/>
        <w:t>j</w:t>
      </w:r>
      <w:r w:rsidR="00FD3D39">
        <w:rPr>
          <w:color w:val="000000"/>
          <w:szCs w:val="20"/>
        </w:rPr>
        <w:t xml:space="preserve">sou </w:t>
      </w:r>
      <w:r w:rsidR="00E0188D">
        <w:rPr>
          <w:color w:val="000000"/>
          <w:szCs w:val="20"/>
        </w:rPr>
        <w:t>meziměsíčně t</w:t>
      </w:r>
      <w:r w:rsidR="00F460BB">
        <w:rPr>
          <w:color w:val="000000"/>
          <w:szCs w:val="20"/>
        </w:rPr>
        <w:t xml:space="preserve">éměř </w:t>
      </w:r>
      <w:r w:rsidR="00DE2D0A">
        <w:rPr>
          <w:color w:val="000000"/>
          <w:szCs w:val="20"/>
        </w:rPr>
        <w:t>stejná</w:t>
      </w:r>
      <w:r w:rsidR="00544BD3">
        <w:rPr>
          <w:color w:val="000000"/>
          <w:szCs w:val="20"/>
        </w:rPr>
        <w:t xml:space="preserve">. </w:t>
      </w:r>
      <w:r w:rsidR="00F460BB">
        <w:rPr>
          <w:color w:val="000000"/>
          <w:szCs w:val="20"/>
        </w:rPr>
        <w:t>V meziročním srovnání</w:t>
      </w:r>
      <w:r w:rsidR="00A570C4">
        <w:rPr>
          <w:color w:val="000000"/>
          <w:szCs w:val="20"/>
        </w:rPr>
        <w:t xml:space="preserve"> je d</w:t>
      </w:r>
      <w:r w:rsidR="00DE2D0A">
        <w:rPr>
          <w:color w:val="000000"/>
          <w:szCs w:val="20"/>
        </w:rPr>
        <w:t>ůvěra ve</w:t>
      </w:r>
      <w:r w:rsidR="00E0188D">
        <w:rPr>
          <w:color w:val="000000"/>
          <w:szCs w:val="20"/>
        </w:rPr>
        <w:t xml:space="preserve"> vybraných odvětvích služeb</w:t>
      </w:r>
      <w:r w:rsidR="00AB64F7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vyšší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3B2742" w:rsidRPr="00B53F98" w:rsidRDefault="006D685B" w:rsidP="003B2742">
      <w:pPr>
        <w:pStyle w:val="TabulkaGraf"/>
        <w:jc w:val="both"/>
        <w:rPr>
          <w:b w:val="0"/>
        </w:rPr>
      </w:pPr>
      <w:r w:rsidRPr="00B53F98">
        <w:rPr>
          <w:b w:val="0"/>
          <w:szCs w:val="20"/>
        </w:rPr>
        <w:t>Mezi</w:t>
      </w:r>
      <w:r w:rsidR="000E3B38" w:rsidRPr="00B53F98">
        <w:rPr>
          <w:b w:val="0"/>
          <w:szCs w:val="20"/>
        </w:rPr>
        <w:t xml:space="preserve"> </w:t>
      </w:r>
      <w:r w:rsidR="000E3B38" w:rsidRPr="00B53F98">
        <w:rPr>
          <w:szCs w:val="20"/>
        </w:rPr>
        <w:t>spotřebitel</w:t>
      </w:r>
      <w:r w:rsidRPr="00B53F98">
        <w:rPr>
          <w:szCs w:val="20"/>
        </w:rPr>
        <w:t>i</w:t>
      </w:r>
      <w:r w:rsidR="000E3B38" w:rsidRPr="00B53F98">
        <w:rPr>
          <w:szCs w:val="20"/>
        </w:rPr>
        <w:t xml:space="preserve"> </w:t>
      </w:r>
      <w:r w:rsidRPr="00B53F98">
        <w:rPr>
          <w:b w:val="0"/>
          <w:szCs w:val="20"/>
        </w:rPr>
        <w:t xml:space="preserve">se důvěra </w:t>
      </w:r>
      <w:r w:rsidR="000E3B38" w:rsidRPr="00B53F98">
        <w:rPr>
          <w:b w:val="0"/>
          <w:szCs w:val="20"/>
        </w:rPr>
        <w:t xml:space="preserve">v ekonomiku </w:t>
      </w:r>
      <w:r w:rsidR="00B53F98" w:rsidRPr="00B53F98">
        <w:rPr>
          <w:b w:val="0"/>
          <w:szCs w:val="20"/>
        </w:rPr>
        <w:t>zvýšila</w:t>
      </w:r>
      <w:r w:rsidR="001F7046" w:rsidRPr="00B53F98">
        <w:rPr>
          <w:b w:val="0"/>
          <w:szCs w:val="20"/>
        </w:rPr>
        <w:t>.</w:t>
      </w:r>
      <w:r w:rsidR="002C3BCA" w:rsidRPr="00B53F98">
        <w:rPr>
          <w:b w:val="0"/>
          <w:szCs w:val="20"/>
        </w:rPr>
        <w:t xml:space="preserve"> </w:t>
      </w:r>
      <w:r w:rsidR="00FB7882" w:rsidRPr="00B53F98">
        <w:rPr>
          <w:b w:val="0"/>
          <w:szCs w:val="20"/>
        </w:rPr>
        <w:t>Indikátor</w:t>
      </w:r>
      <w:r w:rsidR="00405417" w:rsidRPr="00B53F98">
        <w:rPr>
          <w:b w:val="0"/>
          <w:szCs w:val="20"/>
        </w:rPr>
        <w:t xml:space="preserve"> důvěry</w:t>
      </w:r>
      <w:r w:rsidR="00405417" w:rsidRPr="00B53F98">
        <w:rPr>
          <w:szCs w:val="20"/>
        </w:rPr>
        <w:t xml:space="preserve"> </w:t>
      </w:r>
      <w:r w:rsidR="002B4BE4" w:rsidRPr="00B53F98">
        <w:rPr>
          <w:b w:val="0"/>
          <w:szCs w:val="20"/>
        </w:rPr>
        <w:t>meziměsíčně</w:t>
      </w:r>
      <w:r w:rsidR="00FC6943" w:rsidRPr="00B53F98">
        <w:rPr>
          <w:b w:val="0"/>
          <w:szCs w:val="20"/>
        </w:rPr>
        <w:t xml:space="preserve"> </w:t>
      </w:r>
      <w:r w:rsidR="00B53F98" w:rsidRPr="00B53F98">
        <w:rPr>
          <w:b w:val="0"/>
          <w:szCs w:val="20"/>
        </w:rPr>
        <w:t>vzrostl</w:t>
      </w:r>
      <w:r w:rsidR="002B4BE4" w:rsidRPr="00B53F98">
        <w:rPr>
          <w:b w:val="0"/>
          <w:szCs w:val="20"/>
        </w:rPr>
        <w:t xml:space="preserve"> </w:t>
      </w:r>
      <w:r w:rsidR="00CC17D2" w:rsidRPr="00B53F98">
        <w:rPr>
          <w:b w:val="0"/>
          <w:szCs w:val="20"/>
        </w:rPr>
        <w:t xml:space="preserve">           </w:t>
      </w:r>
      <w:r w:rsidR="00747891">
        <w:rPr>
          <w:b w:val="0"/>
          <w:szCs w:val="20"/>
        </w:rPr>
        <w:t xml:space="preserve"> </w:t>
      </w:r>
      <w:r w:rsidR="002B4BE4" w:rsidRPr="00B53F98">
        <w:rPr>
          <w:b w:val="0"/>
          <w:szCs w:val="20"/>
        </w:rPr>
        <w:t xml:space="preserve">o </w:t>
      </w:r>
      <w:r w:rsidR="00B53F98" w:rsidRPr="00B53F98">
        <w:rPr>
          <w:b w:val="0"/>
          <w:szCs w:val="20"/>
        </w:rPr>
        <w:t>2,3</w:t>
      </w:r>
      <w:r w:rsidRPr="00B53F98">
        <w:rPr>
          <w:b w:val="0"/>
          <w:szCs w:val="20"/>
        </w:rPr>
        <w:t xml:space="preserve"> bod</w:t>
      </w:r>
      <w:r w:rsidR="00EA7636" w:rsidRPr="00B53F98">
        <w:rPr>
          <w:b w:val="0"/>
          <w:szCs w:val="20"/>
        </w:rPr>
        <w:t>u</w:t>
      </w:r>
      <w:r w:rsidR="001F7046" w:rsidRPr="00B53F98">
        <w:rPr>
          <w:b w:val="0"/>
          <w:szCs w:val="20"/>
        </w:rPr>
        <w:t xml:space="preserve"> na hodnotu</w:t>
      </w:r>
      <w:r w:rsidR="0043078D" w:rsidRPr="00B53F98">
        <w:rPr>
          <w:b w:val="0"/>
          <w:szCs w:val="20"/>
        </w:rPr>
        <w:t xml:space="preserve"> </w:t>
      </w:r>
      <w:r w:rsidR="00B53F98" w:rsidRPr="00B53F98">
        <w:rPr>
          <w:b w:val="0"/>
          <w:szCs w:val="20"/>
        </w:rPr>
        <w:t>109,2</w:t>
      </w:r>
      <w:r w:rsidR="007A379F" w:rsidRPr="00B53F98">
        <w:rPr>
          <w:b w:val="0"/>
          <w:szCs w:val="20"/>
        </w:rPr>
        <w:t>. Z</w:t>
      </w:r>
      <w:r w:rsidR="003B2742" w:rsidRPr="00B53F98">
        <w:rPr>
          <w:b w:val="0"/>
          <w:szCs w:val="20"/>
        </w:rPr>
        <w:t> </w:t>
      </w:r>
      <w:r w:rsidR="002C3BCA" w:rsidRPr="00B53F98">
        <w:rPr>
          <w:b w:val="0"/>
          <w:szCs w:val="20"/>
        </w:rPr>
        <w:t>aktuálního</w:t>
      </w:r>
      <w:r w:rsidR="003B2742" w:rsidRPr="00B53F98">
        <w:rPr>
          <w:b w:val="0"/>
          <w:szCs w:val="20"/>
        </w:rPr>
        <w:t xml:space="preserve"> </w:t>
      </w:r>
      <w:r w:rsidR="00B53F98" w:rsidRPr="00B53F98">
        <w:rPr>
          <w:b w:val="0"/>
          <w:szCs w:val="20"/>
        </w:rPr>
        <w:t>prosincového</w:t>
      </w:r>
      <w:r w:rsidR="002C3BCA" w:rsidRPr="00B53F98">
        <w:rPr>
          <w:b w:val="0"/>
          <w:szCs w:val="20"/>
        </w:rPr>
        <w:t xml:space="preserve"> </w:t>
      </w:r>
      <w:r w:rsidR="001F5BA3" w:rsidRPr="00B53F98">
        <w:rPr>
          <w:b w:val="0"/>
          <w:szCs w:val="20"/>
        </w:rPr>
        <w:t>šetření</w:t>
      </w:r>
      <w:r w:rsidR="00242175" w:rsidRPr="00B53F98">
        <w:rPr>
          <w:b w:val="0"/>
          <w:szCs w:val="20"/>
        </w:rPr>
        <w:t xml:space="preserve"> </w:t>
      </w:r>
      <w:r w:rsidR="00095509" w:rsidRPr="00B53F98">
        <w:rPr>
          <w:b w:val="0"/>
          <w:szCs w:val="20"/>
        </w:rPr>
        <w:t xml:space="preserve">mezi </w:t>
      </w:r>
      <w:r w:rsidR="001F5BA3" w:rsidRPr="00B53F98">
        <w:rPr>
          <w:b w:val="0"/>
          <w:szCs w:val="20"/>
        </w:rPr>
        <w:t>spotřebiteli</w:t>
      </w:r>
      <w:r w:rsidR="00095509" w:rsidRPr="00B53F98">
        <w:rPr>
          <w:b w:val="0"/>
          <w:szCs w:val="20"/>
        </w:rPr>
        <w:t xml:space="preserve"> </w:t>
      </w:r>
      <w:r w:rsidR="00082B49" w:rsidRPr="00B53F98">
        <w:rPr>
          <w:b w:val="0"/>
          <w:szCs w:val="20"/>
        </w:rPr>
        <w:t xml:space="preserve">vyplynulo, </w:t>
      </w:r>
      <w:r w:rsidR="003C21B4" w:rsidRPr="00B53F98">
        <w:rPr>
          <w:b w:val="0"/>
          <w:szCs w:val="20"/>
        </w:rPr>
        <w:t xml:space="preserve">         </w:t>
      </w:r>
      <w:r w:rsidR="00082B49" w:rsidRPr="00B53F98">
        <w:rPr>
          <w:b w:val="0"/>
          <w:szCs w:val="20"/>
        </w:rPr>
        <w:t>že</w:t>
      </w:r>
      <w:r w:rsidR="00814BA0" w:rsidRPr="00B53F98">
        <w:rPr>
          <w:b w:val="0"/>
          <w:szCs w:val="20"/>
        </w:rPr>
        <w:t xml:space="preserve"> </w:t>
      </w:r>
      <w:r w:rsidR="00082B49" w:rsidRPr="00B53F98">
        <w:rPr>
          <w:b w:val="0"/>
          <w:szCs w:val="20"/>
        </w:rPr>
        <w:t>se</w:t>
      </w:r>
      <w:r w:rsidR="00814BA0" w:rsidRPr="00B53F98">
        <w:rPr>
          <w:b w:val="0"/>
          <w:szCs w:val="20"/>
        </w:rPr>
        <w:t xml:space="preserve"> </w:t>
      </w:r>
      <w:r w:rsidR="00985706" w:rsidRPr="00B53F98">
        <w:rPr>
          <w:b w:val="0"/>
          <w:szCs w:val="20"/>
        </w:rPr>
        <w:t xml:space="preserve">pro období příštích dvanácti měsíců </w:t>
      </w:r>
      <w:r w:rsidR="00B53F98" w:rsidRPr="00B53F98">
        <w:rPr>
          <w:b w:val="0"/>
          <w:szCs w:val="20"/>
        </w:rPr>
        <w:t>téměř nezměnily</w:t>
      </w:r>
      <w:r w:rsidR="00CC17D2" w:rsidRPr="00B53F98">
        <w:rPr>
          <w:b w:val="0"/>
          <w:szCs w:val="20"/>
        </w:rPr>
        <w:t xml:space="preserve"> </w:t>
      </w:r>
      <w:r w:rsidR="00FC6943" w:rsidRPr="00B53F98">
        <w:rPr>
          <w:b w:val="0"/>
          <w:szCs w:val="20"/>
        </w:rPr>
        <w:t>jejich</w:t>
      </w:r>
      <w:r w:rsidR="002C3BCA" w:rsidRPr="00B53F98">
        <w:rPr>
          <w:b w:val="0"/>
          <w:szCs w:val="20"/>
        </w:rPr>
        <w:t xml:space="preserve"> </w:t>
      </w:r>
      <w:r w:rsidR="00D643D5" w:rsidRPr="00B53F98">
        <w:rPr>
          <w:b w:val="0"/>
          <w:szCs w:val="20"/>
        </w:rPr>
        <w:t xml:space="preserve">obavy </w:t>
      </w:r>
      <w:r w:rsidR="002D2365" w:rsidRPr="00B53F98">
        <w:rPr>
          <w:b w:val="0"/>
          <w:szCs w:val="20"/>
        </w:rPr>
        <w:t>ze</w:t>
      </w:r>
      <w:r w:rsidR="001819F9" w:rsidRPr="00B53F98">
        <w:rPr>
          <w:b w:val="0"/>
          <w:szCs w:val="20"/>
        </w:rPr>
        <w:t xml:space="preserve"> zhoršení celkové ekonomické situace</w:t>
      </w:r>
      <w:r w:rsidR="0027311F" w:rsidRPr="00B53F98">
        <w:rPr>
          <w:b w:val="0"/>
          <w:szCs w:val="20"/>
        </w:rPr>
        <w:t>.</w:t>
      </w:r>
      <w:r w:rsidR="00965F5D" w:rsidRPr="00B53F98">
        <w:rPr>
          <w:b w:val="0"/>
          <w:szCs w:val="20"/>
        </w:rPr>
        <w:t xml:space="preserve"> Obavy </w:t>
      </w:r>
      <w:r w:rsidR="00FC6943" w:rsidRPr="00B53F98">
        <w:rPr>
          <w:b w:val="0"/>
          <w:szCs w:val="20"/>
        </w:rPr>
        <w:t>spotřebitelů z</w:t>
      </w:r>
      <w:r w:rsidR="00C512EE" w:rsidRPr="00B53F98">
        <w:rPr>
          <w:b w:val="0"/>
          <w:szCs w:val="20"/>
        </w:rPr>
        <w:t xml:space="preserve">e zhoršení </w:t>
      </w:r>
      <w:r w:rsidR="003B2742" w:rsidRPr="00B53F98">
        <w:rPr>
          <w:b w:val="0"/>
          <w:szCs w:val="20"/>
        </w:rPr>
        <w:t xml:space="preserve">jejich </w:t>
      </w:r>
      <w:r w:rsidR="00965F5D" w:rsidRPr="00B53F98">
        <w:rPr>
          <w:b w:val="0"/>
          <w:szCs w:val="20"/>
        </w:rPr>
        <w:t xml:space="preserve">vlastní finanční situace </w:t>
      </w:r>
      <w:r w:rsidR="003C21B4" w:rsidRPr="00B53F98">
        <w:rPr>
          <w:b w:val="0"/>
          <w:szCs w:val="20"/>
        </w:rPr>
        <w:t xml:space="preserve">                   </w:t>
      </w:r>
      <w:r w:rsidR="00965F5D" w:rsidRPr="00B53F98">
        <w:rPr>
          <w:b w:val="0"/>
          <w:szCs w:val="20"/>
        </w:rPr>
        <w:t>se</w:t>
      </w:r>
      <w:r w:rsidR="00995577" w:rsidRPr="00B53F98">
        <w:rPr>
          <w:b w:val="0"/>
          <w:szCs w:val="20"/>
        </w:rPr>
        <w:t xml:space="preserve"> </w:t>
      </w:r>
      <w:r w:rsidR="00B53F98" w:rsidRPr="00B53F98">
        <w:rPr>
          <w:b w:val="0"/>
          <w:szCs w:val="20"/>
        </w:rPr>
        <w:t>mírně snížily</w:t>
      </w:r>
      <w:r w:rsidR="00995577" w:rsidRPr="00B53F98">
        <w:rPr>
          <w:b w:val="0"/>
          <w:szCs w:val="20"/>
        </w:rPr>
        <w:t xml:space="preserve">. </w:t>
      </w:r>
      <w:r w:rsidR="00CC17D2" w:rsidRPr="00B53F98">
        <w:rPr>
          <w:b w:val="0"/>
          <w:szCs w:val="20"/>
        </w:rPr>
        <w:t xml:space="preserve">Obavy ze zvýšení nezaměstnanosti </w:t>
      </w:r>
      <w:r w:rsidR="00B53F98" w:rsidRPr="00B53F98">
        <w:rPr>
          <w:b w:val="0"/>
          <w:szCs w:val="20"/>
        </w:rPr>
        <w:t>se téměř nezměnily</w:t>
      </w:r>
      <w:r w:rsidR="00CC17D2" w:rsidRPr="00B53F98">
        <w:rPr>
          <w:b w:val="0"/>
          <w:szCs w:val="20"/>
        </w:rPr>
        <w:t xml:space="preserve">. </w:t>
      </w:r>
      <w:r w:rsidR="000540D3" w:rsidRPr="00B53F98">
        <w:rPr>
          <w:b w:val="0"/>
          <w:szCs w:val="20"/>
        </w:rPr>
        <w:t>Úmysl spořit</w:t>
      </w:r>
      <w:r w:rsidR="00D643D5" w:rsidRPr="00B53F98">
        <w:rPr>
          <w:b w:val="0"/>
          <w:szCs w:val="20"/>
        </w:rPr>
        <w:t xml:space="preserve"> </w:t>
      </w:r>
      <w:r w:rsidR="007D57A0">
        <w:rPr>
          <w:b w:val="0"/>
          <w:szCs w:val="20"/>
        </w:rPr>
        <w:t xml:space="preserve">           </w:t>
      </w:r>
      <w:bookmarkStart w:id="0" w:name="_GoBack"/>
      <w:bookmarkEnd w:id="0"/>
      <w:r w:rsidR="000540D3" w:rsidRPr="00B53F98">
        <w:rPr>
          <w:b w:val="0"/>
          <w:szCs w:val="20"/>
        </w:rPr>
        <w:t>se</w:t>
      </w:r>
      <w:r w:rsidR="009A0205" w:rsidRPr="00B53F98">
        <w:rPr>
          <w:b w:val="0"/>
          <w:szCs w:val="20"/>
        </w:rPr>
        <w:t xml:space="preserve"> </w:t>
      </w:r>
      <w:r w:rsidR="00B53F98" w:rsidRPr="00B53F98">
        <w:rPr>
          <w:b w:val="0"/>
          <w:szCs w:val="20"/>
        </w:rPr>
        <w:t>zvýšil</w:t>
      </w:r>
      <w:r w:rsidR="002B4BE4" w:rsidRPr="00B53F98">
        <w:rPr>
          <w:b w:val="0"/>
          <w:szCs w:val="20"/>
        </w:rPr>
        <w:t xml:space="preserve">. </w:t>
      </w:r>
      <w:r w:rsidR="00DE2D0A" w:rsidRPr="00B53F98">
        <w:rPr>
          <w:b w:val="0"/>
          <w:szCs w:val="20"/>
        </w:rPr>
        <w:t>Ve srovnání s minulým měsícem</w:t>
      </w:r>
      <w:r w:rsidR="00D643D5" w:rsidRPr="00B53F98">
        <w:rPr>
          <w:b w:val="0"/>
          <w:szCs w:val="20"/>
        </w:rPr>
        <w:t xml:space="preserve"> </w:t>
      </w:r>
      <w:r w:rsidR="00875AE1" w:rsidRPr="00B53F98">
        <w:rPr>
          <w:b w:val="0"/>
          <w:szCs w:val="20"/>
        </w:rPr>
        <w:t xml:space="preserve">se </w:t>
      </w:r>
      <w:r w:rsidR="00D643D5" w:rsidRPr="00B53F98">
        <w:rPr>
          <w:b w:val="0"/>
          <w:szCs w:val="20"/>
        </w:rPr>
        <w:t>o</w:t>
      </w:r>
      <w:r w:rsidR="001C6709" w:rsidRPr="00B53F98">
        <w:rPr>
          <w:b w:val="0"/>
          <w:szCs w:val="20"/>
        </w:rPr>
        <w:t>bavy</w:t>
      </w:r>
      <w:r w:rsidR="00622A45" w:rsidRPr="00B53F98">
        <w:rPr>
          <w:b w:val="0"/>
          <w:szCs w:val="20"/>
        </w:rPr>
        <w:t xml:space="preserve"> spotřebitelů z</w:t>
      </w:r>
      <w:r w:rsidR="00037F65" w:rsidRPr="00B53F98">
        <w:rPr>
          <w:b w:val="0"/>
          <w:szCs w:val="20"/>
        </w:rPr>
        <w:t> </w:t>
      </w:r>
      <w:r w:rsidR="00622A45" w:rsidRPr="00B53F98">
        <w:rPr>
          <w:b w:val="0"/>
          <w:szCs w:val="20"/>
        </w:rPr>
        <w:t>růstu</w:t>
      </w:r>
      <w:r w:rsidR="00037F65" w:rsidRPr="00B53F98">
        <w:rPr>
          <w:b w:val="0"/>
          <w:szCs w:val="20"/>
        </w:rPr>
        <w:t xml:space="preserve"> cen</w:t>
      </w:r>
      <w:r w:rsidR="00CC17D2" w:rsidRPr="00B53F98">
        <w:rPr>
          <w:b w:val="0"/>
          <w:szCs w:val="20"/>
        </w:rPr>
        <w:t xml:space="preserve"> </w:t>
      </w:r>
      <w:r w:rsidRPr="00B53F98">
        <w:rPr>
          <w:b w:val="0"/>
          <w:szCs w:val="20"/>
        </w:rPr>
        <w:t>téměř nezměnily</w:t>
      </w:r>
      <w:r w:rsidR="00622A45" w:rsidRPr="00B53F98">
        <w:rPr>
          <w:b w:val="0"/>
          <w:szCs w:val="20"/>
        </w:rPr>
        <w:t xml:space="preserve">. </w:t>
      </w:r>
      <w:r w:rsidR="00CC17D2" w:rsidRPr="00B53F98">
        <w:rPr>
          <w:b w:val="0"/>
          <w:szCs w:val="20"/>
        </w:rPr>
        <w:t>Meziročně</w:t>
      </w:r>
      <w:r w:rsidR="0075579C" w:rsidRPr="00B53F98">
        <w:rPr>
          <w:b w:val="0"/>
          <w:szCs w:val="20"/>
        </w:rPr>
        <w:t xml:space="preserve"> </w:t>
      </w:r>
      <w:r w:rsidR="001948AE" w:rsidRPr="00B53F98">
        <w:rPr>
          <w:b w:val="0"/>
        </w:rPr>
        <w:t xml:space="preserve">je </w:t>
      </w:r>
      <w:r w:rsidR="00FD0693" w:rsidRPr="00B53F98">
        <w:rPr>
          <w:b w:val="0"/>
        </w:rPr>
        <w:t>důvěra spotřebitelů</w:t>
      </w:r>
      <w:r w:rsidR="00CC17D2" w:rsidRPr="00B53F98">
        <w:rPr>
          <w:b w:val="0"/>
        </w:rPr>
        <w:t xml:space="preserve"> nižší</w:t>
      </w:r>
      <w:r w:rsidR="00FC6943" w:rsidRPr="00B53F98">
        <w:rPr>
          <w:b w:val="0"/>
        </w:rPr>
        <w:t>.</w:t>
      </w:r>
    </w:p>
    <w:p w:rsidR="00E0188D" w:rsidRPr="00E0188D" w:rsidRDefault="00E0188D" w:rsidP="00E0188D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 xml:space="preserve">tel. </w:t>
      </w:r>
      <w:r w:rsidR="008260AD">
        <w:t>604815440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012CD5">
        <w:t>8</w:t>
      </w:r>
      <w:r w:rsidR="009F4385">
        <w:t>.</w:t>
      </w:r>
      <w:r w:rsidRPr="009C1E43">
        <w:t xml:space="preserve"> </w:t>
      </w:r>
      <w:r w:rsidR="00E76E81">
        <w:t>1</w:t>
      </w:r>
      <w:r w:rsidR="00012CD5">
        <w:t>2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012CD5">
        <w:t>4</w:t>
      </w:r>
      <w:r w:rsidR="001C6709">
        <w:t>.</w:t>
      </w:r>
      <w:r w:rsidR="0060577C" w:rsidRPr="009C1E43">
        <w:t xml:space="preserve"> </w:t>
      </w:r>
      <w:r w:rsidR="007961F8">
        <w:t>1</w:t>
      </w:r>
      <w:r w:rsidR="002C3945">
        <w:t>.</w:t>
      </w:r>
      <w:r w:rsidRPr="009C1E43">
        <w:t xml:space="preserve"> 201</w:t>
      </w:r>
      <w:r w:rsidR="00012CD5">
        <w:t>9</w:t>
      </w: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441D4E" w:rsidRDefault="00441D4E" w:rsidP="001F6035">
      <w:pPr>
        <w:spacing w:line="240" w:lineRule="auto"/>
        <w:ind w:left="709" w:hanging="709"/>
        <w:jc w:val="left"/>
        <w:rPr>
          <w:szCs w:val="20"/>
        </w:rPr>
      </w:pPr>
    </w:p>
    <w:p w:rsidR="00711F75" w:rsidRDefault="0065547D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7D" w:rsidRDefault="0065547D" w:rsidP="00BA6370">
      <w:r>
        <w:separator/>
      </w:r>
    </w:p>
  </w:endnote>
  <w:endnote w:type="continuationSeparator" w:id="0">
    <w:p w:rsidR="0065547D" w:rsidRDefault="006554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547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7D57A0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7D" w:rsidRDefault="0065547D" w:rsidP="00BA6370">
      <w:r>
        <w:separator/>
      </w:r>
    </w:p>
  </w:footnote>
  <w:footnote w:type="continuationSeparator" w:id="0">
    <w:p w:rsidR="0065547D" w:rsidRDefault="006554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547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3FBC"/>
    <w:rsid w:val="00005466"/>
    <w:rsid w:val="00005592"/>
    <w:rsid w:val="00006221"/>
    <w:rsid w:val="00006F0F"/>
    <w:rsid w:val="00007B8C"/>
    <w:rsid w:val="00007C80"/>
    <w:rsid w:val="00010638"/>
    <w:rsid w:val="000111F3"/>
    <w:rsid w:val="00011A6C"/>
    <w:rsid w:val="00012CD5"/>
    <w:rsid w:val="00020B57"/>
    <w:rsid w:val="00021E09"/>
    <w:rsid w:val="00022EE2"/>
    <w:rsid w:val="00024A3B"/>
    <w:rsid w:val="00024F84"/>
    <w:rsid w:val="00032FAB"/>
    <w:rsid w:val="00033C51"/>
    <w:rsid w:val="00033F17"/>
    <w:rsid w:val="00035F66"/>
    <w:rsid w:val="00037EB8"/>
    <w:rsid w:val="00037F65"/>
    <w:rsid w:val="0004073D"/>
    <w:rsid w:val="00043165"/>
    <w:rsid w:val="00043BF4"/>
    <w:rsid w:val="00043DE4"/>
    <w:rsid w:val="00046E18"/>
    <w:rsid w:val="00053B08"/>
    <w:rsid w:val="000540D3"/>
    <w:rsid w:val="00054EA8"/>
    <w:rsid w:val="000552B4"/>
    <w:rsid w:val="000616C8"/>
    <w:rsid w:val="00062CB1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5336"/>
    <w:rsid w:val="000B54F6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1FD2"/>
    <w:rsid w:val="0018224D"/>
    <w:rsid w:val="001835EC"/>
    <w:rsid w:val="00187142"/>
    <w:rsid w:val="0019226B"/>
    <w:rsid w:val="001948AE"/>
    <w:rsid w:val="0019611E"/>
    <w:rsid w:val="001971FB"/>
    <w:rsid w:val="001978F9"/>
    <w:rsid w:val="00197E5B"/>
    <w:rsid w:val="001A197E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2E45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5CD6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18A4"/>
    <w:rsid w:val="00242175"/>
    <w:rsid w:val="002434AB"/>
    <w:rsid w:val="00245670"/>
    <w:rsid w:val="00247FE8"/>
    <w:rsid w:val="00250613"/>
    <w:rsid w:val="00250BFD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4BE4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2B42"/>
    <w:rsid w:val="002F45F5"/>
    <w:rsid w:val="002F45F7"/>
    <w:rsid w:val="002F5BE6"/>
    <w:rsid w:val="002F6472"/>
    <w:rsid w:val="002F74A9"/>
    <w:rsid w:val="0030714B"/>
    <w:rsid w:val="003076EB"/>
    <w:rsid w:val="00314DB3"/>
    <w:rsid w:val="0031650D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090"/>
    <w:rsid w:val="0034045C"/>
    <w:rsid w:val="00344EB3"/>
    <w:rsid w:val="00345A0B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2EF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2742"/>
    <w:rsid w:val="003B32AB"/>
    <w:rsid w:val="003B3C6F"/>
    <w:rsid w:val="003B4934"/>
    <w:rsid w:val="003B55A8"/>
    <w:rsid w:val="003B7DAA"/>
    <w:rsid w:val="003B7F2C"/>
    <w:rsid w:val="003C07BD"/>
    <w:rsid w:val="003C21B4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1D4E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4E0F"/>
    <w:rsid w:val="004C6C26"/>
    <w:rsid w:val="004C7546"/>
    <w:rsid w:val="004C7CBE"/>
    <w:rsid w:val="004D05B3"/>
    <w:rsid w:val="004D25A9"/>
    <w:rsid w:val="004D4080"/>
    <w:rsid w:val="004D6BBD"/>
    <w:rsid w:val="004D6E7C"/>
    <w:rsid w:val="004E3174"/>
    <w:rsid w:val="004E479E"/>
    <w:rsid w:val="004E5201"/>
    <w:rsid w:val="004E6058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ED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B771B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5547D"/>
    <w:rsid w:val="006609B6"/>
    <w:rsid w:val="00661000"/>
    <w:rsid w:val="006641DE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0414"/>
    <w:rsid w:val="006D1B5C"/>
    <w:rsid w:val="006D2C2D"/>
    <w:rsid w:val="006D416C"/>
    <w:rsid w:val="006D4EF3"/>
    <w:rsid w:val="006D5AFF"/>
    <w:rsid w:val="006D685B"/>
    <w:rsid w:val="006D6DDE"/>
    <w:rsid w:val="006E024F"/>
    <w:rsid w:val="006E42FC"/>
    <w:rsid w:val="006E4E81"/>
    <w:rsid w:val="006E54AE"/>
    <w:rsid w:val="006E679F"/>
    <w:rsid w:val="006E7951"/>
    <w:rsid w:val="006F25A5"/>
    <w:rsid w:val="006F40E4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26605"/>
    <w:rsid w:val="007304FC"/>
    <w:rsid w:val="00732360"/>
    <w:rsid w:val="00737EE7"/>
    <w:rsid w:val="007439A9"/>
    <w:rsid w:val="0074583D"/>
    <w:rsid w:val="00745FCF"/>
    <w:rsid w:val="007471FB"/>
    <w:rsid w:val="00747891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6781C"/>
    <w:rsid w:val="0077463D"/>
    <w:rsid w:val="0078638A"/>
    <w:rsid w:val="00786BBA"/>
    <w:rsid w:val="00786DA9"/>
    <w:rsid w:val="00787DDA"/>
    <w:rsid w:val="00792176"/>
    <w:rsid w:val="007935D0"/>
    <w:rsid w:val="007961F8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1755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D57A0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E6EDB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260AD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3E5C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17894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488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2D36"/>
    <w:rsid w:val="009B316A"/>
    <w:rsid w:val="009B55B1"/>
    <w:rsid w:val="009B7437"/>
    <w:rsid w:val="009C1E43"/>
    <w:rsid w:val="009C42A0"/>
    <w:rsid w:val="009C64AC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57E7"/>
    <w:rsid w:val="009F70A4"/>
    <w:rsid w:val="00A04A7A"/>
    <w:rsid w:val="00A053C8"/>
    <w:rsid w:val="00A0762A"/>
    <w:rsid w:val="00A11053"/>
    <w:rsid w:val="00A110EE"/>
    <w:rsid w:val="00A11565"/>
    <w:rsid w:val="00A12F18"/>
    <w:rsid w:val="00A1332B"/>
    <w:rsid w:val="00A13984"/>
    <w:rsid w:val="00A21317"/>
    <w:rsid w:val="00A21851"/>
    <w:rsid w:val="00A21F27"/>
    <w:rsid w:val="00A22090"/>
    <w:rsid w:val="00A267ED"/>
    <w:rsid w:val="00A26EAD"/>
    <w:rsid w:val="00A30C2E"/>
    <w:rsid w:val="00A31894"/>
    <w:rsid w:val="00A34DA9"/>
    <w:rsid w:val="00A3572B"/>
    <w:rsid w:val="00A37465"/>
    <w:rsid w:val="00A37D14"/>
    <w:rsid w:val="00A4343D"/>
    <w:rsid w:val="00A47D3F"/>
    <w:rsid w:val="00A50188"/>
    <w:rsid w:val="00A502F1"/>
    <w:rsid w:val="00A505CB"/>
    <w:rsid w:val="00A50F8E"/>
    <w:rsid w:val="00A5387C"/>
    <w:rsid w:val="00A570C4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64F7"/>
    <w:rsid w:val="00AB7736"/>
    <w:rsid w:val="00AB7CD4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CC9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08A6"/>
    <w:rsid w:val="00B3272E"/>
    <w:rsid w:val="00B3323A"/>
    <w:rsid w:val="00B3340A"/>
    <w:rsid w:val="00B358A0"/>
    <w:rsid w:val="00B40391"/>
    <w:rsid w:val="00B42324"/>
    <w:rsid w:val="00B44958"/>
    <w:rsid w:val="00B44DE1"/>
    <w:rsid w:val="00B45EA6"/>
    <w:rsid w:val="00B45F7A"/>
    <w:rsid w:val="00B50ADB"/>
    <w:rsid w:val="00B53F98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863F3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17D2"/>
    <w:rsid w:val="00CC1C82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1050"/>
    <w:rsid w:val="00D73E74"/>
    <w:rsid w:val="00D75EDF"/>
    <w:rsid w:val="00D76523"/>
    <w:rsid w:val="00D77211"/>
    <w:rsid w:val="00D80C27"/>
    <w:rsid w:val="00D81E00"/>
    <w:rsid w:val="00D82ACE"/>
    <w:rsid w:val="00D84F87"/>
    <w:rsid w:val="00D9189F"/>
    <w:rsid w:val="00D93FCF"/>
    <w:rsid w:val="00D948F5"/>
    <w:rsid w:val="00D968A3"/>
    <w:rsid w:val="00D969D3"/>
    <w:rsid w:val="00DA026F"/>
    <w:rsid w:val="00DA4762"/>
    <w:rsid w:val="00DA47BB"/>
    <w:rsid w:val="00DB2AD0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188D"/>
    <w:rsid w:val="00E0329C"/>
    <w:rsid w:val="00E0783A"/>
    <w:rsid w:val="00E10DCB"/>
    <w:rsid w:val="00E10E8B"/>
    <w:rsid w:val="00E11334"/>
    <w:rsid w:val="00E1145D"/>
    <w:rsid w:val="00E12B8D"/>
    <w:rsid w:val="00E130C4"/>
    <w:rsid w:val="00E133E7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6E81"/>
    <w:rsid w:val="00E77039"/>
    <w:rsid w:val="00E7709E"/>
    <w:rsid w:val="00E81BC6"/>
    <w:rsid w:val="00E834DA"/>
    <w:rsid w:val="00E85FDA"/>
    <w:rsid w:val="00E8614C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A73F3"/>
    <w:rsid w:val="00EA7636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4861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07DD4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460BB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37AA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02C6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E54AC"/>
    <w:rsid w:val="00FF13CC"/>
    <w:rsid w:val="00FF22FE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7E69-9FA0-4FD1-92EC-CE9872DB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635</TotalTime>
  <Pages>2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74</cp:revision>
  <cp:lastPrinted>2018-07-19T05:38:00Z</cp:lastPrinted>
  <dcterms:created xsi:type="dcterms:W3CDTF">2018-07-18T07:01:00Z</dcterms:created>
  <dcterms:modified xsi:type="dcterms:W3CDTF">2018-12-20T11:11:00Z</dcterms:modified>
</cp:coreProperties>
</file>