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A4FF8" w:rsidP="00AE6D5B">
      <w:pPr>
        <w:pStyle w:val="Datum"/>
      </w:pPr>
      <w:r>
        <w:t>14</w:t>
      </w:r>
      <w:r w:rsidR="00EC403B">
        <w:t>. ledna</w:t>
      </w:r>
      <w:r w:rsidR="0033176A">
        <w:t xml:space="preserve"> </w:t>
      </w:r>
      <w:r w:rsidR="00EC403B">
        <w:t>2019</w:t>
      </w:r>
    </w:p>
    <w:p w:rsidR="00867569" w:rsidRPr="00AE6D5B" w:rsidRDefault="00FA4FF8" w:rsidP="00AE6D5B">
      <w:pPr>
        <w:pStyle w:val="Nzev"/>
      </w:pPr>
      <w:r w:rsidRPr="00FA4FF8">
        <w:t>Přebytek hospodaření i míra zadlužení poklesly</w:t>
      </w:r>
    </w:p>
    <w:p w:rsidR="001E178C" w:rsidRDefault="00FA4FF8" w:rsidP="00DB53F7">
      <w:pPr>
        <w:pStyle w:val="Perex"/>
        <w:spacing w:after="0" w:line="240" w:lineRule="auto"/>
        <w:jc w:val="left"/>
      </w:pPr>
      <w:r w:rsidRPr="00FA4FF8">
        <w:t>Saldo hospodaření sektoru vládních institucí dosáhlo ve třetím čtvrtletí 2018 přebytku 21,0 mld. Kč, což představuje 1,55 % HDP. Příjmy sektoru vládních institucí dosáhly 40,9 % HDP, zatímco výdaje 39,3 % HDP. Míra zadlužení sektoru vládních institucí klesla meziročně o 1,21 p. b. na 33,90 % HDP.</w:t>
      </w:r>
    </w:p>
    <w:p w:rsidR="00E131BE" w:rsidRDefault="00E131BE" w:rsidP="005539E3">
      <w:pPr>
        <w:jc w:val="left"/>
        <w:rPr>
          <w:i/>
        </w:rPr>
      </w:pPr>
    </w:p>
    <w:p w:rsidR="005539E3" w:rsidRPr="00DB53F7" w:rsidRDefault="005539E3" w:rsidP="00FA4FF8">
      <w:pPr>
        <w:jc w:val="left"/>
        <w:rPr>
          <w:i/>
        </w:rPr>
      </w:pPr>
      <w:r>
        <w:rPr>
          <w:i/>
        </w:rPr>
        <w:t>„</w:t>
      </w:r>
      <w:r w:rsidR="00FA4FF8" w:rsidRPr="00FA4FF8">
        <w:rPr>
          <w:i/>
        </w:rPr>
        <w:t>Hospodaření vlá</w:t>
      </w:r>
      <w:r w:rsidR="00DF1D06">
        <w:rPr>
          <w:i/>
        </w:rPr>
        <w:t>dních institucí skončilo ve 3. č</w:t>
      </w:r>
      <w:r w:rsidR="00FA4FF8" w:rsidRPr="00FA4FF8">
        <w:rPr>
          <w:i/>
        </w:rPr>
        <w:t>tvrtletí loňské</w:t>
      </w:r>
      <w:r w:rsidR="00DF1D06">
        <w:rPr>
          <w:i/>
        </w:rPr>
        <w:t>ho</w:t>
      </w:r>
      <w:r w:rsidR="00FA4FF8" w:rsidRPr="00FA4FF8">
        <w:rPr>
          <w:i/>
        </w:rPr>
        <w:t xml:space="preserve"> roku v přebytku 21 mld. Kč, který byl však meziročně o 11,6 mld. nižší. Na poklesu přebytku se podepsal pomalejší růst příjmů než výdajů. Nejrychleji rostly </w:t>
      </w:r>
      <w:r w:rsidR="00FA4FF8">
        <w:rPr>
          <w:i/>
        </w:rPr>
        <w:t>investiční výdaje a to o 38,6 %</w:t>
      </w:r>
      <w:r w:rsidR="00DB53F7" w:rsidRPr="0032267E">
        <w:rPr>
          <w:i/>
        </w:rPr>
        <w:t>,</w:t>
      </w:r>
      <w:r w:rsidR="00DB53F7">
        <w:rPr>
          <w:i/>
        </w:rPr>
        <w:t xml:space="preserve">“ </w:t>
      </w:r>
      <w:r w:rsidR="00FA4FF8">
        <w:t>říká Petr Musil</w:t>
      </w:r>
      <w:r>
        <w:t xml:space="preserve">, </w:t>
      </w:r>
      <w:r w:rsidR="00DB53F7">
        <w:t>ředitel</w:t>
      </w:r>
      <w:r w:rsidR="0048363A">
        <w:t xml:space="preserve"> odboru </w:t>
      </w:r>
      <w:r w:rsidR="00FA4FF8">
        <w:t xml:space="preserve">vládních a finančních účtů </w:t>
      </w:r>
      <w:r>
        <w:t>ČSÚ.</w:t>
      </w:r>
      <w:bookmarkStart w:id="0" w:name="_GoBack"/>
      <w:bookmarkEnd w:id="0"/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DB53F7">
        <w:t>ci</w:t>
      </w:r>
      <w:r w:rsidR="003B114F">
        <w:t>:</w:t>
      </w:r>
      <w:r w:rsidR="003B114F" w:rsidRPr="003B114F">
        <w:t xml:space="preserve"> </w:t>
      </w:r>
      <w:r w:rsidR="00FA4FF8" w:rsidRPr="00FA4FF8">
        <w:rPr>
          <w:rStyle w:val="Hypertextovodkaz"/>
        </w:rPr>
        <w:t>https://www.czso.cz/csu/czso/cri/deficit-a-dluh-vladnich-instituci-3-ctvrtleti-2018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5" w:rsidRDefault="00B73E15" w:rsidP="00BA6370">
      <w:r>
        <w:separator/>
      </w:r>
    </w:p>
  </w:endnote>
  <w:endnote w:type="continuationSeparator" w:id="0">
    <w:p w:rsidR="00B73E15" w:rsidRDefault="00B73E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F1D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F1D0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5" w:rsidRDefault="00B73E15" w:rsidP="00BA6370">
      <w:r>
        <w:separator/>
      </w:r>
    </w:p>
  </w:footnote>
  <w:footnote w:type="continuationSeparator" w:id="0">
    <w:p w:rsidR="00B73E15" w:rsidRDefault="00B73E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0A5D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28E6"/>
    <w:rsid w:val="00322412"/>
    <w:rsid w:val="0032267E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3F7C71"/>
    <w:rsid w:val="00405244"/>
    <w:rsid w:val="00413A9D"/>
    <w:rsid w:val="004436EE"/>
    <w:rsid w:val="0045547F"/>
    <w:rsid w:val="00482A2E"/>
    <w:rsid w:val="0048363A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729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207C2"/>
    <w:rsid w:val="0072244C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73E15"/>
    <w:rsid w:val="00BA0E97"/>
    <w:rsid w:val="00BA439F"/>
    <w:rsid w:val="00BA6370"/>
    <w:rsid w:val="00BD4712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53F7"/>
    <w:rsid w:val="00DC4546"/>
    <w:rsid w:val="00DF0058"/>
    <w:rsid w:val="00DF1D06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C403B"/>
    <w:rsid w:val="00F15532"/>
    <w:rsid w:val="00F26395"/>
    <w:rsid w:val="00F46F18"/>
    <w:rsid w:val="00F61F8B"/>
    <w:rsid w:val="00F66BCA"/>
    <w:rsid w:val="00FA4FF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70FA1A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4613-AA17-4175-B347-980F6EAB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3</cp:revision>
  <cp:lastPrinted>2018-05-14T07:58:00Z</cp:lastPrinted>
  <dcterms:created xsi:type="dcterms:W3CDTF">2019-01-11T11:15:00Z</dcterms:created>
  <dcterms:modified xsi:type="dcterms:W3CDTF">2019-01-11T11:36:00Z</dcterms:modified>
</cp:coreProperties>
</file>