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73C61" w:rsidP="00AE6D5B">
      <w:pPr>
        <w:pStyle w:val="Datum"/>
      </w:pPr>
      <w:r>
        <w:t>7</w:t>
      </w:r>
      <w:r w:rsidR="00860AEA">
        <w:t>. února</w:t>
      </w:r>
      <w:r w:rsidR="0033176A">
        <w:t xml:space="preserve"> </w:t>
      </w:r>
      <w:r w:rsidR="00860AEA">
        <w:t>2020</w:t>
      </w:r>
    </w:p>
    <w:p w:rsidR="00867569" w:rsidRPr="00AE6D5B" w:rsidRDefault="001232FC" w:rsidP="00AE6D5B">
      <w:pPr>
        <w:pStyle w:val="Nzev"/>
      </w:pPr>
      <w:bookmarkStart w:id="0" w:name="_GoBack"/>
      <w:r>
        <w:t>V roce 2019 se v Česku</w:t>
      </w:r>
      <w:r w:rsidRPr="001232FC">
        <w:t xml:space="preserve"> uskutečnilo více než 57 milionů přenocování</w:t>
      </w:r>
    </w:p>
    <w:bookmarkEnd w:id="0"/>
    <w:p w:rsidR="00761E2C" w:rsidRPr="00473C61" w:rsidRDefault="001232FC" w:rsidP="001232FC">
      <w:pPr>
        <w:pStyle w:val="Perex"/>
        <w:spacing w:line="240" w:lineRule="auto"/>
        <w:jc w:val="left"/>
      </w:pPr>
      <w:r>
        <w:t>Počet přenocování hostů se v hromadných ubytovacích zařízeních ve 4. čtvrtletí 2019 meziročně zvýšil o 4,5 %, v tom domácích návštěvníků o 5,4 % a zahraničních o 3,8 %. Celkově se v tomto období ubytovalo o 4,1 % více hostů. Poptávka u domácí klientely se zvýšila o 5,0 %, zájem z</w:t>
      </w:r>
      <w:r>
        <w:t xml:space="preserve">e zahraničí byl o 3,4 % vyšší. </w:t>
      </w:r>
      <w:r>
        <w:t>Za celý rok 2019 hromadná ubytovací zařízení vykázala růst počtu příjezdů i přenocování. Hostů se ubytovalo takřka 22 milionů a v hromadných ubytovacích zařízeních strávili přes 57 milionů nocí.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1232FC" w:rsidRPr="001232FC">
        <w:rPr>
          <w:rFonts w:cs="Arial"/>
          <w:i/>
          <w:szCs w:val="20"/>
          <w:lang w:eastAsia="cs-CZ"/>
        </w:rPr>
        <w:t>Růst návštěvnosti hromadných ubytovacích zařízení pokračoval i v posledním čtvrtletí loňského roku. Počet hostů i přenocování se meziročně zvýšil o více než 4 %, a to zásluhou jak domácích, tak zahraničních turistů. I za celý rok 2019 se v hotelech, penzionech a kempech meziročně ubytovalo více hostů. Návštěvnost těchto zařízení rostla již sedmým rokem v řadě</w:t>
      </w:r>
      <w:r>
        <w:rPr>
          <w:rFonts w:cs="Arial"/>
          <w:i/>
          <w:szCs w:val="20"/>
          <w:lang w:eastAsia="cs-CZ"/>
        </w:rPr>
        <w:t xml:space="preserve">,“ </w:t>
      </w:r>
      <w:r w:rsidR="001232FC">
        <w:rPr>
          <w:rFonts w:cs="Arial"/>
          <w:szCs w:val="20"/>
          <w:lang w:eastAsia="cs-CZ"/>
        </w:rPr>
        <w:t>říká Pavel Vančura,</w:t>
      </w:r>
      <w:r w:rsidR="001232FC" w:rsidRPr="001232FC">
        <w:t xml:space="preserve"> </w:t>
      </w:r>
      <w:r w:rsidR="001232FC" w:rsidRPr="001232FC">
        <w:rPr>
          <w:rFonts w:cs="Arial"/>
          <w:szCs w:val="20"/>
          <w:lang w:eastAsia="cs-CZ"/>
        </w:rPr>
        <w:t>vedoucí oddělení statistiky cestovního ruchu a služeb</w:t>
      </w:r>
      <w:r>
        <w:rPr>
          <w:rFonts w:cs="Arial"/>
          <w:szCs w:val="20"/>
          <w:lang w:eastAsia="cs-CZ"/>
        </w:rPr>
        <w:t xml:space="preserve">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1232FC" w:rsidRPr="001232FC">
          <w:rPr>
            <w:rStyle w:val="Hypertextovodkaz"/>
          </w:rPr>
          <w:t>https://www.czso.cz/csu/czso/cri/cestovni-ruch-4-ctvrtleti-2019</w:t>
        </w:r>
      </w:hyperlink>
      <w:r>
        <w:t>.</w:t>
      </w:r>
    </w:p>
    <w:p w:rsidR="008874E3" w:rsidRDefault="008874E3" w:rsidP="008874E3">
      <w:pPr>
        <w:jc w:val="left"/>
      </w:pPr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84" w:rsidRDefault="00166C84" w:rsidP="00BA6370">
      <w:r>
        <w:separator/>
      </w:r>
    </w:p>
  </w:endnote>
  <w:endnote w:type="continuationSeparator" w:id="0">
    <w:p w:rsidR="00166C84" w:rsidRDefault="00166C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232F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232F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84" w:rsidRDefault="00166C84" w:rsidP="00BA6370">
      <w:r>
        <w:separator/>
      </w:r>
    </w:p>
  </w:footnote>
  <w:footnote w:type="continuationSeparator" w:id="0">
    <w:p w:rsidR="00166C84" w:rsidRDefault="00166C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2FC"/>
    <w:rsid w:val="001404AB"/>
    <w:rsid w:val="0016494B"/>
    <w:rsid w:val="001658A9"/>
    <w:rsid w:val="00166C84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DD9E33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4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12A4-C992-457B-842C-98EEDC3D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1407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2020-02-06T12:17:00Z</dcterms:created>
  <dcterms:modified xsi:type="dcterms:W3CDTF">2020-02-06T12:17:00Z</dcterms:modified>
</cp:coreProperties>
</file>