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320D8" w:rsidP="00AE6D5B">
      <w:pPr>
        <w:pStyle w:val="Datum"/>
      </w:pPr>
      <w:r>
        <w:t>16</w:t>
      </w:r>
      <w:r w:rsidR="00474D1E">
        <w:t>.</w:t>
      </w:r>
      <w:r w:rsidR="00857A66">
        <w:t xml:space="preserve"> </w:t>
      </w:r>
      <w:r w:rsidR="00F54E46">
        <w:t>září</w:t>
      </w:r>
      <w:r w:rsidR="00AF776C">
        <w:t xml:space="preserve"> 2019</w:t>
      </w:r>
    </w:p>
    <w:p w:rsidR="00867569" w:rsidRPr="00AE6D5B" w:rsidRDefault="00F320D8" w:rsidP="00AE6D5B">
      <w:pPr>
        <w:pStyle w:val="Nzev"/>
      </w:pPr>
      <w:r w:rsidRPr="00F320D8">
        <w:t>Meziroční růst cen zemědělských výrobců výrazně zpomalil</w:t>
      </w:r>
    </w:p>
    <w:p w:rsidR="00F320D8" w:rsidRDefault="00F320D8" w:rsidP="008702A5">
      <w:pPr>
        <w:pStyle w:val="Perex"/>
        <w:spacing w:after="0"/>
      </w:pPr>
      <w:r w:rsidRPr="00F320D8">
        <w:t xml:space="preserve">Meziměsíčně vzrostly ceny průmyslových výrobců o 0,1 %, ceny stavebních prací o 0,3 % a ceny tržních služeb pro podniky o 0,4 %, ceny zemědělských výrobců se snížily </w:t>
      </w:r>
    </w:p>
    <w:p w:rsidR="008202DD" w:rsidRPr="005C44D3" w:rsidRDefault="00F320D8" w:rsidP="008702A5">
      <w:pPr>
        <w:pStyle w:val="Perex"/>
        <w:spacing w:after="0"/>
      </w:pPr>
      <w:r w:rsidRPr="00F320D8">
        <w:t>o 6,0 %. Meziročně byly vyšší ceny zemědělských výrobců o 4,1 %, průmyslových výrobců o 2,1 %, stavebních prací o 3,8 % a tržních služeb pro podniky o 2,7 %.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F320D8" w:rsidRDefault="00770726" w:rsidP="00F320D8">
      <w:pPr>
        <w:rPr>
          <w:i/>
        </w:rPr>
      </w:pPr>
      <w:r w:rsidRPr="00AF776C">
        <w:rPr>
          <w:i/>
        </w:rPr>
        <w:t>„</w:t>
      </w:r>
      <w:r w:rsidR="00F320D8" w:rsidRPr="00F320D8">
        <w:rPr>
          <w:i/>
        </w:rPr>
        <w:t>Ceny zemědělských výrobců byly meziročně vyšší o 4,1 %. Ceny raných brambor v</w:t>
      </w:r>
      <w:r w:rsidR="00F320D8">
        <w:rPr>
          <w:i/>
        </w:rPr>
        <w:t>z</w:t>
      </w:r>
      <w:r w:rsidR="00F320D8" w:rsidRPr="00F320D8">
        <w:rPr>
          <w:i/>
        </w:rPr>
        <w:t xml:space="preserve">rostly </w:t>
      </w:r>
    </w:p>
    <w:p w:rsidR="00F320D8" w:rsidRDefault="00F320D8" w:rsidP="00F320D8">
      <w:pPr>
        <w:rPr>
          <w:i/>
        </w:rPr>
      </w:pPr>
      <w:r w:rsidRPr="00F320D8">
        <w:rPr>
          <w:i/>
        </w:rPr>
        <w:t xml:space="preserve">o téměř 76 %, ovoce přes 22 % a ceny zeleniny o 18,4 %. V živočišné výrobě se zvýšily především ceny jatečných prasat, a to o 25 %. Přesto se jednalo oproti minulému měsíci </w:t>
      </w:r>
    </w:p>
    <w:p w:rsidR="00770726" w:rsidRDefault="00F320D8" w:rsidP="00F320D8">
      <w:r w:rsidRPr="00F320D8">
        <w:rPr>
          <w:i/>
        </w:rPr>
        <w:t>o výrazné zpomalení</w:t>
      </w:r>
      <w:r w:rsidR="00793C84">
        <w:rPr>
          <w:i/>
        </w:rPr>
        <w:t xml:space="preserve">,“ </w:t>
      </w:r>
      <w:r w:rsidRPr="00F320D8">
        <w:t>uvádí Jiří Šulc, vedoucí oddělení statistiky cen zemědělství, stavebnictví a služeb ČSÚ.</w:t>
      </w:r>
    </w:p>
    <w:p w:rsidR="001E6228" w:rsidRDefault="001E6228" w:rsidP="00770726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F320D8" w:rsidRPr="00F320D8">
          <w:rPr>
            <w:rStyle w:val="Hypertextovodkaz"/>
          </w:rPr>
          <w:t>https://www.czso.cz/csu/czso/cri/indexy-cen-vyrobcu-srpen-2019</w:t>
        </w:r>
      </w:hyperlink>
      <w:r w:rsidRPr="009F201A">
        <w:t>.</w:t>
      </w:r>
    </w:p>
    <w:p w:rsidR="00BC6F77" w:rsidRDefault="00BC6F77" w:rsidP="00BC6F77">
      <w:bookmarkStart w:id="0" w:name="_GoBack"/>
      <w:bookmarkEnd w:id="0"/>
    </w:p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F320D8" w:rsidRDefault="00F320D8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4B" w:rsidRDefault="009B064B" w:rsidP="00BA6370">
      <w:r>
        <w:separator/>
      </w:r>
    </w:p>
  </w:endnote>
  <w:endnote w:type="continuationSeparator" w:id="0">
    <w:p w:rsidR="009B064B" w:rsidRDefault="009B06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320D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320D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4B" w:rsidRDefault="009B064B" w:rsidP="00BA6370">
      <w:r>
        <w:separator/>
      </w:r>
    </w:p>
  </w:footnote>
  <w:footnote w:type="continuationSeparator" w:id="0">
    <w:p w:rsidR="009B064B" w:rsidRDefault="009B06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E6228"/>
    <w:rsid w:val="00201B09"/>
    <w:rsid w:val="002070FB"/>
    <w:rsid w:val="00213729"/>
    <w:rsid w:val="002272A6"/>
    <w:rsid w:val="00236D8C"/>
    <w:rsid w:val="002406FA"/>
    <w:rsid w:val="00245AF5"/>
    <w:rsid w:val="002460EA"/>
    <w:rsid w:val="00256C3B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2962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6B16"/>
    <w:rsid w:val="00793C84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064B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76C91"/>
    <w:rsid w:val="00A81EB3"/>
    <w:rsid w:val="00A837F9"/>
    <w:rsid w:val="00A842CF"/>
    <w:rsid w:val="00A92C0D"/>
    <w:rsid w:val="00AA2205"/>
    <w:rsid w:val="00AE3E86"/>
    <w:rsid w:val="00AE6D5B"/>
    <w:rsid w:val="00AF776C"/>
    <w:rsid w:val="00B0088E"/>
    <w:rsid w:val="00B00C1D"/>
    <w:rsid w:val="00B03E21"/>
    <w:rsid w:val="00B10107"/>
    <w:rsid w:val="00B54290"/>
    <w:rsid w:val="00B650B8"/>
    <w:rsid w:val="00B655C1"/>
    <w:rsid w:val="00BA439F"/>
    <w:rsid w:val="00BA6370"/>
    <w:rsid w:val="00BC6F77"/>
    <w:rsid w:val="00BE5458"/>
    <w:rsid w:val="00C136F9"/>
    <w:rsid w:val="00C269D4"/>
    <w:rsid w:val="00C4160D"/>
    <w:rsid w:val="00C44A2B"/>
    <w:rsid w:val="00C52466"/>
    <w:rsid w:val="00C62F48"/>
    <w:rsid w:val="00C8406E"/>
    <w:rsid w:val="00C9059B"/>
    <w:rsid w:val="00CB2709"/>
    <w:rsid w:val="00CB6F89"/>
    <w:rsid w:val="00CE228C"/>
    <w:rsid w:val="00CF545B"/>
    <w:rsid w:val="00D018F0"/>
    <w:rsid w:val="00D06703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2905"/>
    <w:rsid w:val="00EE240B"/>
    <w:rsid w:val="00EF2F62"/>
    <w:rsid w:val="00F126D2"/>
    <w:rsid w:val="00F26395"/>
    <w:rsid w:val="00F320D8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55E6C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Zdraznn">
    <w:name w:val="Emphasis"/>
    <w:basedOn w:val="Standardnpsmoodstavce"/>
    <w:uiPriority w:val="20"/>
    <w:qFormat/>
    <w:rsid w:val="001E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srp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3D9A-0975-4F40-9C29-991C4D4A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2019-09-09T08:39:00Z</cp:lastPrinted>
  <dcterms:created xsi:type="dcterms:W3CDTF">2019-09-13T11:25:00Z</dcterms:created>
  <dcterms:modified xsi:type="dcterms:W3CDTF">2019-09-13T11:25:00Z</dcterms:modified>
</cp:coreProperties>
</file>