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A7" w:rsidRDefault="003B0165" w:rsidP="00473CA7">
      <w:pPr>
        <w:pStyle w:val="Datum"/>
      </w:pPr>
      <w:r>
        <w:t>1</w:t>
      </w:r>
      <w:r w:rsidR="00741A7A">
        <w:t>0</w:t>
      </w:r>
      <w:r w:rsidR="00473CA7" w:rsidRPr="00653558">
        <w:t xml:space="preserve">. </w:t>
      </w:r>
      <w:r>
        <w:t>0</w:t>
      </w:r>
      <w:r w:rsidR="00741A7A">
        <w:t>1</w:t>
      </w:r>
      <w:r w:rsidR="00473CA7" w:rsidRPr="00653558">
        <w:t>. 20</w:t>
      </w:r>
      <w:r w:rsidR="00741A7A">
        <w:t>20</w:t>
      </w:r>
    </w:p>
    <w:p w:rsidR="00473CA7" w:rsidRDefault="00473CA7" w:rsidP="00473CA7">
      <w:pPr>
        <w:pStyle w:val="Nzev"/>
      </w:pPr>
      <w:r w:rsidRPr="001F5670">
        <w:t xml:space="preserve">Příjmy domácností </w:t>
      </w:r>
      <w:r w:rsidR="001733C8">
        <w:t xml:space="preserve">nadále </w:t>
      </w:r>
      <w:r w:rsidR="00FD7AD7" w:rsidRPr="001F5670">
        <w:t>reálně rostly</w:t>
      </w:r>
    </w:p>
    <w:p w:rsidR="00473CA7" w:rsidRPr="008B3970" w:rsidRDefault="00473CA7" w:rsidP="00473CA7">
      <w:pPr>
        <w:pStyle w:val="Podtitulek"/>
        <w:rPr>
          <w:color w:val="BD1B21"/>
        </w:rPr>
      </w:pPr>
      <w:r w:rsidRPr="00653558">
        <w:t xml:space="preserve">Čtvrtletní sektorové účty – </w:t>
      </w:r>
      <w:r w:rsidR="00741A7A">
        <w:t>3</w:t>
      </w:r>
      <w:r w:rsidRPr="00653558">
        <w:t>. čtvrtletí 201</w:t>
      </w:r>
      <w:r w:rsidR="009A7F8C">
        <w:t>9</w:t>
      </w:r>
    </w:p>
    <w:p w:rsidR="00BB7A6F" w:rsidRDefault="00BB7A6F" w:rsidP="00BB7A6F">
      <w:pPr>
        <w:pStyle w:val="Perex"/>
      </w:pPr>
      <w:r w:rsidRPr="00EE7C2E">
        <w:t xml:space="preserve">Podle sezónně očištěných údajů </w:t>
      </w:r>
      <w:r>
        <w:t>úhrn</w:t>
      </w:r>
      <w:r w:rsidRPr="00F37AB3">
        <w:t xml:space="preserve"> peněžní</w:t>
      </w:r>
      <w:r>
        <w:t>ch</w:t>
      </w:r>
      <w:r w:rsidRPr="00F37AB3">
        <w:t xml:space="preserve"> </w:t>
      </w:r>
      <w:r>
        <w:t>a </w:t>
      </w:r>
      <w:r w:rsidRPr="00F37AB3">
        <w:t>nepeněžní</w:t>
      </w:r>
      <w:r>
        <w:t>ch</w:t>
      </w:r>
      <w:r w:rsidRPr="00EE7C2E">
        <w:t xml:space="preserve"> příjm</w:t>
      </w:r>
      <w:r>
        <w:t>ů</w:t>
      </w:r>
      <w:r w:rsidRPr="00EE7C2E">
        <w:t xml:space="preserve"> domácností</w:t>
      </w:r>
      <w:r w:rsidRPr="00F37AB3">
        <w:t xml:space="preserve"> </w:t>
      </w:r>
      <w:r w:rsidRPr="00EE7C2E">
        <w:t>proti předchozímu čtvrtletí</w:t>
      </w:r>
      <w:r w:rsidRPr="00F37AB3">
        <w:t xml:space="preserve"> reálně </w:t>
      </w:r>
      <w:r w:rsidRPr="00EE7C2E">
        <w:t>vzrostl o </w:t>
      </w:r>
      <w:r w:rsidR="00B823E6">
        <w:t>1</w:t>
      </w:r>
      <w:r w:rsidRPr="00EE7C2E">
        <w:t>,</w:t>
      </w:r>
      <w:r w:rsidR="00741A7A">
        <w:t>6</w:t>
      </w:r>
      <w:r w:rsidRPr="00EE7C2E">
        <w:t> %</w:t>
      </w:r>
      <w:r>
        <w:t>. Reálná spotřeba na obyvatele se </w:t>
      </w:r>
      <w:proofErr w:type="spellStart"/>
      <w:r>
        <w:t>mezičtvrtletně</w:t>
      </w:r>
      <w:proofErr w:type="spellEnd"/>
      <w:r>
        <w:t xml:space="preserve"> zvýšila o </w:t>
      </w:r>
      <w:r w:rsidR="00B823E6">
        <w:t>1</w:t>
      </w:r>
      <w:r>
        <w:t>,</w:t>
      </w:r>
      <w:r w:rsidR="00741A7A">
        <w:t>2</w:t>
      </w:r>
      <w:r>
        <w:t xml:space="preserve"> % a míra úspor </w:t>
      </w:r>
      <w:r w:rsidR="00741A7A">
        <w:t>vzrostla</w:t>
      </w:r>
      <w:r>
        <w:t xml:space="preserve"> o 0,</w:t>
      </w:r>
      <w:r w:rsidR="00741A7A">
        <w:t>5</w:t>
      </w:r>
      <w:r>
        <w:t xml:space="preserve"> procentního bodu. Míra investic nefinančních podniků se </w:t>
      </w:r>
      <w:r w:rsidR="00741A7A">
        <w:t>zvýšila</w:t>
      </w:r>
      <w:r>
        <w:t xml:space="preserve"> proti předchozímu čtvrtletí o </w:t>
      </w:r>
      <w:r w:rsidR="00B823E6">
        <w:t>0</w:t>
      </w:r>
      <w:r>
        <w:t>,</w:t>
      </w:r>
      <w:r w:rsidR="00B823E6">
        <w:t>3</w:t>
      </w:r>
      <w:r>
        <w:t> procentního bodu.</w:t>
      </w:r>
    </w:p>
    <w:p w:rsidR="00473CA7" w:rsidRPr="00D11F75" w:rsidRDefault="00473CA7" w:rsidP="00473CA7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="0063603F">
        <w:rPr>
          <w:color w:val="000000"/>
        </w:rPr>
        <w:t>vzrostla</w:t>
      </w:r>
      <w:r w:rsidR="006248E7">
        <w:rPr>
          <w:color w:val="000000"/>
        </w:rPr>
        <w:t xml:space="preserve"> míra zisku i míra investic</w:t>
      </w:r>
    </w:p>
    <w:p w:rsidR="00473CA7" w:rsidRPr="00D11F75" w:rsidRDefault="00473CA7" w:rsidP="00473CA7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</w:t>
      </w:r>
      <w:r w:rsidR="00FE338E">
        <w:rPr>
          <w:color w:val="000000"/>
        </w:rPr>
        <w:t>e</w:t>
      </w:r>
      <w:r w:rsidRPr="00D11F75">
        <w:rPr>
          <w:color w:val="000000"/>
        </w:rPr>
        <w:t> </w:t>
      </w:r>
      <w:r w:rsidR="0063603F">
        <w:rPr>
          <w:color w:val="000000"/>
        </w:rPr>
        <w:t>3</w:t>
      </w:r>
      <w:r w:rsidRPr="00D11F75">
        <w:rPr>
          <w:color w:val="000000"/>
        </w:rPr>
        <w:t>. čtvrtletí byla 46,</w:t>
      </w:r>
      <w:r w:rsidR="0063603F">
        <w:rPr>
          <w:color w:val="000000"/>
        </w:rPr>
        <w:t>4</w:t>
      </w:r>
      <w:r w:rsidRPr="00D11F75">
        <w:rPr>
          <w:color w:val="000000"/>
        </w:rPr>
        <w:t> %, což je o</w:t>
      </w:r>
      <w:r w:rsidR="001F5670">
        <w:rPr>
          <w:color w:val="000000"/>
        </w:rPr>
        <w:t> </w:t>
      </w:r>
      <w:r w:rsidRPr="00D11F75">
        <w:rPr>
          <w:color w:val="000000"/>
        </w:rPr>
        <w:t>0,</w:t>
      </w:r>
      <w:r w:rsidR="00CB44C8">
        <w:rPr>
          <w:color w:val="000000"/>
        </w:rPr>
        <w:t>1</w:t>
      </w:r>
      <w:r w:rsidRPr="00D11F75">
        <w:rPr>
          <w:color w:val="000000"/>
        </w:rPr>
        <w:t xml:space="preserve"> procentního bodu (p. b.) </w:t>
      </w:r>
      <w:r w:rsidR="0063603F">
        <w:rPr>
          <w:color w:val="000000"/>
        </w:rPr>
        <w:t>více</w:t>
      </w:r>
      <w:r w:rsidRPr="00D11F75">
        <w:rPr>
          <w:color w:val="000000"/>
        </w:rPr>
        <w:t xml:space="preserve"> než v předchozím čtvrtletí a o </w:t>
      </w:r>
      <w:r w:rsidR="00BB7A6F">
        <w:rPr>
          <w:color w:val="000000"/>
        </w:rPr>
        <w:t>0</w:t>
      </w:r>
      <w:r w:rsidRPr="00D11F75">
        <w:rPr>
          <w:color w:val="000000"/>
        </w:rPr>
        <w:t>,</w:t>
      </w:r>
      <w:r w:rsidR="0063603F">
        <w:rPr>
          <w:color w:val="000000"/>
        </w:rPr>
        <w:t>7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</w:t>
      </w:r>
      <w:r w:rsidR="0063603F">
        <w:rPr>
          <w:color w:val="000000"/>
        </w:rPr>
        <w:t>více</w:t>
      </w:r>
      <w:proofErr w:type="gramEnd"/>
      <w:r w:rsidRPr="00D11F75">
        <w:rPr>
          <w:color w:val="000000"/>
        </w:rPr>
        <w:t xml:space="preserve"> než před rokem. Celkové mzdové náklady nefinanční</w:t>
      </w:r>
      <w:r w:rsidR="001F5670">
        <w:rPr>
          <w:color w:val="000000"/>
        </w:rPr>
        <w:t>ch podniků vzrostly meziročně o </w:t>
      </w:r>
      <w:r w:rsidR="0063603F">
        <w:rPr>
          <w:color w:val="000000"/>
        </w:rPr>
        <w:t>6,2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proti předchozímu čtvrtletí </w:t>
      </w:r>
      <w:r w:rsidR="0063603F">
        <w:rPr>
          <w:color w:val="000000"/>
        </w:rPr>
        <w:t>vzrostla</w:t>
      </w:r>
      <w:r w:rsidR="00BB7A6F">
        <w:rPr>
          <w:color w:val="000000"/>
        </w:rPr>
        <w:t xml:space="preserve"> </w:t>
      </w:r>
      <w:r w:rsidRPr="00D11F75">
        <w:rPr>
          <w:color w:val="000000"/>
        </w:rPr>
        <w:t>o</w:t>
      </w:r>
      <w:r w:rsidR="001F5670">
        <w:rPr>
          <w:color w:val="000000"/>
        </w:rPr>
        <w:t> </w:t>
      </w:r>
      <w:r w:rsidR="00CB44C8">
        <w:rPr>
          <w:color w:val="000000"/>
        </w:rPr>
        <w:t>0</w:t>
      </w:r>
      <w:r w:rsidRPr="00D11F75">
        <w:rPr>
          <w:color w:val="000000"/>
        </w:rPr>
        <w:t>,</w:t>
      </w:r>
      <w:r w:rsidR="00CB44C8">
        <w:rPr>
          <w:color w:val="000000"/>
        </w:rPr>
        <w:t>3</w:t>
      </w:r>
      <w:r w:rsidR="001F5670">
        <w:rPr>
          <w:color w:val="000000"/>
        </w:rPr>
        <w:t> </w:t>
      </w:r>
      <w:proofErr w:type="gramStart"/>
      <w:r w:rsidRPr="00D11F75">
        <w:rPr>
          <w:color w:val="000000"/>
        </w:rPr>
        <w:t>p.</w:t>
      </w:r>
      <w:r w:rsidR="001F5670">
        <w:rPr>
          <w:color w:val="000000"/>
        </w:rPr>
        <w:t> </w:t>
      </w:r>
      <w:r w:rsidRPr="00D11F75">
        <w:rPr>
          <w:color w:val="000000"/>
        </w:rPr>
        <w:t>b. a dosáhla</w:t>
      </w:r>
      <w:proofErr w:type="gramEnd"/>
      <w:r w:rsidRPr="00D11F75">
        <w:rPr>
          <w:color w:val="000000"/>
        </w:rPr>
        <w:t xml:space="preserve"> </w:t>
      </w:r>
      <w:r w:rsidR="0063603F">
        <w:rPr>
          <w:color w:val="000000"/>
        </w:rPr>
        <w:t>28</w:t>
      </w:r>
      <w:r w:rsidRPr="00D11F75">
        <w:rPr>
          <w:color w:val="000000"/>
        </w:rPr>
        <w:t>,</w:t>
      </w:r>
      <w:r w:rsidR="0063603F">
        <w:rPr>
          <w:color w:val="000000"/>
        </w:rPr>
        <w:t>0</w:t>
      </w:r>
      <w:r w:rsidRPr="00D11F75">
        <w:rPr>
          <w:color w:val="000000"/>
        </w:rPr>
        <w:t xml:space="preserve"> %. Meziročně </w:t>
      </w:r>
      <w:r w:rsidR="00A56D37">
        <w:rPr>
          <w:color w:val="000000"/>
        </w:rPr>
        <w:t xml:space="preserve">klesla </w:t>
      </w:r>
      <w:r w:rsidRPr="00D11F75">
        <w:rPr>
          <w:color w:val="000000"/>
        </w:rPr>
        <w:t>o </w:t>
      </w:r>
      <w:r w:rsidR="00A56D37">
        <w:rPr>
          <w:color w:val="000000"/>
        </w:rPr>
        <w:t>1</w:t>
      </w:r>
      <w:r w:rsidRPr="00D11F75">
        <w:rPr>
          <w:color w:val="000000"/>
        </w:rPr>
        <w:t>,</w:t>
      </w:r>
      <w:r w:rsidR="0063603F">
        <w:rPr>
          <w:color w:val="000000"/>
        </w:rPr>
        <w:t>2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473CA7" w:rsidRPr="00D11F75" w:rsidRDefault="00473CA7" w:rsidP="00473CA7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6248E7">
        <w:rPr>
          <w:color w:val="000000"/>
        </w:rPr>
        <w:t>reálné příjmy i s</w:t>
      </w:r>
      <w:r w:rsidR="00A56D37">
        <w:rPr>
          <w:color w:val="000000"/>
        </w:rPr>
        <w:t>potřeba domácnost</w:t>
      </w:r>
      <w:r w:rsidR="00D96141">
        <w:rPr>
          <w:color w:val="000000"/>
        </w:rPr>
        <w:t>í vzrostl</w:t>
      </w:r>
      <w:r w:rsidR="006248E7">
        <w:rPr>
          <w:color w:val="000000"/>
        </w:rPr>
        <w:t>y</w:t>
      </w:r>
    </w:p>
    <w:p w:rsidR="00473CA7" w:rsidRPr="00A123F9" w:rsidRDefault="00473CA7" w:rsidP="00473CA7">
      <w:pPr>
        <w:pStyle w:val="Perex"/>
        <w:spacing w:after="120"/>
        <w:rPr>
          <w:b w:val="0"/>
          <w:color w:val="000000" w:themeColor="text1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Pr="00D11F75">
        <w:rPr>
          <w:b w:val="0"/>
          <w:color w:val="000000"/>
        </w:rPr>
        <w:t>vzrostl v</w:t>
      </w:r>
      <w:r w:rsidR="0063603F">
        <w:rPr>
          <w:b w:val="0"/>
          <w:color w:val="000000"/>
        </w:rPr>
        <w:t>e 3</w:t>
      </w:r>
      <w:r w:rsidRPr="00D11F75">
        <w:rPr>
          <w:b w:val="0"/>
          <w:color w:val="000000"/>
        </w:rPr>
        <w:t>.</w:t>
      </w:r>
      <w:r w:rsidR="00FE3530">
        <w:rPr>
          <w:b w:val="0"/>
          <w:color w:val="000000"/>
        </w:rPr>
        <w:t> </w:t>
      </w:r>
      <w:r w:rsidRPr="00D11F75">
        <w:rPr>
          <w:b w:val="0"/>
          <w:color w:val="000000"/>
        </w:rPr>
        <w:t>čtvrtletí proti předchozímu čtvrtletí o </w:t>
      </w:r>
      <w:r w:rsidR="00CB44C8">
        <w:rPr>
          <w:b w:val="0"/>
          <w:color w:val="000000"/>
        </w:rPr>
        <w:t>1</w:t>
      </w:r>
      <w:r w:rsidRPr="00D11F75">
        <w:rPr>
          <w:b w:val="0"/>
          <w:color w:val="000000"/>
        </w:rPr>
        <w:t>,</w:t>
      </w:r>
      <w:r w:rsidR="0063603F">
        <w:rPr>
          <w:b w:val="0"/>
          <w:color w:val="000000"/>
        </w:rPr>
        <w:t>6</w:t>
      </w:r>
      <w:r w:rsidR="00BB7A6F">
        <w:rPr>
          <w:b w:val="0"/>
          <w:color w:val="000000"/>
        </w:rPr>
        <w:t xml:space="preserve"> %, meziročně o </w:t>
      </w:r>
      <w:r w:rsidR="00CB44C8">
        <w:rPr>
          <w:b w:val="0"/>
          <w:color w:val="000000"/>
        </w:rPr>
        <w:t>3</w:t>
      </w:r>
      <w:r w:rsidRPr="00D11F75">
        <w:rPr>
          <w:b w:val="0"/>
          <w:color w:val="000000"/>
        </w:rPr>
        <w:t>,</w:t>
      </w:r>
      <w:r w:rsidR="0063603F">
        <w:rPr>
          <w:b w:val="0"/>
          <w:color w:val="000000"/>
        </w:rPr>
        <w:t>6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Pr="00A123F9">
        <w:rPr>
          <w:i/>
          <w:color w:val="000000" w:themeColor="text1"/>
        </w:rPr>
        <w:t>Reálná spotřeba domácností na obyvatele</w:t>
      </w:r>
      <w:r w:rsidRPr="00A123F9">
        <w:rPr>
          <w:b w:val="0"/>
          <w:color w:val="000000" w:themeColor="text1"/>
        </w:rPr>
        <w:t xml:space="preserve"> rostla </w:t>
      </w:r>
      <w:proofErr w:type="spellStart"/>
      <w:r w:rsidRPr="00A123F9">
        <w:rPr>
          <w:b w:val="0"/>
          <w:color w:val="000000" w:themeColor="text1"/>
        </w:rPr>
        <w:t>mezičtvrtletně</w:t>
      </w:r>
      <w:proofErr w:type="spellEnd"/>
      <w:r w:rsidRPr="00A123F9">
        <w:rPr>
          <w:b w:val="0"/>
          <w:color w:val="000000" w:themeColor="text1"/>
        </w:rPr>
        <w:t xml:space="preserve"> </w:t>
      </w:r>
      <w:r w:rsidR="0063603F">
        <w:rPr>
          <w:b w:val="0"/>
          <w:color w:val="000000" w:themeColor="text1"/>
        </w:rPr>
        <w:t>nižším tempem</w:t>
      </w:r>
      <w:r w:rsidRPr="00A123F9">
        <w:rPr>
          <w:b w:val="0"/>
          <w:color w:val="000000" w:themeColor="text1"/>
        </w:rPr>
        <w:t>, konkrétně</w:t>
      </w:r>
      <w:r w:rsidR="001F5670" w:rsidRPr="00A123F9">
        <w:rPr>
          <w:b w:val="0"/>
          <w:color w:val="000000" w:themeColor="text1"/>
        </w:rPr>
        <w:t xml:space="preserve"> o </w:t>
      </w:r>
      <w:r w:rsidR="00CB44C8" w:rsidRPr="00A123F9">
        <w:rPr>
          <w:b w:val="0"/>
          <w:color w:val="000000" w:themeColor="text1"/>
        </w:rPr>
        <w:t>1</w:t>
      </w:r>
      <w:r w:rsidRPr="00A123F9">
        <w:rPr>
          <w:b w:val="0"/>
          <w:color w:val="000000" w:themeColor="text1"/>
        </w:rPr>
        <w:t>,</w:t>
      </w:r>
      <w:r w:rsidR="0063603F">
        <w:rPr>
          <w:b w:val="0"/>
          <w:color w:val="000000" w:themeColor="text1"/>
        </w:rPr>
        <w:t>2</w:t>
      </w:r>
      <w:r w:rsidR="001F5670" w:rsidRPr="00A123F9">
        <w:rPr>
          <w:b w:val="0"/>
          <w:color w:val="000000" w:themeColor="text1"/>
        </w:rPr>
        <w:t> %</w:t>
      </w:r>
      <w:r w:rsidR="001733C8" w:rsidRPr="00A123F9">
        <w:rPr>
          <w:b w:val="0"/>
          <w:color w:val="000000" w:themeColor="text1"/>
        </w:rPr>
        <w:t xml:space="preserve">. Meziročně se pak reálná spotřeba zvýšila o </w:t>
      </w:r>
      <w:r w:rsidR="0063603F">
        <w:rPr>
          <w:b w:val="0"/>
          <w:color w:val="000000" w:themeColor="text1"/>
        </w:rPr>
        <w:t>3</w:t>
      </w:r>
      <w:r w:rsidRPr="00A123F9">
        <w:rPr>
          <w:b w:val="0"/>
          <w:color w:val="000000" w:themeColor="text1"/>
        </w:rPr>
        <w:t>,</w:t>
      </w:r>
      <w:r w:rsidR="00CB44C8" w:rsidRPr="00A123F9">
        <w:rPr>
          <w:b w:val="0"/>
          <w:color w:val="000000" w:themeColor="text1"/>
        </w:rPr>
        <w:t>9</w:t>
      </w:r>
      <w:r w:rsidRPr="00A123F9">
        <w:rPr>
          <w:b w:val="0"/>
          <w:color w:val="000000" w:themeColor="text1"/>
        </w:rPr>
        <w:t xml:space="preserve"> %</w:t>
      </w:r>
      <w:r w:rsidR="00A56D37" w:rsidRPr="00A123F9">
        <w:rPr>
          <w:rFonts w:eastAsia="Times New Roman"/>
          <w:b w:val="0"/>
          <w:bCs/>
          <w:color w:val="000000" w:themeColor="text1"/>
          <w:szCs w:val="28"/>
          <w:vertAlign w:val="superscript"/>
        </w:rPr>
        <w:t>1</w:t>
      </w:r>
      <w:r w:rsidRPr="00A123F9">
        <w:rPr>
          <w:b w:val="0"/>
          <w:color w:val="000000" w:themeColor="text1"/>
        </w:rPr>
        <w:t>.</w:t>
      </w:r>
    </w:p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</w:t>
      </w:r>
      <w:r w:rsidR="00FE3530">
        <w:rPr>
          <w:rFonts w:eastAsia="Times New Roman"/>
          <w:bCs/>
          <w:color w:val="000000"/>
          <w:szCs w:val="28"/>
        </w:rPr>
        <w:t>e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="000400BC">
        <w:rPr>
          <w:rFonts w:eastAsia="Times New Roman"/>
          <w:bCs/>
          <w:color w:val="000000"/>
          <w:szCs w:val="28"/>
        </w:rPr>
        <w:t>3</w:t>
      </w:r>
      <w:r w:rsidRPr="00D11F75">
        <w:rPr>
          <w:rFonts w:eastAsia="Times New Roman"/>
          <w:bCs/>
          <w:color w:val="000000"/>
          <w:szCs w:val="28"/>
        </w:rPr>
        <w:t xml:space="preserve">. čtvrtletí hodnoty </w:t>
      </w:r>
      <w:r w:rsidR="00CB5D2C">
        <w:rPr>
          <w:rFonts w:eastAsia="Times New Roman"/>
          <w:bCs/>
          <w:color w:val="000000"/>
          <w:szCs w:val="28"/>
        </w:rPr>
        <w:t>34 532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</w:t>
      </w:r>
      <w:r w:rsidR="001F5670">
        <w:rPr>
          <w:rFonts w:eastAsia="Times New Roman"/>
          <w:bCs/>
          <w:color w:val="000000"/>
          <w:szCs w:val="28"/>
        </w:rPr>
        <w:t>mu čtvrtletí se reálně zvýšil o </w:t>
      </w:r>
      <w:r w:rsidR="00CB44C8">
        <w:rPr>
          <w:rFonts w:eastAsia="Times New Roman"/>
          <w:bCs/>
          <w:color w:val="000000"/>
          <w:szCs w:val="28"/>
        </w:rPr>
        <w:t>1</w:t>
      </w:r>
      <w:r w:rsidRPr="00D11F75">
        <w:rPr>
          <w:rFonts w:eastAsia="Times New Roman"/>
          <w:bCs/>
          <w:color w:val="000000"/>
          <w:szCs w:val="28"/>
        </w:rPr>
        <w:t>,</w:t>
      </w:r>
      <w:r w:rsidR="00CB44C8">
        <w:rPr>
          <w:rFonts w:eastAsia="Times New Roman"/>
          <w:bCs/>
          <w:color w:val="000000"/>
          <w:szCs w:val="28"/>
        </w:rPr>
        <w:t>2</w:t>
      </w:r>
      <w:r w:rsidR="001F5670">
        <w:rPr>
          <w:rFonts w:eastAsia="Times New Roman"/>
          <w:bCs/>
          <w:color w:val="000000"/>
          <w:szCs w:val="28"/>
        </w:rPr>
        <w:t> %, meziročně o </w:t>
      </w:r>
      <w:r w:rsidR="00CB44C8">
        <w:rPr>
          <w:rFonts w:eastAsia="Times New Roman"/>
          <w:bCs/>
          <w:color w:val="000000"/>
          <w:szCs w:val="28"/>
        </w:rPr>
        <w:t>3</w:t>
      </w:r>
      <w:r w:rsidRPr="00D11F75">
        <w:rPr>
          <w:rFonts w:eastAsia="Times New Roman"/>
          <w:bCs/>
          <w:color w:val="000000"/>
          <w:szCs w:val="28"/>
        </w:rPr>
        <w:t>,</w:t>
      </w:r>
      <w:r w:rsidR="000400BC">
        <w:rPr>
          <w:rFonts w:eastAsia="Times New Roman"/>
          <w:bCs/>
          <w:color w:val="000000"/>
          <w:szCs w:val="28"/>
        </w:rPr>
        <w:t>5</w:t>
      </w:r>
      <w:r w:rsidRPr="00D11F75">
        <w:rPr>
          <w:rFonts w:eastAsia="Times New Roman"/>
          <w:bCs/>
          <w:color w:val="000000"/>
          <w:szCs w:val="28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</w:p>
    <w:p w:rsidR="009A7F8C" w:rsidRDefault="00473CA7" w:rsidP="009A7F8C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rychlejšího růstu </w:t>
      </w:r>
      <w:r w:rsidR="000400BC">
        <w:rPr>
          <w:rFonts w:eastAsia="Times New Roman"/>
          <w:bCs/>
          <w:color w:val="000000"/>
          <w:szCs w:val="28"/>
        </w:rPr>
        <w:t>příjmů</w:t>
      </w:r>
      <w:r w:rsidRPr="00D11F75">
        <w:rPr>
          <w:rFonts w:eastAsia="Times New Roman"/>
          <w:bCs/>
          <w:color w:val="000000"/>
          <w:szCs w:val="28"/>
        </w:rPr>
        <w:t xml:space="preserve"> domácností než jejich </w:t>
      </w:r>
      <w:r w:rsidR="000400BC">
        <w:rPr>
          <w:rFonts w:eastAsia="Times New Roman"/>
          <w:bCs/>
          <w:color w:val="000000"/>
          <w:szCs w:val="28"/>
        </w:rPr>
        <w:t>výdajů</w:t>
      </w:r>
      <w:r w:rsidRPr="00D11F75">
        <w:rPr>
          <w:rFonts w:eastAsia="Times New Roman"/>
          <w:bCs/>
          <w:color w:val="000000"/>
          <w:szCs w:val="28"/>
        </w:rPr>
        <w:t xml:space="preserve"> proti předchozímu čtvrtletí byla </w:t>
      </w:r>
      <w:r w:rsidR="000400BC">
        <w:rPr>
          <w:rFonts w:eastAsia="Times New Roman"/>
          <w:bCs/>
          <w:color w:val="000000"/>
          <w:szCs w:val="28"/>
        </w:rPr>
        <w:t>vyšší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Pr="00D11F75">
        <w:rPr>
          <w:rFonts w:eastAsia="Times New Roman"/>
          <w:bCs/>
          <w:color w:val="000000"/>
          <w:szCs w:val="28"/>
        </w:rPr>
        <w:t>, a to 1</w:t>
      </w:r>
      <w:r w:rsidR="000400BC">
        <w:rPr>
          <w:rFonts w:eastAsia="Times New Roman"/>
          <w:bCs/>
          <w:color w:val="000000"/>
          <w:szCs w:val="28"/>
        </w:rPr>
        <w:t>1</w:t>
      </w:r>
      <w:r w:rsidRPr="00D11F75">
        <w:rPr>
          <w:rFonts w:eastAsia="Times New Roman"/>
          <w:bCs/>
          <w:color w:val="000000"/>
          <w:szCs w:val="28"/>
        </w:rPr>
        <w:t>,</w:t>
      </w:r>
      <w:r w:rsidR="000400BC">
        <w:rPr>
          <w:rFonts w:eastAsia="Times New Roman"/>
          <w:bCs/>
          <w:color w:val="000000"/>
          <w:szCs w:val="28"/>
        </w:rPr>
        <w:t>0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domácností proti </w:t>
      </w:r>
      <w:r w:rsidR="001F5670">
        <w:rPr>
          <w:rFonts w:eastAsia="Times New Roman"/>
          <w:bCs/>
          <w:color w:val="000000"/>
          <w:szCs w:val="28"/>
        </w:rPr>
        <w:t xml:space="preserve">předchozímu čtvrtletí </w:t>
      </w:r>
      <w:r w:rsidR="000400BC">
        <w:rPr>
          <w:rFonts w:eastAsia="Times New Roman"/>
          <w:bCs/>
          <w:color w:val="000000"/>
          <w:szCs w:val="28"/>
        </w:rPr>
        <w:t xml:space="preserve">vzrostla o 0,1 </w:t>
      </w:r>
      <w:proofErr w:type="gramStart"/>
      <w:r w:rsidR="000400BC">
        <w:rPr>
          <w:rFonts w:eastAsia="Times New Roman"/>
          <w:bCs/>
          <w:color w:val="000000"/>
          <w:szCs w:val="28"/>
        </w:rPr>
        <w:t>p. b.</w:t>
      </w:r>
      <w:r w:rsidRPr="00D11F75">
        <w:rPr>
          <w:rFonts w:eastAsia="Times New Roman"/>
          <w:bCs/>
          <w:color w:val="000000"/>
          <w:szCs w:val="28"/>
        </w:rPr>
        <w:t xml:space="preserve"> a </w:t>
      </w:r>
      <w:r w:rsidRPr="009A7F8C">
        <w:rPr>
          <w:color w:val="000000"/>
        </w:rPr>
        <w:t>dosáhla</w:t>
      </w:r>
      <w:proofErr w:type="gramEnd"/>
      <w:r w:rsidRPr="009A7F8C">
        <w:rPr>
          <w:color w:val="000000"/>
        </w:rPr>
        <w:t xml:space="preserve"> </w:t>
      </w:r>
      <w:r w:rsidR="00F67D15">
        <w:rPr>
          <w:color w:val="000000"/>
        </w:rPr>
        <w:t>8</w:t>
      </w:r>
      <w:r w:rsidRPr="009A7F8C">
        <w:rPr>
          <w:color w:val="000000"/>
        </w:rPr>
        <w:t>,</w:t>
      </w:r>
      <w:r w:rsidR="000400BC">
        <w:rPr>
          <w:color w:val="000000"/>
        </w:rPr>
        <w:t>8</w:t>
      </w:r>
      <w:r w:rsidRPr="009A7F8C">
        <w:rPr>
          <w:color w:val="000000"/>
        </w:rPr>
        <w:t> %.</w:t>
      </w:r>
    </w:p>
    <w:p w:rsidR="00473CA7" w:rsidRPr="00D11F75" w:rsidRDefault="00473CA7" w:rsidP="009A7F8C">
      <w:pPr>
        <w:keepNext/>
        <w:spacing w:before="48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473CA7" w:rsidRPr="00CB5D2C" w:rsidRDefault="00CB5D2C" w:rsidP="00473CA7">
      <w:pPr>
        <w:spacing w:before="120" w:after="120"/>
        <w:rPr>
          <w:rStyle w:val="Hypertextovodkaz"/>
          <w:rFonts w:eastAsia="Times New Roman"/>
          <w:bCs/>
          <w:color w:val="auto"/>
          <w:szCs w:val="28"/>
          <w:u w:val="none"/>
        </w:rPr>
      </w:pPr>
      <w:r>
        <w:rPr>
          <w:rFonts w:eastAsia="Times New Roman"/>
          <w:bCs/>
          <w:szCs w:val="28"/>
        </w:rPr>
        <w:t>Dle revizní politiky byly nově publikovány roční národní účty za rok 2018, které jsou nyní plně v souladu s notifikační verzí účtů za sektor vládních institucí z října 2019. Toto</w:t>
      </w:r>
      <w:r w:rsidRPr="006A1891">
        <w:rPr>
          <w:rFonts w:eastAsia="Times New Roman"/>
          <w:bCs/>
          <w:szCs w:val="28"/>
        </w:rPr>
        <w:t xml:space="preserve"> zpřesněn</w:t>
      </w:r>
      <w:r>
        <w:rPr>
          <w:rFonts w:eastAsia="Times New Roman"/>
          <w:bCs/>
          <w:szCs w:val="28"/>
        </w:rPr>
        <w:t>í</w:t>
      </w:r>
      <w:r w:rsidRPr="006A1891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bylo bez</w:t>
      </w:r>
      <w:r w:rsidRPr="006A1891">
        <w:rPr>
          <w:rFonts w:eastAsia="Times New Roman"/>
          <w:bCs/>
          <w:szCs w:val="28"/>
        </w:rPr>
        <w:t xml:space="preserve"> vlivu na celková tempa růstu HDP ve </w:t>
      </w:r>
      <w:r>
        <w:rPr>
          <w:rFonts w:eastAsia="Times New Roman"/>
          <w:bCs/>
          <w:szCs w:val="28"/>
        </w:rPr>
        <w:t>3</w:t>
      </w:r>
      <w:r w:rsidRPr="006A1891">
        <w:rPr>
          <w:rFonts w:eastAsia="Times New Roman"/>
          <w:bCs/>
          <w:szCs w:val="28"/>
        </w:rPr>
        <w:t>. čtvrtletí</w:t>
      </w:r>
      <w:r>
        <w:rPr>
          <w:rFonts w:eastAsia="Times New Roman"/>
          <w:bCs/>
          <w:szCs w:val="28"/>
        </w:rPr>
        <w:t xml:space="preserve"> 2019. </w:t>
      </w:r>
      <w:r w:rsidR="00F67D15" w:rsidRPr="0026615F">
        <w:rPr>
          <w:rFonts w:eastAsia="Times New Roman"/>
          <w:bCs/>
          <w:szCs w:val="28"/>
        </w:rPr>
        <w:t xml:space="preserve">HDP </w:t>
      </w:r>
      <w:proofErr w:type="spellStart"/>
      <w:r w:rsidR="001F5670">
        <w:rPr>
          <w:rFonts w:eastAsia="Times New Roman"/>
          <w:bCs/>
          <w:szCs w:val="28"/>
        </w:rPr>
        <w:t>mezičtvrtletně</w:t>
      </w:r>
      <w:proofErr w:type="spellEnd"/>
      <w:r w:rsidR="001F5670">
        <w:rPr>
          <w:rFonts w:eastAsia="Times New Roman"/>
          <w:bCs/>
          <w:szCs w:val="28"/>
        </w:rPr>
        <w:t xml:space="preserve"> </w:t>
      </w:r>
      <w:proofErr w:type="gramStart"/>
      <w:r w:rsidR="001F5670">
        <w:rPr>
          <w:rFonts w:eastAsia="Times New Roman"/>
          <w:bCs/>
          <w:szCs w:val="28"/>
        </w:rPr>
        <w:t>vzrostl</w:t>
      </w:r>
      <w:proofErr w:type="gramEnd"/>
      <w:r w:rsidR="001F5670">
        <w:rPr>
          <w:rFonts w:eastAsia="Times New Roman"/>
          <w:bCs/>
          <w:szCs w:val="28"/>
        </w:rPr>
        <w:t xml:space="preserve"> o 0,</w:t>
      </w:r>
      <w:r w:rsidR="002D4EA5">
        <w:rPr>
          <w:rFonts w:eastAsia="Times New Roman"/>
          <w:bCs/>
          <w:szCs w:val="28"/>
        </w:rPr>
        <w:t>4</w:t>
      </w:r>
      <w:r w:rsidR="001F5670">
        <w:rPr>
          <w:rFonts w:eastAsia="Times New Roman"/>
          <w:bCs/>
          <w:szCs w:val="28"/>
        </w:rPr>
        <w:t xml:space="preserve"> % a meziročně o </w:t>
      </w:r>
      <w:r w:rsidR="002D4EA5">
        <w:rPr>
          <w:rFonts w:eastAsia="Times New Roman"/>
          <w:bCs/>
          <w:szCs w:val="28"/>
        </w:rPr>
        <w:t>2,5</w:t>
      </w:r>
      <w:r w:rsidR="00F67D15"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="00473CA7" w:rsidRPr="00D11F75">
        <w:rPr>
          <w:rFonts w:eastAsia="Times New Roman"/>
          <w:bCs/>
          <w:color w:val="000000"/>
          <w:szCs w:val="28"/>
        </w:rPr>
        <w:t>:</w:t>
      </w:r>
      <w:r w:rsidR="00B14FD0"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="00473CA7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B14FD0" w:rsidRDefault="00B14FD0" w:rsidP="00B14FD0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B44C8" w:rsidRDefault="00CB44C8" w:rsidP="00B14FD0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B44C8" w:rsidRDefault="00CB44C8" w:rsidP="00B14FD0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B44C8" w:rsidRDefault="00CB44C8" w:rsidP="00B14FD0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B44C8" w:rsidRDefault="00473CA7" w:rsidP="00B14FD0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914943">
        <w:rPr>
          <w:rFonts w:eastAsia="Times New Roman"/>
          <w:bCs/>
          <w:color w:val="000000"/>
          <w:szCs w:val="28"/>
        </w:rPr>
        <w:t>Sezónně neočištěný údaj</w:t>
      </w:r>
    </w:p>
    <w:p w:rsidR="00473CA7" w:rsidRPr="00614720" w:rsidRDefault="00473CA7" w:rsidP="00473CA7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473CA7" w:rsidRDefault="00473CA7" w:rsidP="00473CA7">
      <w:pPr>
        <w:spacing w:after="60"/>
        <w:rPr>
          <w:i/>
          <w:sz w:val="18"/>
          <w:szCs w:val="18"/>
        </w:rPr>
      </w:pPr>
    </w:p>
    <w:p w:rsidR="00473CA7" w:rsidRPr="00CB3B24" w:rsidRDefault="00473CA7" w:rsidP="00473CA7">
      <w:pPr>
        <w:spacing w:after="60"/>
        <w:ind w:left="141"/>
        <w:rPr>
          <w:i/>
          <w:sz w:val="18"/>
          <w:szCs w:val="18"/>
        </w:rPr>
      </w:pPr>
    </w:p>
    <w:p w:rsidR="00473CA7" w:rsidRPr="0011324A" w:rsidRDefault="00473CA7" w:rsidP="00473CA7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473CA7" w:rsidRPr="0011324A" w:rsidRDefault="00473CA7" w:rsidP="00473CA7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473CA7" w:rsidRPr="0011324A" w:rsidRDefault="00473CA7" w:rsidP="00473CA7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 w:rsidR="00BA55CD">
        <w:rPr>
          <w:rFonts w:cs="Arial"/>
        </w:rPr>
        <w:t>17</w:t>
      </w:r>
      <w:r w:rsidRPr="00E753BB">
        <w:rPr>
          <w:rFonts w:cs="Arial"/>
        </w:rPr>
        <w:t xml:space="preserve">. </w:t>
      </w:r>
      <w:r w:rsidR="00BA55CD">
        <w:rPr>
          <w:rFonts w:cs="Arial"/>
        </w:rPr>
        <w:t>prosince</w:t>
      </w:r>
      <w:r w:rsidRPr="00E753BB">
        <w:rPr>
          <w:rFonts w:cs="Arial"/>
        </w:rPr>
        <w:t xml:space="preserve"> 201</w:t>
      </w:r>
      <w:r>
        <w:rPr>
          <w:rFonts w:cs="Arial"/>
        </w:rPr>
        <w:t>9</w:t>
      </w:r>
    </w:p>
    <w:p w:rsidR="00473CA7" w:rsidRPr="0011324A" w:rsidRDefault="00473CA7" w:rsidP="00473CA7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</w:t>
      </w:r>
      <w:bookmarkStart w:id="0" w:name="_GoBack"/>
      <w:bookmarkEnd w:id="0"/>
      <w:r w:rsidRPr="00E753BB">
        <w:rPr>
          <w:rFonts w:cs="Arial"/>
        </w:rPr>
        <w:t>www.czso.cz/csu/czso/ctvrtletni-narodni-ucty-tvorba-a-uziti-hdp-a-predbezny-odhad-hdp</w:t>
      </w:r>
    </w:p>
    <w:p w:rsidR="00473CA7" w:rsidRDefault="00473CA7" w:rsidP="00473CA7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A37B2D">
        <w:rPr>
          <w:rFonts w:cs="Arial"/>
        </w:rPr>
        <w:t>31</w:t>
      </w:r>
      <w:r w:rsidRPr="0011324A">
        <w:rPr>
          <w:rFonts w:cs="Arial"/>
        </w:rPr>
        <w:t xml:space="preserve">. </w:t>
      </w:r>
      <w:r w:rsidR="00A37B2D">
        <w:rPr>
          <w:rFonts w:cs="Arial"/>
        </w:rPr>
        <w:t>března</w:t>
      </w:r>
      <w:r w:rsidRPr="0011324A">
        <w:rPr>
          <w:rFonts w:cs="Arial"/>
        </w:rPr>
        <w:t xml:space="preserve"> 20</w:t>
      </w:r>
      <w:r w:rsidR="003B0165">
        <w:rPr>
          <w:rFonts w:cs="Arial"/>
        </w:rPr>
        <w:t>20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 w:rsidR="00A37B2D">
        <w:rPr>
          <w:rFonts w:cs="Arial"/>
        </w:rPr>
        <w:t>4</w:t>
      </w:r>
      <w:r w:rsidRPr="0011324A">
        <w:rPr>
          <w:rFonts w:cs="Arial"/>
        </w:rPr>
        <w:t>. čtvrtletí 201</w:t>
      </w:r>
      <w:r>
        <w:rPr>
          <w:rFonts w:cs="Arial"/>
        </w:rPr>
        <w:t>9</w:t>
      </w:r>
      <w:r w:rsidRPr="0011324A">
        <w:rPr>
          <w:rFonts w:cs="Arial"/>
        </w:rPr>
        <w:t>)</w:t>
      </w:r>
    </w:p>
    <w:p w:rsidR="00473CA7" w:rsidRDefault="00473CA7" w:rsidP="00473CA7"/>
    <w:p w:rsidR="00473CA7" w:rsidRDefault="00473CA7" w:rsidP="00473CA7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473CA7" w:rsidRDefault="00473CA7" w:rsidP="00473CA7">
      <w:pPr>
        <w:rPr>
          <w:rFonts w:cs="Arial"/>
          <w:i/>
          <w:sz w:val="18"/>
          <w:szCs w:val="18"/>
        </w:rPr>
      </w:pPr>
    </w:p>
    <w:p w:rsidR="00473CA7" w:rsidRPr="0011324A" w:rsidRDefault="00473CA7" w:rsidP="00473CA7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Eurostatu ke čtvrtletním sektorovým účtům jsou zveřejňovány později. Poslední publikované informace za </w:t>
      </w:r>
      <w:r w:rsidR="005160BE">
        <w:rPr>
          <w:rFonts w:cs="Arial"/>
          <w:i/>
          <w:sz w:val="18"/>
          <w:szCs w:val="18"/>
        </w:rPr>
        <w:t>2</w:t>
      </w:r>
      <w:r w:rsidRPr="0011324A">
        <w:rPr>
          <w:rFonts w:cs="Arial"/>
          <w:i/>
          <w:sz w:val="18"/>
          <w:szCs w:val="18"/>
        </w:rPr>
        <w:t>. čtvrtletí roku 201</w:t>
      </w:r>
      <w:r w:rsidR="00E945B2">
        <w:rPr>
          <w:rFonts w:cs="Arial"/>
          <w:i/>
          <w:sz w:val="18"/>
          <w:szCs w:val="18"/>
        </w:rPr>
        <w:t>9</w:t>
      </w:r>
      <w:r w:rsidRPr="0011324A">
        <w:rPr>
          <w:rFonts w:cs="Arial"/>
          <w:i/>
          <w:sz w:val="18"/>
          <w:szCs w:val="18"/>
        </w:rPr>
        <w:t xml:space="preserve"> jsou k dispozici </w:t>
      </w:r>
      <w:proofErr w:type="gramStart"/>
      <w:r w:rsidRPr="0011324A">
        <w:rPr>
          <w:rFonts w:cs="Arial"/>
          <w:i/>
          <w:sz w:val="18"/>
          <w:szCs w:val="18"/>
        </w:rPr>
        <w:t>na</w:t>
      </w:r>
      <w:proofErr w:type="gramEnd"/>
      <w:r w:rsidRPr="0011324A">
        <w:rPr>
          <w:rFonts w:cs="Arial"/>
          <w:i/>
          <w:sz w:val="18"/>
          <w:szCs w:val="18"/>
        </w:rPr>
        <w:t>:</w:t>
      </w:r>
    </w:p>
    <w:p w:rsidR="00FC1B4B" w:rsidRDefault="005160BE" w:rsidP="00473CA7">
      <w:pPr>
        <w:ind w:left="426"/>
        <w:jc w:val="left"/>
        <w:rPr>
          <w:rFonts w:cs="Arial"/>
          <w:sz w:val="18"/>
          <w:szCs w:val="18"/>
        </w:rPr>
      </w:pPr>
      <w:r w:rsidRPr="005160BE">
        <w:rPr>
          <w:rFonts w:cs="Arial"/>
          <w:sz w:val="18"/>
          <w:szCs w:val="18"/>
        </w:rPr>
        <w:t>https://ec.europa.eu/eurostat/web/products-press-releases/-/2-04102019-BP</w:t>
      </w:r>
      <w:r w:rsidR="00FC1B4B">
        <w:rPr>
          <w:rFonts w:cs="Arial"/>
          <w:sz w:val="18"/>
          <w:szCs w:val="18"/>
        </w:rPr>
        <w:t>,</w:t>
      </w:r>
    </w:p>
    <w:p w:rsidR="00FC1B4B" w:rsidRDefault="005160BE" w:rsidP="00473CA7">
      <w:pPr>
        <w:ind w:left="426"/>
        <w:jc w:val="left"/>
        <w:rPr>
          <w:rFonts w:cs="Arial"/>
          <w:sz w:val="18"/>
          <w:szCs w:val="18"/>
        </w:rPr>
      </w:pPr>
      <w:r w:rsidRPr="005160BE">
        <w:rPr>
          <w:rFonts w:cs="Arial"/>
          <w:sz w:val="18"/>
          <w:szCs w:val="18"/>
        </w:rPr>
        <w:t>https://ec.europa.eu/eurostat/web/products-press-releases/-/2-04102019-CP</w:t>
      </w:r>
      <w:r w:rsidR="00FC1B4B">
        <w:rPr>
          <w:rFonts w:cs="Arial"/>
          <w:sz w:val="18"/>
          <w:szCs w:val="18"/>
        </w:rPr>
        <w:t>,</w:t>
      </w:r>
    </w:p>
    <w:p w:rsidR="00FC1B4B" w:rsidRPr="00FC1B4B" w:rsidRDefault="005160BE" w:rsidP="00473CA7">
      <w:pPr>
        <w:ind w:left="426"/>
        <w:jc w:val="left"/>
        <w:rPr>
          <w:rFonts w:cs="Arial"/>
          <w:sz w:val="18"/>
          <w:szCs w:val="18"/>
        </w:rPr>
      </w:pPr>
      <w:r w:rsidRPr="005160BE">
        <w:rPr>
          <w:rFonts w:cs="Arial"/>
          <w:sz w:val="18"/>
          <w:szCs w:val="18"/>
        </w:rPr>
        <w:t>https://ec.europa.eu/eurostat/web/products-press-releases/-/2-29102019-AP</w:t>
      </w:r>
      <w:r w:rsidR="00FC1B4B">
        <w:rPr>
          <w:rFonts w:cs="Arial"/>
          <w:sz w:val="18"/>
          <w:szCs w:val="18"/>
        </w:rPr>
        <w:t>.</w:t>
      </w:r>
    </w:p>
    <w:p w:rsidR="00473CA7" w:rsidRDefault="00473CA7" w:rsidP="00473CA7">
      <w:pPr>
        <w:rPr>
          <w:rFonts w:cs="Arial"/>
          <w:i/>
          <w:sz w:val="18"/>
          <w:szCs w:val="18"/>
        </w:rPr>
      </w:pPr>
    </w:p>
    <w:p w:rsidR="00473CA7" w:rsidRDefault="00473CA7" w:rsidP="00473CA7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473CA7" w:rsidRPr="000E54A5" w:rsidRDefault="00BA55CD" w:rsidP="00473CA7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8" w:history="1">
        <w:r w:rsidR="00473CA7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473CA7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473CA7" w:rsidRPr="000E54A5" w:rsidRDefault="00473CA7" w:rsidP="00473CA7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9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D209A7" w:rsidRPr="00473CA7" w:rsidRDefault="00D209A7" w:rsidP="00473CA7"/>
    <w:sectPr w:rsidR="00D209A7" w:rsidRPr="00473CA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7F" w:rsidRDefault="00917F7F" w:rsidP="00BA6370">
      <w:r>
        <w:separator/>
      </w:r>
    </w:p>
  </w:endnote>
  <w:endnote w:type="continuationSeparator" w:id="0">
    <w:p w:rsidR="00917F7F" w:rsidRDefault="00917F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17F7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8C493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7F" w:rsidRDefault="00917F7F" w:rsidP="00BA6370">
      <w:r>
        <w:separator/>
      </w:r>
    </w:p>
  </w:footnote>
  <w:footnote w:type="continuationSeparator" w:id="0">
    <w:p w:rsidR="00917F7F" w:rsidRDefault="00917F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17F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8C658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021F0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15E11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C58E9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CF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8584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2FF3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D8EA0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7F"/>
    <w:rsid w:val="000400BC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56431"/>
    <w:rsid w:val="0017231D"/>
    <w:rsid w:val="001733C8"/>
    <w:rsid w:val="001810DC"/>
    <w:rsid w:val="001A1A34"/>
    <w:rsid w:val="001B607F"/>
    <w:rsid w:val="001D369A"/>
    <w:rsid w:val="001F00B7"/>
    <w:rsid w:val="001F08B3"/>
    <w:rsid w:val="001F2FE0"/>
    <w:rsid w:val="001F5670"/>
    <w:rsid w:val="00200854"/>
    <w:rsid w:val="002070FB"/>
    <w:rsid w:val="00213729"/>
    <w:rsid w:val="00231361"/>
    <w:rsid w:val="0023260A"/>
    <w:rsid w:val="002406FA"/>
    <w:rsid w:val="0026107B"/>
    <w:rsid w:val="002B2E47"/>
    <w:rsid w:val="002D4EA5"/>
    <w:rsid w:val="003301A3"/>
    <w:rsid w:val="0036777B"/>
    <w:rsid w:val="0038282A"/>
    <w:rsid w:val="0039665B"/>
    <w:rsid w:val="00397580"/>
    <w:rsid w:val="003A45C8"/>
    <w:rsid w:val="003B0165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3CA7"/>
    <w:rsid w:val="004920AD"/>
    <w:rsid w:val="004B7E30"/>
    <w:rsid w:val="004D05B3"/>
    <w:rsid w:val="004E479E"/>
    <w:rsid w:val="004F686C"/>
    <w:rsid w:val="004F78E6"/>
    <w:rsid w:val="0050420E"/>
    <w:rsid w:val="00512D99"/>
    <w:rsid w:val="005160BE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248E7"/>
    <w:rsid w:val="0063603F"/>
    <w:rsid w:val="0064139A"/>
    <w:rsid w:val="006931CF"/>
    <w:rsid w:val="006E024F"/>
    <w:rsid w:val="006E4E81"/>
    <w:rsid w:val="00707F7D"/>
    <w:rsid w:val="00717EC5"/>
    <w:rsid w:val="00741A7A"/>
    <w:rsid w:val="00741BA4"/>
    <w:rsid w:val="0074303E"/>
    <w:rsid w:val="00754C20"/>
    <w:rsid w:val="007A2048"/>
    <w:rsid w:val="007A57F2"/>
    <w:rsid w:val="007B1333"/>
    <w:rsid w:val="007F4AEB"/>
    <w:rsid w:val="007F75B2"/>
    <w:rsid w:val="00803993"/>
    <w:rsid w:val="008043C4"/>
    <w:rsid w:val="0082333C"/>
    <w:rsid w:val="00831B1B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19E7"/>
    <w:rsid w:val="008F73B4"/>
    <w:rsid w:val="0090473F"/>
    <w:rsid w:val="00917F7F"/>
    <w:rsid w:val="00965891"/>
    <w:rsid w:val="00986DD7"/>
    <w:rsid w:val="009A7F8C"/>
    <w:rsid w:val="009B55B1"/>
    <w:rsid w:val="00A0762A"/>
    <w:rsid w:val="00A123F9"/>
    <w:rsid w:val="00A37B2D"/>
    <w:rsid w:val="00A4343D"/>
    <w:rsid w:val="00A502F1"/>
    <w:rsid w:val="00A56D37"/>
    <w:rsid w:val="00A70A83"/>
    <w:rsid w:val="00A81EB3"/>
    <w:rsid w:val="00A87CF6"/>
    <w:rsid w:val="00AB3410"/>
    <w:rsid w:val="00AB4F10"/>
    <w:rsid w:val="00AD0CB8"/>
    <w:rsid w:val="00AD1BCE"/>
    <w:rsid w:val="00B00C1D"/>
    <w:rsid w:val="00B14FD0"/>
    <w:rsid w:val="00B55375"/>
    <w:rsid w:val="00B632CC"/>
    <w:rsid w:val="00B81C62"/>
    <w:rsid w:val="00B823E6"/>
    <w:rsid w:val="00BA12F1"/>
    <w:rsid w:val="00BA439F"/>
    <w:rsid w:val="00BA55CD"/>
    <w:rsid w:val="00BA6370"/>
    <w:rsid w:val="00BB7A6F"/>
    <w:rsid w:val="00C269D4"/>
    <w:rsid w:val="00C37ADB"/>
    <w:rsid w:val="00C4160D"/>
    <w:rsid w:val="00C7611F"/>
    <w:rsid w:val="00C8406E"/>
    <w:rsid w:val="00CA6960"/>
    <w:rsid w:val="00CB2709"/>
    <w:rsid w:val="00CB44C8"/>
    <w:rsid w:val="00CB5D2C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96141"/>
    <w:rsid w:val="00DA2784"/>
    <w:rsid w:val="00DB29C9"/>
    <w:rsid w:val="00DD461E"/>
    <w:rsid w:val="00DF47FE"/>
    <w:rsid w:val="00E0156A"/>
    <w:rsid w:val="00E21A99"/>
    <w:rsid w:val="00E26704"/>
    <w:rsid w:val="00E31980"/>
    <w:rsid w:val="00E539F9"/>
    <w:rsid w:val="00E6423C"/>
    <w:rsid w:val="00E93830"/>
    <w:rsid w:val="00E93E0E"/>
    <w:rsid w:val="00E945B2"/>
    <w:rsid w:val="00E96686"/>
    <w:rsid w:val="00EB1ED3"/>
    <w:rsid w:val="00EF7AED"/>
    <w:rsid w:val="00F67D15"/>
    <w:rsid w:val="00F75F2A"/>
    <w:rsid w:val="00F80FFC"/>
    <w:rsid w:val="00FA015E"/>
    <w:rsid w:val="00FB687C"/>
    <w:rsid w:val="00FC1B4B"/>
    <w:rsid w:val="00FD7AD7"/>
    <w:rsid w:val="00FE338E"/>
    <w:rsid w:val="00FE353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71bc"/>
    </o:shapedefaults>
    <o:shapelayout v:ext="edit">
      <o:idmap v:ext="edit" data="1"/>
    </o:shapelayout>
  </w:shapeDefaults>
  <w:decimalSymbol w:val=","/>
  <w:listSeparator w:val=";"/>
  <w14:docId w14:val="543E7911"/>
  <w15:docId w15:val="{FADC5BCE-8A52-4412-BD4E-F025FE1C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473CA7"/>
  </w:style>
  <w:style w:type="character" w:styleId="Sledovanodkaz">
    <w:name w:val="FollowedHyperlink"/>
    <w:basedOn w:val="Standardnpsmoodstavce"/>
    <w:uiPriority w:val="99"/>
    <w:semiHidden/>
    <w:unhideWhenUsed/>
    <w:rsid w:val="00AD1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TOCE~1\AppData\Local\Temp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74B6-5023-4C24-906A-8C864DB9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451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votocek9204</dc:creator>
  <cp:keywords/>
  <cp:lastModifiedBy>Pavel Michl</cp:lastModifiedBy>
  <cp:revision>33</cp:revision>
  <cp:lastPrinted>2020-01-06T08:13:00Z</cp:lastPrinted>
  <dcterms:created xsi:type="dcterms:W3CDTF">2019-06-24T06:21:00Z</dcterms:created>
  <dcterms:modified xsi:type="dcterms:W3CDTF">2020-01-06T08:33:00Z</dcterms:modified>
</cp:coreProperties>
</file>