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C5ACE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>
        <w:t>listopadu</w:t>
      </w:r>
      <w:r w:rsidR="00AF776C">
        <w:t xml:space="preserve"> 2019</w:t>
      </w:r>
    </w:p>
    <w:p w:rsidR="0011456E" w:rsidRPr="00AE6D5B" w:rsidRDefault="0011456E" w:rsidP="0011456E">
      <w:pPr>
        <w:pStyle w:val="Nzev"/>
      </w:pPr>
      <w:r>
        <w:t>Průmysl</w:t>
      </w:r>
      <w:r w:rsidR="001B6E47">
        <w:t>ová produkce meziročně mírně klesla</w:t>
      </w:r>
    </w:p>
    <w:p w:rsidR="0011456E" w:rsidRDefault="0011456E" w:rsidP="0011456E">
      <w:pPr>
        <w:pStyle w:val="Perex"/>
        <w:spacing w:after="0"/>
      </w:pPr>
      <w:r>
        <w:t>Průmyslová produkce v </w:t>
      </w:r>
      <w:r w:rsidR="008D5C8E">
        <w:t>září</w:t>
      </w:r>
      <w:r>
        <w:t xml:space="preserve"> meziročně </w:t>
      </w:r>
      <w:r w:rsidR="008D5C8E">
        <w:t>klesla</w:t>
      </w:r>
      <w:r>
        <w:t xml:space="preserve"> o </w:t>
      </w:r>
      <w:r w:rsidR="008D5C8E">
        <w:t>0,6</w:t>
      </w:r>
      <w:r>
        <w:t xml:space="preserve"> % a byla meziměsíčně vyšší o </w:t>
      </w:r>
      <w:r w:rsidR="008D5C8E">
        <w:t>0</w:t>
      </w:r>
      <w:r>
        <w:t>,</w:t>
      </w:r>
      <w:r w:rsidR="008D5C8E">
        <w:t>8</w:t>
      </w:r>
      <w:r>
        <w:t xml:space="preserve"> %. Hodnota nových zakázek se meziročně zvýšila o </w:t>
      </w:r>
      <w:r w:rsidR="008D5C8E">
        <w:t>2,7</w:t>
      </w:r>
      <w:r>
        <w:t xml:space="preserve"> %.</w:t>
      </w:r>
    </w:p>
    <w:p w:rsidR="0011456E" w:rsidRDefault="0011456E" w:rsidP="0011456E">
      <w:pPr>
        <w:pStyle w:val="Perex"/>
        <w:spacing w:after="0"/>
      </w:pPr>
    </w:p>
    <w:p w:rsidR="0011456E" w:rsidRPr="008450E1" w:rsidRDefault="0011456E" w:rsidP="008D5C8E">
      <w:pPr>
        <w:rPr>
          <w:rFonts w:cs="Arial"/>
          <w:szCs w:val="20"/>
        </w:rPr>
      </w:pPr>
      <w:r w:rsidRPr="008450E1">
        <w:rPr>
          <w:rFonts w:cs="Arial"/>
          <w:szCs w:val="20"/>
        </w:rPr>
        <w:t>„</w:t>
      </w:r>
      <w:r w:rsidR="008D5C8E" w:rsidRPr="008450E1">
        <w:rPr>
          <w:rFonts w:cs="Arial"/>
          <w:i/>
          <w:szCs w:val="20"/>
        </w:rPr>
        <w:t>Průmyslu v Česku se zatím relativně daří. V září průmyslová produkce očistěná o vliv počtu pracovních dnů meziročně klesla jen o 0,6 %. Pokles mírní především růst výroby dopravních prostředků a odvětví na tuto výrobu úzce navázaných, jako například výroba elektrických zařízení</w:t>
      </w:r>
      <w:r w:rsidRPr="008450E1">
        <w:rPr>
          <w:rStyle w:val="Siln"/>
          <w:rFonts w:cs="Arial"/>
          <w:szCs w:val="20"/>
        </w:rPr>
        <w:t xml:space="preserve">,“ </w:t>
      </w:r>
      <w:r w:rsidRPr="008450E1">
        <w:rPr>
          <w:rStyle w:val="Siln"/>
          <w:rFonts w:cs="Arial"/>
          <w:b w:val="0"/>
          <w:szCs w:val="20"/>
        </w:rPr>
        <w:t xml:space="preserve">říká </w:t>
      </w:r>
      <w:r w:rsidR="008D5C8E" w:rsidRPr="008450E1">
        <w:rPr>
          <w:rStyle w:val="Siln"/>
          <w:rFonts w:cs="Arial"/>
          <w:b w:val="0"/>
          <w:szCs w:val="20"/>
        </w:rPr>
        <w:t>Radek Matějka</w:t>
      </w:r>
      <w:r w:rsidRPr="008450E1">
        <w:rPr>
          <w:rStyle w:val="Siln"/>
          <w:rFonts w:cs="Arial"/>
          <w:b w:val="0"/>
          <w:szCs w:val="20"/>
        </w:rPr>
        <w:t xml:space="preserve">, </w:t>
      </w:r>
      <w:r w:rsidR="008D5C8E" w:rsidRPr="008450E1">
        <w:rPr>
          <w:rStyle w:val="Siln"/>
          <w:rFonts w:cs="Arial"/>
          <w:b w:val="0"/>
          <w:szCs w:val="20"/>
        </w:rPr>
        <w:t>ředitel</w:t>
      </w:r>
      <w:r w:rsidRPr="008450E1">
        <w:rPr>
          <w:rStyle w:val="Siln"/>
          <w:rFonts w:cs="Arial"/>
          <w:b w:val="0"/>
          <w:szCs w:val="20"/>
        </w:rPr>
        <w:t xml:space="preserve"> </w:t>
      </w:r>
      <w:r w:rsidR="008D5C8E" w:rsidRPr="008450E1">
        <w:rPr>
          <w:rStyle w:val="Siln"/>
          <w:rFonts w:cs="Arial"/>
          <w:b w:val="0"/>
          <w:szCs w:val="20"/>
        </w:rPr>
        <w:t xml:space="preserve">odboru </w:t>
      </w:r>
      <w:r w:rsidR="008D5C8E" w:rsidRPr="008450E1">
        <w:t>statistiky průmyslu, stavebnictví a energetiky</w:t>
      </w:r>
      <w:r w:rsidRPr="008450E1">
        <w:rPr>
          <w:rStyle w:val="Siln"/>
          <w:rFonts w:cs="Arial"/>
          <w:b w:val="0"/>
          <w:szCs w:val="20"/>
        </w:rPr>
        <w:t xml:space="preserve"> ČSÚ</w:t>
      </w:r>
      <w:r w:rsidRPr="008450E1">
        <w:rPr>
          <w:rStyle w:val="Siln"/>
          <w:rFonts w:cs="Arial"/>
          <w:szCs w:val="20"/>
        </w:rPr>
        <w:t>.</w:t>
      </w:r>
    </w:p>
    <w:p w:rsidR="0011456E" w:rsidRPr="00AE6D5B" w:rsidRDefault="0011456E" w:rsidP="0011456E">
      <w:pPr>
        <w:pStyle w:val="Perex"/>
        <w:spacing w:after="0"/>
      </w:pPr>
      <w:r>
        <w:t xml:space="preserve"> </w:t>
      </w:r>
    </w:p>
    <w:p w:rsidR="0011456E" w:rsidRDefault="0011456E" w:rsidP="0011456E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11456E" w:rsidRDefault="0011456E" w:rsidP="0011456E">
      <w:pPr>
        <w:spacing w:line="240" w:lineRule="auto"/>
        <w:rPr>
          <w:rFonts w:ascii="Calibri" w:eastAsia="Times New Roman" w:hAnsi="Calibri"/>
          <w:color w:val="0000FF"/>
          <w:sz w:val="22"/>
          <w:u w:val="single"/>
          <w:lang w:eastAsia="cs-CZ"/>
        </w:rPr>
      </w:pPr>
    </w:p>
    <w:p w:rsidR="008158C0" w:rsidRPr="008158C0" w:rsidRDefault="008158C0" w:rsidP="008158C0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8158C0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https://www.czso.cz/csu/czso/cri/prumysl-zari-2019</w:t>
      </w:r>
    </w:p>
    <w:p w:rsidR="0011456E" w:rsidRDefault="0011456E" w:rsidP="0011456E"/>
    <w:p w:rsidR="00BC6F77" w:rsidRDefault="00BC6F77" w:rsidP="00DF7193">
      <w:pPr>
        <w:spacing w:line="240" w:lineRule="auto"/>
        <w:rPr>
          <w:rFonts w:cs="Arial"/>
        </w:rPr>
      </w:pPr>
      <w:bookmarkStart w:id="0" w:name="_GoBack"/>
      <w:bookmarkEnd w:id="0"/>
    </w:p>
    <w:p w:rsidR="0058244C" w:rsidRDefault="0058244C" w:rsidP="005824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8244C" w:rsidRPr="001B6F48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8244C" w:rsidRPr="004920AD" w:rsidRDefault="0058244C" w:rsidP="0058244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47" w:rsidRDefault="005C6947" w:rsidP="00BA6370">
      <w:r>
        <w:separator/>
      </w:r>
    </w:p>
  </w:endnote>
  <w:endnote w:type="continuationSeparator" w:id="0">
    <w:p w:rsidR="005C6947" w:rsidRDefault="005C69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F24B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F24B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47" w:rsidRDefault="005C6947" w:rsidP="00BA6370">
      <w:r>
        <w:separator/>
      </w:r>
    </w:p>
  </w:footnote>
  <w:footnote w:type="continuationSeparator" w:id="0">
    <w:p w:rsidR="005C6947" w:rsidRDefault="005C69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24BD"/>
    <w:rsid w:val="000F4B55"/>
    <w:rsid w:val="0010485F"/>
    <w:rsid w:val="00110F99"/>
    <w:rsid w:val="0011456E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B6E47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8244C"/>
    <w:rsid w:val="005C44D3"/>
    <w:rsid w:val="005C6900"/>
    <w:rsid w:val="005C6947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158C0"/>
    <w:rsid w:val="008202DD"/>
    <w:rsid w:val="0082479A"/>
    <w:rsid w:val="00831B1B"/>
    <w:rsid w:val="008450E1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D5C8E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5ACE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D1F83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3E2E"/>
    <w:rsid w:val="00FB005B"/>
    <w:rsid w:val="00FB5D78"/>
    <w:rsid w:val="00FB687C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C5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A869-87C7-40B0-8AC8-C46B365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10</cp:revision>
  <dcterms:created xsi:type="dcterms:W3CDTF">2019-10-09T09:51:00Z</dcterms:created>
  <dcterms:modified xsi:type="dcterms:W3CDTF">2019-11-05T12:25:00Z</dcterms:modified>
</cp:coreProperties>
</file>