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B666B" w:rsidP="00AE6D5B">
      <w:pPr>
        <w:pStyle w:val="Datum"/>
      </w:pPr>
      <w:r>
        <w:t>20</w:t>
      </w:r>
      <w:r w:rsidR="004077C0">
        <w:t>. března</w:t>
      </w:r>
      <w:r w:rsidR="0033176A">
        <w:t xml:space="preserve"> </w:t>
      </w:r>
      <w:r w:rsidR="00860AEA">
        <w:t>2020</w:t>
      </w:r>
    </w:p>
    <w:p w:rsidR="00867569" w:rsidRPr="00AE6D5B" w:rsidRDefault="008B666B" w:rsidP="00AE6D5B">
      <w:pPr>
        <w:pStyle w:val="Nzev"/>
      </w:pPr>
      <w:bookmarkStart w:id="0" w:name="_GoBack"/>
      <w:r w:rsidRPr="008B666B">
        <w:t>Přírůstek obyvatelstva byl nejvyšší za posledních 11 let</w:t>
      </w:r>
    </w:p>
    <w:bookmarkEnd w:id="0"/>
    <w:p w:rsidR="001E178C" w:rsidRDefault="008B666B" w:rsidP="008874E3">
      <w:pPr>
        <w:pStyle w:val="Perex"/>
        <w:spacing w:after="0" w:line="240" w:lineRule="auto"/>
        <w:jc w:val="left"/>
      </w:pPr>
      <w:r w:rsidRPr="008B666B">
        <w:t>Počet obyvatel České republiky v průběhu roku 2019 vzrostl o 44,1 tisíce na 10,69 milionu. Veškerý přírůstek zajistila zahraniční migrace, přirozenou měnou populace nepatrně ztratila. Živě narozených dětí meziročně mírně ubylo, počet sňatků se naopak dále mírně zvýšil.</w:t>
      </w:r>
    </w:p>
    <w:p w:rsidR="00761E2C" w:rsidRDefault="00761E2C" w:rsidP="008874E3">
      <w:pPr>
        <w:jc w:val="left"/>
        <w:rPr>
          <w:i/>
        </w:rPr>
      </w:pPr>
    </w:p>
    <w:p w:rsidR="008874E3" w:rsidRDefault="008874E3" w:rsidP="008874E3">
      <w:pPr>
        <w:jc w:val="left"/>
        <w:rPr>
          <w:rFonts w:cs="Arial"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8B666B" w:rsidRPr="008B666B">
        <w:rPr>
          <w:rFonts w:cs="Arial"/>
          <w:i/>
          <w:szCs w:val="20"/>
          <w:lang w:eastAsia="cs-CZ"/>
        </w:rPr>
        <w:t>Počet obyvatel Česka se loni zvýšil o 44 tisíc na 10,694 milionu</w:t>
      </w:r>
      <w:r w:rsidR="008B666B">
        <w:rPr>
          <w:rFonts w:cs="Arial"/>
          <w:i/>
          <w:szCs w:val="20"/>
          <w:lang w:eastAsia="cs-CZ"/>
        </w:rPr>
        <w:t xml:space="preserve">. </w:t>
      </w:r>
      <w:r w:rsidR="008B666B" w:rsidRPr="008B666B">
        <w:rPr>
          <w:rFonts w:cs="Arial"/>
          <w:i/>
          <w:szCs w:val="20"/>
          <w:lang w:eastAsia="cs-CZ"/>
        </w:rPr>
        <w:t xml:space="preserve">Šlo o nejvyšší přírůstek za posledních jedenáct let. Populační růst byl způsoben výhradně zahraniční migrací a více než </w:t>
      </w:r>
      <w:r w:rsidR="008B666B">
        <w:rPr>
          <w:rFonts w:cs="Arial"/>
          <w:i/>
          <w:szCs w:val="20"/>
          <w:lang w:eastAsia="cs-CZ"/>
        </w:rPr>
        <w:br/>
      </w:r>
      <w:r w:rsidR="008B666B" w:rsidRPr="008B666B">
        <w:rPr>
          <w:rFonts w:cs="Arial"/>
          <w:i/>
          <w:szCs w:val="20"/>
          <w:lang w:eastAsia="cs-CZ"/>
        </w:rPr>
        <w:t xml:space="preserve">40 % celkového salda zahraničního stěhování tvořila migrace Ukrajinců. Těch u nás </w:t>
      </w:r>
      <w:r w:rsidR="008B666B">
        <w:rPr>
          <w:rFonts w:cs="Arial"/>
          <w:i/>
          <w:szCs w:val="20"/>
          <w:lang w:eastAsia="cs-CZ"/>
        </w:rPr>
        <w:t>v loňském roce přibylo 18 tisíc</w:t>
      </w:r>
      <w:r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8B666B">
        <w:rPr>
          <w:rFonts w:cs="Arial"/>
          <w:szCs w:val="20"/>
          <w:lang w:eastAsia="cs-CZ"/>
        </w:rPr>
        <w:t xml:space="preserve">Terezie </w:t>
      </w:r>
      <w:proofErr w:type="spellStart"/>
      <w:r w:rsidR="008B666B">
        <w:rPr>
          <w:rFonts w:cs="Arial"/>
          <w:szCs w:val="20"/>
          <w:lang w:eastAsia="cs-CZ"/>
        </w:rPr>
        <w:t>Štyglerová</w:t>
      </w:r>
      <w:proofErr w:type="spellEnd"/>
      <w:r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 xml:space="preserve">ddělení </w:t>
      </w:r>
      <w:r w:rsidR="008B666B">
        <w:rPr>
          <w:rFonts w:cs="Arial"/>
          <w:szCs w:val="20"/>
          <w:lang w:eastAsia="cs-CZ"/>
        </w:rPr>
        <w:t xml:space="preserve">demografické </w:t>
      </w:r>
      <w:r w:rsidR="005709AC" w:rsidRPr="005709AC">
        <w:rPr>
          <w:rFonts w:cs="Arial"/>
          <w:szCs w:val="20"/>
          <w:lang w:eastAsia="cs-CZ"/>
        </w:rPr>
        <w:t>statis</w:t>
      </w:r>
      <w:r w:rsidR="008B666B">
        <w:rPr>
          <w:rFonts w:cs="Arial"/>
          <w:szCs w:val="20"/>
          <w:lang w:eastAsia="cs-CZ"/>
        </w:rPr>
        <w:t>tiky</w:t>
      </w:r>
      <w:r w:rsidR="005709AC"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B666B" w:rsidRDefault="008B666B" w:rsidP="008874E3">
      <w:pPr>
        <w:jc w:val="left"/>
        <w:rPr>
          <w:rFonts w:cs="Arial"/>
          <w:szCs w:val="20"/>
          <w:lang w:eastAsia="cs-CZ"/>
        </w:rPr>
      </w:pPr>
    </w:p>
    <w:p w:rsidR="008B666B" w:rsidRPr="008B666B" w:rsidRDefault="008B666B" w:rsidP="008874E3">
      <w:pPr>
        <w:jc w:val="left"/>
        <w:rPr>
          <w:rFonts w:cs="Arial"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Pr="008B666B">
        <w:rPr>
          <w:rFonts w:cs="Arial"/>
          <w:i/>
          <w:szCs w:val="20"/>
          <w:lang w:eastAsia="cs-CZ"/>
        </w:rPr>
        <w:t>V roce 2019 uzavřeli obyvatelé České republiky 54 870 manželství, o 400 více než v roce 2018. Počet sňatků rostl již šestým rokem v řadě a dosáhl druhého nejvyššího počtu od roku 2001. Bohatší na sňatky byl pouze rok 2007. Růst zájmu o sňatky je přitom zaznamenáván jak mezi svobodnými sn</w:t>
      </w:r>
      <w:r>
        <w:rPr>
          <w:rFonts w:cs="Arial"/>
          <w:i/>
          <w:szCs w:val="20"/>
          <w:lang w:eastAsia="cs-CZ"/>
        </w:rPr>
        <w:t>oubenci, tak i mezi rozvedenými,“</w:t>
      </w:r>
      <w:r>
        <w:rPr>
          <w:rFonts w:cs="Arial"/>
          <w:szCs w:val="20"/>
          <w:lang w:eastAsia="cs-CZ"/>
        </w:rPr>
        <w:t xml:space="preserve"> doplňuje Michaela Němečková</w:t>
      </w:r>
      <w:r w:rsidRPr="008B666B">
        <w:t xml:space="preserve"> </w:t>
      </w:r>
      <w:r w:rsidR="002D203E">
        <w:br/>
      </w:r>
      <w:r>
        <w:t xml:space="preserve">z </w:t>
      </w:r>
      <w:r w:rsidRPr="008B666B">
        <w:rPr>
          <w:rFonts w:cs="Arial"/>
          <w:szCs w:val="20"/>
          <w:lang w:eastAsia="cs-CZ"/>
        </w:rPr>
        <w:t>oddělení demografické statistiky</w:t>
      </w:r>
      <w:r>
        <w:rPr>
          <w:rFonts w:cs="Arial"/>
          <w:szCs w:val="20"/>
          <w:lang w:eastAsia="cs-CZ"/>
        </w:rPr>
        <w:t xml:space="preserve"> 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2D203E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8874E3" w:rsidRDefault="002D203E" w:rsidP="008874E3">
      <w:pPr>
        <w:jc w:val="left"/>
      </w:pPr>
      <w:hyperlink r:id="rId7" w:history="1">
        <w:r w:rsidR="008B666B" w:rsidRPr="002D203E">
          <w:rPr>
            <w:rStyle w:val="Hypertextovodkaz"/>
          </w:rPr>
          <w:t>https://www.czso.cz/csu/czso/cri/pohyb-obyvatelstva-rok-2019</w:t>
        </w:r>
      </w:hyperlink>
      <w:r w:rsidR="008874E3">
        <w:t>.</w:t>
      </w:r>
    </w:p>
    <w:p w:rsidR="008874E3" w:rsidRDefault="008874E3" w:rsidP="008874E3">
      <w:pPr>
        <w:jc w:val="left"/>
      </w:pPr>
    </w:p>
    <w:p w:rsidR="000D476F" w:rsidRDefault="002D203E" w:rsidP="002D203E">
      <w:pPr>
        <w:jc w:val="left"/>
      </w:pPr>
      <w:r>
        <w:t>Spolu s Rychlou informací je k dalšímu využití v</w:t>
      </w:r>
      <w:r>
        <w:t>zhledem ke zrušení</w:t>
      </w:r>
      <w:r>
        <w:t xml:space="preserve"> plánované tiskové konference publikována i pro tento účel původně určená prezentace. </w:t>
      </w:r>
    </w:p>
    <w:p w:rsidR="002D203E" w:rsidRDefault="002D203E" w:rsidP="00AE6D5B"/>
    <w:p w:rsidR="002D203E" w:rsidRDefault="002D203E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AF" w:rsidRDefault="00DF68AF" w:rsidP="00BA6370">
      <w:r>
        <w:separator/>
      </w:r>
    </w:p>
  </w:endnote>
  <w:endnote w:type="continuationSeparator" w:id="0">
    <w:p w:rsidR="00DF68AF" w:rsidRDefault="00DF68A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D203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D203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AF" w:rsidRDefault="00DF68AF" w:rsidP="00BA6370">
      <w:r>
        <w:separator/>
      </w:r>
    </w:p>
  </w:footnote>
  <w:footnote w:type="continuationSeparator" w:id="0">
    <w:p w:rsidR="00DF68AF" w:rsidRDefault="00DF68A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203E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B666B"/>
    <w:rsid w:val="008C384C"/>
    <w:rsid w:val="008D0F11"/>
    <w:rsid w:val="008F35B4"/>
    <w:rsid w:val="008F73B4"/>
    <w:rsid w:val="00904BAD"/>
    <w:rsid w:val="00922EF5"/>
    <w:rsid w:val="00930936"/>
    <w:rsid w:val="0094402F"/>
    <w:rsid w:val="009607F2"/>
    <w:rsid w:val="009668FF"/>
    <w:rsid w:val="00977929"/>
    <w:rsid w:val="009A21E5"/>
    <w:rsid w:val="009B55B1"/>
    <w:rsid w:val="00A07A8E"/>
    <w:rsid w:val="00A11682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6650F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91299"/>
    <w:rsid w:val="00DC4546"/>
    <w:rsid w:val="00DD5476"/>
    <w:rsid w:val="00DF0058"/>
    <w:rsid w:val="00DF47FE"/>
    <w:rsid w:val="00DF68AF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D785186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ohyb-obyvatelstva-rok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CDF5-9E44-4E4E-86EF-A140BAA4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1588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2020-03-19T12:14:00Z</dcterms:created>
  <dcterms:modified xsi:type="dcterms:W3CDTF">2020-03-19T12:14:00Z</dcterms:modified>
</cp:coreProperties>
</file>