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A0CD7" w14:textId="3FCB2421" w:rsidR="009A6087" w:rsidRPr="001866B0" w:rsidRDefault="00B40665" w:rsidP="001866B0">
      <w:pPr>
        <w:overflowPunct/>
        <w:autoSpaceDE/>
        <w:autoSpaceDN/>
        <w:adjustRightInd/>
        <w:spacing w:after="100" w:afterAutospacing="1" w:line="240" w:lineRule="auto"/>
        <w:jc w:val="center"/>
        <w:textAlignment w:val="auto"/>
        <w:rPr>
          <w:b/>
          <w:i/>
          <w:iCs/>
          <w:sz w:val="32"/>
          <w:szCs w:val="32"/>
        </w:rPr>
      </w:pPr>
      <w:r w:rsidRPr="00B40665">
        <w:rPr>
          <w:b/>
          <w:sz w:val="32"/>
          <w:szCs w:val="32"/>
        </w:rPr>
        <w:t>Výzva k předkládání žádostí na pozici Technický manažer BCO 1 pro záležitosti výstavby liniových staveb v rámci OP PIK</w:t>
      </w:r>
    </w:p>
    <w:p w14:paraId="28EB8519" w14:textId="77777777" w:rsidR="004905F5" w:rsidRDefault="004905F5" w:rsidP="00E52886">
      <w:pPr>
        <w:overflowPunct/>
        <w:autoSpaceDE/>
        <w:autoSpaceDN/>
        <w:adjustRightInd/>
        <w:spacing w:before="100" w:beforeAutospacing="1" w:after="100" w:afterAutospacing="1" w:line="240" w:lineRule="auto"/>
        <w:jc w:val="both"/>
        <w:textAlignment w:val="auto"/>
        <w:rPr>
          <w:sz w:val="24"/>
          <w:szCs w:val="24"/>
        </w:rPr>
      </w:pPr>
    </w:p>
    <w:p w14:paraId="6E5DE69F" w14:textId="159C55B8" w:rsidR="009A6087" w:rsidRPr="00881974" w:rsidRDefault="00B40665" w:rsidP="00E52886">
      <w:pPr>
        <w:overflowPunct/>
        <w:autoSpaceDE/>
        <w:autoSpaceDN/>
        <w:adjustRightInd/>
        <w:spacing w:before="100" w:beforeAutospacing="1" w:after="100" w:afterAutospacing="1" w:line="240" w:lineRule="auto"/>
        <w:jc w:val="both"/>
        <w:textAlignment w:val="auto"/>
        <w:rPr>
          <w:sz w:val="24"/>
          <w:szCs w:val="24"/>
        </w:rPr>
      </w:pPr>
      <w:r w:rsidRPr="00B40665">
        <w:rPr>
          <w:sz w:val="24"/>
          <w:szCs w:val="24"/>
        </w:rPr>
        <w:t xml:space="preserve">Ministerstvo průmyslu a obchodu v rámci Operačního programu Podnikání a inovace pro konkurenceschopnost 2014-2020 (dále jen OP PIK) vyhlašuje dne 19. listopadu 2020 na 10 pracovních dní výběrové řízení na pozici Technický manažer BCO 1 pro záležitosti výstavby liniových staveb Broadband Competence Office Česká </w:t>
      </w:r>
      <w:r w:rsidR="00AA31EE">
        <w:rPr>
          <w:sz w:val="24"/>
          <w:szCs w:val="24"/>
        </w:rPr>
        <w:t>r</w:t>
      </w:r>
      <w:r w:rsidRPr="00B40665">
        <w:rPr>
          <w:sz w:val="24"/>
          <w:szCs w:val="24"/>
        </w:rPr>
        <w:t>epublika (dále jen BCO) (dále jen uchazeč/ka o uvedenou pozici).</w:t>
      </w:r>
    </w:p>
    <w:p w14:paraId="23655A19" w14:textId="296EFF30" w:rsidR="004905F5" w:rsidRDefault="004905F5" w:rsidP="006C04A4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sz w:val="24"/>
          <w:szCs w:val="24"/>
        </w:rPr>
      </w:pPr>
    </w:p>
    <w:p w14:paraId="7F8CA1F6" w14:textId="1CF5FF39" w:rsidR="00B40665" w:rsidRPr="00B40665" w:rsidRDefault="00B40665" w:rsidP="00B40665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sz w:val="24"/>
          <w:szCs w:val="24"/>
        </w:rPr>
      </w:pPr>
      <w:r w:rsidRPr="00B40665">
        <w:rPr>
          <w:rFonts w:cs="Segoe UI"/>
          <w:sz w:val="24"/>
          <w:szCs w:val="24"/>
        </w:rPr>
        <w:t xml:space="preserve">Motivační dopis se strukturovaným životopisem lze podat písemně prostřednictvím provozovatele poštovních služeb na adresu služebního úřadu Ministerstvo průmyslu a obchodu, Na Františku 32, 110 15 Praha 1 nebo osobně podané na podatelnu služebního úřadu na výše uvedené adrese s dodáním nejpozději do </w:t>
      </w:r>
      <w:r w:rsidR="006E3A34">
        <w:rPr>
          <w:rFonts w:cs="Segoe UI"/>
          <w:sz w:val="24"/>
          <w:szCs w:val="24"/>
        </w:rPr>
        <w:t>2</w:t>
      </w:r>
      <w:r w:rsidRPr="00B40665">
        <w:rPr>
          <w:rFonts w:cs="Segoe UI"/>
          <w:sz w:val="24"/>
          <w:szCs w:val="24"/>
        </w:rPr>
        <w:t xml:space="preserve">. prosince 2020. Motivační dopis se strukturovaným životopisem lze podat ve stejné lhůtě rovněž v elektronické podobě, a to podepsanou uznávaným elektronickým podpisem na adresu elektronické pošty </w:t>
      </w:r>
      <w:hyperlink r:id="rId8" w:history="1">
        <w:r w:rsidR="00AA31EE" w:rsidRPr="00D036D6">
          <w:rPr>
            <w:rStyle w:val="Hypertextovodkaz"/>
            <w:rFonts w:cs="Segoe UI"/>
            <w:sz w:val="24"/>
            <w:szCs w:val="24"/>
          </w:rPr>
          <w:t>kavi@mpo.cz</w:t>
        </w:r>
      </w:hyperlink>
      <w:r w:rsidR="00AA31EE">
        <w:rPr>
          <w:rFonts w:cs="Segoe UI"/>
          <w:sz w:val="24"/>
          <w:szCs w:val="24"/>
        </w:rPr>
        <w:t xml:space="preserve"> </w:t>
      </w:r>
      <w:r w:rsidRPr="00B40665">
        <w:rPr>
          <w:rFonts w:cs="Segoe UI"/>
          <w:sz w:val="24"/>
          <w:szCs w:val="24"/>
        </w:rPr>
        <w:t xml:space="preserve"> a současně na adresu </w:t>
      </w:r>
      <w:hyperlink r:id="rId9" w:history="1">
        <w:r w:rsidR="00AA31EE" w:rsidRPr="00D036D6">
          <w:rPr>
            <w:rStyle w:val="Hypertextovodkaz"/>
            <w:rFonts w:cs="Segoe UI"/>
            <w:sz w:val="24"/>
            <w:szCs w:val="24"/>
          </w:rPr>
          <w:t>pirochova@mpo.cz</w:t>
        </w:r>
      </w:hyperlink>
      <w:r w:rsidR="00AA31EE">
        <w:rPr>
          <w:rFonts w:cs="Segoe UI"/>
          <w:sz w:val="24"/>
          <w:szCs w:val="24"/>
        </w:rPr>
        <w:t xml:space="preserve"> </w:t>
      </w:r>
      <w:r w:rsidRPr="00B40665">
        <w:rPr>
          <w:rFonts w:cs="Segoe UI"/>
          <w:sz w:val="24"/>
          <w:szCs w:val="24"/>
        </w:rPr>
        <w:t xml:space="preserve">a </w:t>
      </w:r>
      <w:hyperlink r:id="rId10" w:history="1">
        <w:r w:rsidR="00AA31EE" w:rsidRPr="00D036D6">
          <w:rPr>
            <w:rStyle w:val="Hypertextovodkaz"/>
            <w:rFonts w:cs="Segoe UI"/>
            <w:sz w:val="24"/>
            <w:szCs w:val="24"/>
          </w:rPr>
          <w:t>janova@mpo.cz</w:t>
        </w:r>
      </w:hyperlink>
      <w:r w:rsidR="00AA31EE">
        <w:rPr>
          <w:rFonts w:cs="Segoe UI"/>
          <w:sz w:val="24"/>
          <w:szCs w:val="24"/>
        </w:rPr>
        <w:t xml:space="preserve"> </w:t>
      </w:r>
      <w:r w:rsidRPr="00B40665">
        <w:rPr>
          <w:rFonts w:cs="Segoe UI"/>
          <w:sz w:val="24"/>
          <w:szCs w:val="24"/>
        </w:rPr>
        <w:t>nebo prostřednictvím datové schránky (ID datové schránky: bxtaaw4).</w:t>
      </w:r>
    </w:p>
    <w:p w14:paraId="4327BFE1" w14:textId="77777777" w:rsidR="00AA31EE" w:rsidRDefault="00AA31EE" w:rsidP="00B40665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sz w:val="24"/>
          <w:szCs w:val="24"/>
        </w:rPr>
      </w:pPr>
    </w:p>
    <w:p w14:paraId="512E5B9E" w14:textId="464E4131" w:rsidR="00B40665" w:rsidRPr="00B40665" w:rsidRDefault="00B40665" w:rsidP="00B40665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sz w:val="24"/>
          <w:szCs w:val="24"/>
        </w:rPr>
      </w:pPr>
      <w:r w:rsidRPr="00B40665">
        <w:rPr>
          <w:rFonts w:cs="Segoe UI"/>
          <w:sz w:val="24"/>
          <w:szCs w:val="24"/>
        </w:rPr>
        <w:t>Obálka, resp. datová zpráva, obsahující žádost včetně požadovaných listin (příloh) musí být označena slovy: „Neotvírat“ a slovy „Výběrové řízení na pozici Technický manažer BCO 1 pro záležitosti výstavby liniových staveb - 71630“. Elektronická žádost zaslaná na uvedenou adresu elektronické pošty bude obsahovat označení slovy „Výběrové řízení na pozici Technický manažer BCO 1 pro záležitosti výstavby liniových staveb - 71630“ v předmětu zprávy.</w:t>
      </w:r>
    </w:p>
    <w:p w14:paraId="7A7DA2F9" w14:textId="77777777" w:rsidR="00B40665" w:rsidRPr="00B40665" w:rsidRDefault="00B40665" w:rsidP="00B40665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sz w:val="24"/>
          <w:szCs w:val="24"/>
        </w:rPr>
      </w:pPr>
    </w:p>
    <w:p w14:paraId="6156EDBB" w14:textId="7A7E5142" w:rsidR="00AA31EE" w:rsidRDefault="00B40665" w:rsidP="00B40665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b/>
          <w:bCs/>
          <w:sz w:val="24"/>
          <w:szCs w:val="24"/>
        </w:rPr>
      </w:pPr>
      <w:r w:rsidRPr="00AA31EE">
        <w:rPr>
          <w:rFonts w:cs="Segoe UI"/>
          <w:b/>
          <w:bCs/>
          <w:sz w:val="24"/>
          <w:szCs w:val="24"/>
        </w:rPr>
        <w:t>Náplň činnosti na uvedené pozici obsahuje zejména:</w:t>
      </w:r>
    </w:p>
    <w:p w14:paraId="5B00499C" w14:textId="77777777" w:rsidR="00AA31EE" w:rsidRPr="00AA31EE" w:rsidRDefault="00AA31EE" w:rsidP="00B40665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b/>
          <w:bCs/>
          <w:sz w:val="24"/>
          <w:szCs w:val="24"/>
        </w:rPr>
      </w:pPr>
    </w:p>
    <w:p w14:paraId="2D3D863B" w14:textId="05BAA8BC" w:rsidR="00B40665" w:rsidRPr="00AA31EE" w:rsidRDefault="00B40665" w:rsidP="00AA31EE">
      <w:pPr>
        <w:pStyle w:val="Odstavecseseznamem"/>
        <w:numPr>
          <w:ilvl w:val="0"/>
          <w:numId w:val="1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sz w:val="24"/>
          <w:szCs w:val="24"/>
        </w:rPr>
      </w:pPr>
      <w:r w:rsidRPr="00AA31EE">
        <w:rPr>
          <w:rFonts w:cs="Segoe UI"/>
          <w:sz w:val="24"/>
          <w:szCs w:val="24"/>
        </w:rPr>
        <w:t>Zastupuje v plném rozsahu práv, povinností a odpovědnosti vedoucího BCO v případě jeho nepřítomnosti.</w:t>
      </w:r>
    </w:p>
    <w:p w14:paraId="2C534593" w14:textId="2FF5CBA0" w:rsidR="00B40665" w:rsidRPr="00AA31EE" w:rsidRDefault="00B40665" w:rsidP="00AA31EE">
      <w:pPr>
        <w:pStyle w:val="Odstavecseseznamem"/>
        <w:numPr>
          <w:ilvl w:val="0"/>
          <w:numId w:val="1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sz w:val="24"/>
          <w:szCs w:val="24"/>
        </w:rPr>
      </w:pPr>
      <w:r w:rsidRPr="00AA31EE">
        <w:rPr>
          <w:rFonts w:cs="Segoe UI"/>
          <w:sz w:val="24"/>
          <w:szCs w:val="24"/>
        </w:rPr>
        <w:t>Plní úkoly uložené vedoucím a úkoly uložené určenou osobou z odboru 71600 MPO.</w:t>
      </w:r>
    </w:p>
    <w:p w14:paraId="11A0DE77" w14:textId="4E283719" w:rsidR="00B40665" w:rsidRPr="00AA31EE" w:rsidRDefault="00B40665" w:rsidP="00AA31EE">
      <w:pPr>
        <w:pStyle w:val="Odstavecseseznamem"/>
        <w:numPr>
          <w:ilvl w:val="0"/>
          <w:numId w:val="1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sz w:val="24"/>
          <w:szCs w:val="24"/>
        </w:rPr>
      </w:pPr>
      <w:r w:rsidRPr="00AA31EE">
        <w:rPr>
          <w:rFonts w:cs="Segoe UI"/>
          <w:sz w:val="24"/>
          <w:szCs w:val="24"/>
        </w:rPr>
        <w:t xml:space="preserve">Po odborné stránce řídí a kontroluje činnost BCO a územních koordinátorů. </w:t>
      </w:r>
    </w:p>
    <w:p w14:paraId="63832856" w14:textId="03C950F3" w:rsidR="00B40665" w:rsidRPr="00AA31EE" w:rsidRDefault="00B40665" w:rsidP="00AA31EE">
      <w:pPr>
        <w:pStyle w:val="Odstavecseseznamem"/>
        <w:numPr>
          <w:ilvl w:val="0"/>
          <w:numId w:val="1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sz w:val="24"/>
          <w:szCs w:val="24"/>
        </w:rPr>
      </w:pPr>
      <w:r w:rsidRPr="00AA31EE">
        <w:rPr>
          <w:rFonts w:cs="Segoe UI"/>
          <w:sz w:val="24"/>
          <w:szCs w:val="24"/>
        </w:rPr>
        <w:t>Spoluzodpovídá za dodržování obecně závazných právních předpisů a interních norem MPO a obchodu v rámci aktivit BCO.</w:t>
      </w:r>
    </w:p>
    <w:p w14:paraId="39AF526B" w14:textId="59FD55C0" w:rsidR="00B40665" w:rsidRPr="00AA31EE" w:rsidRDefault="00B40665" w:rsidP="00AA31EE">
      <w:pPr>
        <w:pStyle w:val="Odstavecseseznamem"/>
        <w:numPr>
          <w:ilvl w:val="0"/>
          <w:numId w:val="1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sz w:val="24"/>
          <w:szCs w:val="24"/>
        </w:rPr>
      </w:pPr>
      <w:r w:rsidRPr="00AA31EE">
        <w:rPr>
          <w:rFonts w:cs="Segoe UI"/>
          <w:sz w:val="24"/>
          <w:szCs w:val="24"/>
        </w:rPr>
        <w:t>Po odborné stránce spoluzodpovídá za přípravu návrhů všech materiálů a odborných stanovisek, které BCO předkládá MPO ke schválení.</w:t>
      </w:r>
    </w:p>
    <w:p w14:paraId="15F9B149" w14:textId="7BF57950" w:rsidR="00B40665" w:rsidRPr="00AA31EE" w:rsidRDefault="00B40665" w:rsidP="00AA31EE">
      <w:pPr>
        <w:pStyle w:val="Odstavecseseznamem"/>
        <w:numPr>
          <w:ilvl w:val="0"/>
          <w:numId w:val="1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sz w:val="24"/>
          <w:szCs w:val="24"/>
        </w:rPr>
      </w:pPr>
      <w:r w:rsidRPr="00AA31EE">
        <w:rPr>
          <w:rFonts w:cs="Segoe UI"/>
          <w:sz w:val="24"/>
          <w:szCs w:val="24"/>
        </w:rPr>
        <w:t>Spoluzodpovídá za efektivní čerpání prostředků BCO z veřejných zdrojů.</w:t>
      </w:r>
    </w:p>
    <w:p w14:paraId="2712EBE7" w14:textId="5FB632F9" w:rsidR="00B40665" w:rsidRPr="00AA31EE" w:rsidRDefault="00B40665" w:rsidP="00AA31EE">
      <w:pPr>
        <w:pStyle w:val="Odstavecseseznamem"/>
        <w:numPr>
          <w:ilvl w:val="0"/>
          <w:numId w:val="1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sz w:val="24"/>
          <w:szCs w:val="24"/>
        </w:rPr>
      </w:pPr>
      <w:r w:rsidRPr="00AA31EE">
        <w:rPr>
          <w:rFonts w:cs="Segoe UI"/>
          <w:sz w:val="24"/>
          <w:szCs w:val="24"/>
        </w:rPr>
        <w:t>Připravuje podklady a informace pro web.</w:t>
      </w:r>
    </w:p>
    <w:p w14:paraId="1BF0C11B" w14:textId="42DD2CE8" w:rsidR="00B40665" w:rsidRPr="00AA31EE" w:rsidRDefault="00B40665" w:rsidP="00AA31EE">
      <w:pPr>
        <w:pStyle w:val="Odstavecseseznamem"/>
        <w:numPr>
          <w:ilvl w:val="0"/>
          <w:numId w:val="1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sz w:val="24"/>
          <w:szCs w:val="24"/>
        </w:rPr>
      </w:pPr>
      <w:r w:rsidRPr="00AA31EE">
        <w:rPr>
          <w:rFonts w:cs="Segoe UI"/>
          <w:sz w:val="24"/>
          <w:szCs w:val="24"/>
        </w:rPr>
        <w:t>Účastní se na mezinárodní spolupráci s ostatními skupinami BCO v rámci EU a s BCOs Network, případně navrhuje aplikaci získaných zahraničních zkušeností a informací do českého prostředí.</w:t>
      </w:r>
    </w:p>
    <w:p w14:paraId="7E2CE785" w14:textId="1F18B300" w:rsidR="00B40665" w:rsidRPr="00AA31EE" w:rsidRDefault="00B40665" w:rsidP="00AA31EE">
      <w:pPr>
        <w:pStyle w:val="Odstavecseseznamem"/>
        <w:numPr>
          <w:ilvl w:val="0"/>
          <w:numId w:val="1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sz w:val="24"/>
          <w:szCs w:val="24"/>
        </w:rPr>
      </w:pPr>
      <w:r w:rsidRPr="00AA31EE">
        <w:rPr>
          <w:rFonts w:cs="Segoe UI"/>
          <w:sz w:val="24"/>
          <w:szCs w:val="24"/>
        </w:rPr>
        <w:t>Komunikuje s ostatními institucemi místní a regionální samosprávy a zprostředkovává jejich vzájemnou spolupráci a propojení informací.</w:t>
      </w:r>
    </w:p>
    <w:p w14:paraId="1BBADACC" w14:textId="6511E71D" w:rsidR="00B40665" w:rsidRPr="00AA31EE" w:rsidRDefault="00B40665" w:rsidP="00AA31EE">
      <w:pPr>
        <w:pStyle w:val="Odstavecseseznamem"/>
        <w:numPr>
          <w:ilvl w:val="0"/>
          <w:numId w:val="1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sz w:val="24"/>
          <w:szCs w:val="24"/>
        </w:rPr>
      </w:pPr>
      <w:r w:rsidRPr="00AA31EE">
        <w:rPr>
          <w:rFonts w:cs="Segoe UI"/>
          <w:sz w:val="24"/>
          <w:szCs w:val="24"/>
        </w:rPr>
        <w:t>Zajišťuje spolupráci BCO při kontrolách a auditech.</w:t>
      </w:r>
    </w:p>
    <w:p w14:paraId="6A6872CA" w14:textId="7934CB31" w:rsidR="00B40665" w:rsidRPr="00AA31EE" w:rsidRDefault="00B40665" w:rsidP="00AA31EE">
      <w:pPr>
        <w:pStyle w:val="Odstavecseseznamem"/>
        <w:numPr>
          <w:ilvl w:val="0"/>
          <w:numId w:val="1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sz w:val="24"/>
          <w:szCs w:val="24"/>
        </w:rPr>
      </w:pPr>
      <w:r w:rsidRPr="00AA31EE">
        <w:rPr>
          <w:rFonts w:cs="Segoe UI"/>
          <w:sz w:val="24"/>
          <w:szCs w:val="24"/>
        </w:rPr>
        <w:lastRenderedPageBreak/>
        <w:t>Spolupracuje při přípravě měsíční písemné zprávy pro MPO o aktivitách BCO za uplynulé období.</w:t>
      </w:r>
    </w:p>
    <w:p w14:paraId="44088F71" w14:textId="77777777" w:rsidR="00B40665" w:rsidRPr="00B40665" w:rsidRDefault="00B40665" w:rsidP="00B40665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sz w:val="24"/>
          <w:szCs w:val="24"/>
        </w:rPr>
      </w:pPr>
    </w:p>
    <w:p w14:paraId="1773B6A6" w14:textId="77777777" w:rsidR="00B40665" w:rsidRPr="00B40665" w:rsidRDefault="00B40665" w:rsidP="00B40665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sz w:val="24"/>
          <w:szCs w:val="24"/>
        </w:rPr>
      </w:pPr>
      <w:r w:rsidRPr="00B40665">
        <w:rPr>
          <w:rFonts w:cs="Segoe UI"/>
          <w:sz w:val="24"/>
          <w:szCs w:val="24"/>
        </w:rPr>
        <w:t xml:space="preserve">Technický manažer BCO 1 pro záležitosti výstavby liniových staveb bude pro svou práci vybaven služebním notebookem s kancelářským balíkem softwaru a služebním mobilem s datovým přenosem. </w:t>
      </w:r>
    </w:p>
    <w:p w14:paraId="7A9338C6" w14:textId="77777777" w:rsidR="00AA31EE" w:rsidRDefault="00AA31EE" w:rsidP="00B40665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sz w:val="24"/>
          <w:szCs w:val="24"/>
        </w:rPr>
      </w:pPr>
    </w:p>
    <w:p w14:paraId="4D32B48D" w14:textId="7CF5F0CC" w:rsidR="00B40665" w:rsidRPr="00AA31EE" w:rsidRDefault="00B40665" w:rsidP="00B40665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b/>
          <w:bCs/>
          <w:sz w:val="24"/>
          <w:szCs w:val="24"/>
        </w:rPr>
      </w:pPr>
      <w:r w:rsidRPr="00AA31EE">
        <w:rPr>
          <w:rFonts w:cs="Segoe UI"/>
          <w:b/>
          <w:bCs/>
          <w:sz w:val="24"/>
          <w:szCs w:val="24"/>
        </w:rPr>
        <w:t>Uchazeč/ka o uvedenou pozici musí splňovat tyto požadavky:</w:t>
      </w:r>
    </w:p>
    <w:p w14:paraId="0223BF78" w14:textId="77777777" w:rsidR="00AA31EE" w:rsidRPr="00B40665" w:rsidRDefault="00AA31EE" w:rsidP="00B40665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sz w:val="24"/>
          <w:szCs w:val="24"/>
        </w:rPr>
      </w:pPr>
    </w:p>
    <w:p w14:paraId="2D45728B" w14:textId="5159475A" w:rsidR="00B40665" w:rsidRPr="00AA31EE" w:rsidRDefault="00B40665" w:rsidP="00AA31EE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sz w:val="24"/>
          <w:szCs w:val="24"/>
        </w:rPr>
      </w:pPr>
      <w:r w:rsidRPr="00AA31EE">
        <w:rPr>
          <w:rFonts w:cs="Segoe UI"/>
          <w:sz w:val="24"/>
          <w:szCs w:val="24"/>
        </w:rPr>
        <w:t>je státní/m občankou/nem České republiky, popřípadě je cizí/m státní/m občankou/em (např. občanem/kou jiného členského státu Evropské unie nebo občanem/kou státu, který je smluvním státem Dohody o Evropském hospodářském prostoru) a má v České republice trvalý pobyt;</w:t>
      </w:r>
    </w:p>
    <w:p w14:paraId="5C4818DC" w14:textId="2B5AC322" w:rsidR="00B40665" w:rsidRPr="00AA31EE" w:rsidRDefault="00B40665" w:rsidP="00AA31EE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sz w:val="24"/>
          <w:szCs w:val="24"/>
        </w:rPr>
      </w:pPr>
      <w:r w:rsidRPr="00AA31EE">
        <w:rPr>
          <w:rFonts w:cs="Segoe UI"/>
          <w:sz w:val="24"/>
          <w:szCs w:val="24"/>
        </w:rPr>
        <w:t>je bezúhonný/á (bezúhonnost se dokládá u vybraných uchazečů/ek k podpisu Dohody o provedení práce nebo Dohody o pracovní činnosti, a to výpisem z trestního rejstříku ne starším 3 měsíce);</w:t>
      </w:r>
    </w:p>
    <w:p w14:paraId="54EE8C02" w14:textId="02AD349D" w:rsidR="00B40665" w:rsidRPr="00AA31EE" w:rsidRDefault="00B40665" w:rsidP="00AA31EE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sz w:val="24"/>
          <w:szCs w:val="24"/>
        </w:rPr>
      </w:pPr>
      <w:r w:rsidRPr="00AA31EE">
        <w:rPr>
          <w:rFonts w:cs="Segoe UI"/>
          <w:sz w:val="24"/>
          <w:szCs w:val="24"/>
        </w:rPr>
        <w:t>dosáhl/a vysokoškolského vzdělání; zkušenosti s vyjednáváním ve věcech veřejného zájmu jsou vítané;</w:t>
      </w:r>
    </w:p>
    <w:p w14:paraId="5E7E0BA1" w14:textId="5638A53D" w:rsidR="00B40665" w:rsidRPr="00AA31EE" w:rsidRDefault="00B40665" w:rsidP="00AA31EE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sz w:val="24"/>
          <w:szCs w:val="24"/>
        </w:rPr>
      </w:pPr>
      <w:r w:rsidRPr="00AA31EE">
        <w:rPr>
          <w:rFonts w:cs="Segoe UI"/>
          <w:sz w:val="24"/>
          <w:szCs w:val="24"/>
        </w:rPr>
        <w:t>předložil/a vyplněný formulář strukturovaného životopisu, který je součástí této výzvy;</w:t>
      </w:r>
    </w:p>
    <w:p w14:paraId="249116B4" w14:textId="4AA35AE2" w:rsidR="00B40665" w:rsidRPr="00AA31EE" w:rsidRDefault="00B40665" w:rsidP="00AA31EE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sz w:val="24"/>
          <w:szCs w:val="24"/>
        </w:rPr>
      </w:pPr>
      <w:r w:rsidRPr="00AA31EE">
        <w:rPr>
          <w:rFonts w:cs="Segoe UI"/>
          <w:sz w:val="24"/>
          <w:szCs w:val="24"/>
        </w:rPr>
        <w:t>vzdělání technického směru, zejména v oboru elektronických komunikací je předností (prokáže se při pohovoru).</w:t>
      </w:r>
    </w:p>
    <w:p w14:paraId="26499D3A" w14:textId="77777777" w:rsidR="00AA31EE" w:rsidRDefault="00AA31EE" w:rsidP="00B40665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sz w:val="24"/>
          <w:szCs w:val="24"/>
        </w:rPr>
      </w:pPr>
    </w:p>
    <w:p w14:paraId="6D20AA7D" w14:textId="23F5C314" w:rsidR="00B40665" w:rsidRPr="00B40665" w:rsidRDefault="00B40665" w:rsidP="00B40665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sz w:val="24"/>
          <w:szCs w:val="24"/>
        </w:rPr>
      </w:pPr>
      <w:r w:rsidRPr="00B40665">
        <w:rPr>
          <w:rFonts w:cs="Segoe UI"/>
          <w:sz w:val="24"/>
          <w:szCs w:val="24"/>
        </w:rPr>
        <w:t>Posouzení předložených žádostí, znalostí a zkušeností uchazečů/ek bude provedeno komisionálně a vybrané/mu uchazečce/uchazeči bude předložen návrh na uzavření Dohody o pracovní činnosti na rok 2021 (max. ½ běžné pracovní doby v rozsahu 12 kalendářních měsíců).</w:t>
      </w:r>
    </w:p>
    <w:p w14:paraId="64A09D61" w14:textId="77777777" w:rsidR="009E2DA6" w:rsidRDefault="009E2DA6" w:rsidP="00B40665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sz w:val="24"/>
          <w:szCs w:val="24"/>
        </w:rPr>
      </w:pPr>
    </w:p>
    <w:p w14:paraId="193978F8" w14:textId="7962F6BD" w:rsidR="00B40665" w:rsidRPr="00B40665" w:rsidRDefault="00B40665" w:rsidP="00B40665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sz w:val="24"/>
          <w:szCs w:val="24"/>
        </w:rPr>
      </w:pPr>
      <w:r w:rsidRPr="00B40665">
        <w:rPr>
          <w:rFonts w:cs="Segoe UI"/>
          <w:sz w:val="24"/>
          <w:szCs w:val="24"/>
        </w:rPr>
        <w:t xml:space="preserve">Uchazeč/ka podáním žádosti stvrzuje, že si není vědom/a osobních ani profesních vazeb, které by při výkonu výše uvedené pracovní činnosti znamenaly střet zájmů. </w:t>
      </w:r>
    </w:p>
    <w:p w14:paraId="3EB498E2" w14:textId="77777777" w:rsidR="00AA31EE" w:rsidRDefault="00AA31EE" w:rsidP="00B40665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sz w:val="24"/>
          <w:szCs w:val="24"/>
        </w:rPr>
      </w:pPr>
    </w:p>
    <w:p w14:paraId="2240A058" w14:textId="7F500CD9" w:rsidR="00B40665" w:rsidRDefault="00B40665" w:rsidP="00B40665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sz w:val="24"/>
          <w:szCs w:val="24"/>
        </w:rPr>
      </w:pPr>
      <w:r w:rsidRPr="00B40665">
        <w:rPr>
          <w:rFonts w:cs="Segoe UI"/>
          <w:sz w:val="24"/>
          <w:szCs w:val="24"/>
        </w:rPr>
        <w:t>Zpracování osobních údajů bude provedeno v souladu s příslušnými právními předpisy a v souladu s nařízením Evropské unie č. 2016/679 General Data Protection Regulation (GDPR) pro účely příslušného výběrového řízení.</w:t>
      </w:r>
    </w:p>
    <w:p w14:paraId="01E9293B" w14:textId="77777777" w:rsidR="00724278" w:rsidRDefault="00724278" w:rsidP="004905F5">
      <w:pPr>
        <w:overflowPunct/>
        <w:autoSpaceDE/>
        <w:autoSpaceDN/>
        <w:adjustRightInd/>
        <w:spacing w:before="100" w:beforeAutospacing="1" w:after="0" w:line="240" w:lineRule="auto"/>
        <w:jc w:val="both"/>
        <w:textAlignment w:val="auto"/>
        <w:rPr>
          <w:sz w:val="24"/>
          <w:szCs w:val="24"/>
          <w:u w:val="single"/>
        </w:rPr>
      </w:pPr>
    </w:p>
    <w:p w14:paraId="0E1BD570" w14:textId="5EABDA78" w:rsidR="009C66E3" w:rsidRPr="00803188" w:rsidRDefault="009E2DA6" w:rsidP="004905F5">
      <w:pPr>
        <w:overflowPunct/>
        <w:autoSpaceDE/>
        <w:autoSpaceDN/>
        <w:adjustRightInd/>
        <w:spacing w:before="100" w:beforeAutospacing="1" w:after="0" w:line="240" w:lineRule="auto"/>
        <w:jc w:val="both"/>
        <w:textAlignment w:val="auto"/>
        <w:rPr>
          <w:sz w:val="24"/>
          <w:szCs w:val="24"/>
        </w:rPr>
      </w:pPr>
      <w:r w:rsidRPr="00803188">
        <w:rPr>
          <w:sz w:val="24"/>
          <w:szCs w:val="24"/>
          <w:u w:val="single"/>
        </w:rPr>
        <w:t>Příloha 1</w:t>
      </w:r>
      <w:r w:rsidRPr="00803188">
        <w:rPr>
          <w:sz w:val="24"/>
          <w:szCs w:val="24"/>
        </w:rPr>
        <w:t xml:space="preserve">: </w:t>
      </w:r>
      <w:r>
        <w:rPr>
          <w:sz w:val="24"/>
          <w:szCs w:val="24"/>
        </w:rPr>
        <w:t>Strukturovaný životopis</w:t>
      </w:r>
    </w:p>
    <w:sectPr w:rsidR="009C66E3" w:rsidRPr="00803188" w:rsidSect="006C04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993" w:left="1417" w:header="70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70666" w14:textId="77777777" w:rsidR="000B223F" w:rsidRDefault="000B223F" w:rsidP="00264BB5">
      <w:pPr>
        <w:spacing w:after="0" w:line="240" w:lineRule="auto"/>
      </w:pPr>
      <w:r>
        <w:separator/>
      </w:r>
    </w:p>
  </w:endnote>
  <w:endnote w:type="continuationSeparator" w:id="0">
    <w:p w14:paraId="56A73F55" w14:textId="77777777" w:rsidR="000B223F" w:rsidRDefault="000B223F" w:rsidP="0026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D3A21" w14:textId="77777777" w:rsidR="008E5944" w:rsidRDefault="008E59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5237272"/>
      <w:docPartObj>
        <w:docPartGallery w:val="Page Numbers (Bottom of Page)"/>
        <w:docPartUnique/>
      </w:docPartObj>
    </w:sdtPr>
    <w:sdtEndPr/>
    <w:sdtContent>
      <w:p w14:paraId="63EB8CA2" w14:textId="77777777" w:rsidR="00E52886" w:rsidRDefault="00E5288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2AD">
          <w:rPr>
            <w:noProof/>
          </w:rPr>
          <w:t>2</w:t>
        </w:r>
        <w:r>
          <w:fldChar w:fldCharType="end"/>
        </w:r>
      </w:p>
    </w:sdtContent>
  </w:sdt>
  <w:p w14:paraId="5E7F1F61" w14:textId="77777777" w:rsidR="00E52886" w:rsidRDefault="00E5288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1560C" w14:textId="77777777" w:rsidR="008E5944" w:rsidRDefault="008E59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E089B" w14:textId="77777777" w:rsidR="000B223F" w:rsidRDefault="000B223F" w:rsidP="00264BB5">
      <w:pPr>
        <w:spacing w:after="0" w:line="240" w:lineRule="auto"/>
      </w:pPr>
      <w:r>
        <w:separator/>
      </w:r>
    </w:p>
  </w:footnote>
  <w:footnote w:type="continuationSeparator" w:id="0">
    <w:p w14:paraId="120E0FAB" w14:textId="77777777" w:rsidR="000B223F" w:rsidRDefault="000B223F" w:rsidP="00264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437FC" w14:textId="77777777" w:rsidR="008E5944" w:rsidRDefault="008E59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9C5A9" w14:textId="77777777" w:rsidR="00264BB5" w:rsidRDefault="00264BB5">
    <w:pPr>
      <w:pStyle w:val="Zhlav"/>
    </w:pPr>
  </w:p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45"/>
      <w:gridCol w:w="4639"/>
    </w:tblGrid>
    <w:tr w:rsidR="00264BB5" w14:paraId="2A0EE62A" w14:textId="77777777" w:rsidTr="00290C79">
      <w:trPr>
        <w:trHeight w:val="1071"/>
      </w:trPr>
      <w:tc>
        <w:tcPr>
          <w:tcW w:w="4645" w:type="dxa"/>
        </w:tcPr>
        <w:p w14:paraId="31E0ADC0" w14:textId="77777777" w:rsidR="00264BB5" w:rsidRDefault="00264BB5" w:rsidP="00264BB5">
          <w:r>
            <w:rPr>
              <w:sz w:val="24"/>
            </w:rPr>
            <w:t xml:space="preserve">                        </w:t>
          </w:r>
        </w:p>
      </w:tc>
      <w:tc>
        <w:tcPr>
          <w:tcW w:w="4639" w:type="dxa"/>
        </w:tcPr>
        <w:p w14:paraId="137671EC" w14:textId="77777777" w:rsidR="00264BB5" w:rsidRDefault="009C601F" w:rsidP="00264BB5">
          <w:pPr>
            <w:ind w:left="-70" w:right="72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9BC1A1B" wp14:editId="6042448B">
                <wp:simplePos x="0" y="0"/>
                <wp:positionH relativeFrom="column">
                  <wp:posOffset>1696085</wp:posOffset>
                </wp:positionH>
                <wp:positionV relativeFrom="paragraph">
                  <wp:posOffset>101600</wp:posOffset>
                </wp:positionV>
                <wp:extent cx="1069340" cy="497205"/>
                <wp:effectExtent l="0" t="0" r="0" b="0"/>
                <wp:wrapSquare wrapText="bothSides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34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1FD360A" w14:textId="77777777" w:rsidR="00264BB5" w:rsidRDefault="00264BB5" w:rsidP="00264BB5">
          <w:pPr>
            <w:ind w:left="-70" w:right="72"/>
            <w:jc w:val="right"/>
          </w:pPr>
        </w:p>
      </w:tc>
    </w:tr>
  </w:tbl>
  <w:p w14:paraId="18A0AC82" w14:textId="77777777" w:rsidR="00264BB5" w:rsidRDefault="00264BB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4C64F5" wp14:editId="32C9EA64">
          <wp:simplePos x="0" y="0"/>
          <wp:positionH relativeFrom="margin">
            <wp:posOffset>-174625</wp:posOffset>
          </wp:positionH>
          <wp:positionV relativeFrom="paragraph">
            <wp:posOffset>-628650</wp:posOffset>
          </wp:positionV>
          <wp:extent cx="2543175" cy="685800"/>
          <wp:effectExtent l="0" t="0" r="9525" b="0"/>
          <wp:wrapNone/>
          <wp:docPr id="10" name="Obrázek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2439" w14:textId="77777777" w:rsidR="008E5944" w:rsidRDefault="008E59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879F4"/>
    <w:multiLevelType w:val="multilevel"/>
    <w:tmpl w:val="A228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45523"/>
    <w:multiLevelType w:val="multilevel"/>
    <w:tmpl w:val="E95A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25352"/>
    <w:multiLevelType w:val="hybridMultilevel"/>
    <w:tmpl w:val="8474E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84F25"/>
    <w:multiLevelType w:val="multilevel"/>
    <w:tmpl w:val="04D2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55704"/>
    <w:multiLevelType w:val="hybridMultilevel"/>
    <w:tmpl w:val="E4448A3E"/>
    <w:lvl w:ilvl="0" w:tplc="D4207C64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5750B3E"/>
    <w:multiLevelType w:val="hybridMultilevel"/>
    <w:tmpl w:val="ECD89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01536"/>
    <w:multiLevelType w:val="hybridMultilevel"/>
    <w:tmpl w:val="B79C4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23028"/>
    <w:multiLevelType w:val="hybridMultilevel"/>
    <w:tmpl w:val="7428A01C"/>
    <w:lvl w:ilvl="0" w:tplc="D4207C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72DAA"/>
    <w:multiLevelType w:val="hybridMultilevel"/>
    <w:tmpl w:val="0D62AAB4"/>
    <w:lvl w:ilvl="0" w:tplc="BE6013DC">
      <w:numFmt w:val="bullet"/>
      <w:lvlText w:val="•"/>
      <w:lvlJc w:val="left"/>
      <w:pPr>
        <w:ind w:left="1065" w:hanging="705"/>
      </w:pPr>
      <w:rPr>
        <w:rFonts w:ascii="Calibri" w:eastAsia="Times New Roman" w:hAnsi="Calibr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56A0F"/>
    <w:multiLevelType w:val="multilevel"/>
    <w:tmpl w:val="2B70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121FB1"/>
    <w:multiLevelType w:val="hybridMultilevel"/>
    <w:tmpl w:val="4308E370"/>
    <w:lvl w:ilvl="0" w:tplc="BE6013DC">
      <w:numFmt w:val="bullet"/>
      <w:lvlText w:val="•"/>
      <w:lvlJc w:val="left"/>
      <w:pPr>
        <w:ind w:left="1065" w:hanging="705"/>
      </w:pPr>
      <w:rPr>
        <w:rFonts w:ascii="Calibri" w:eastAsia="Times New Roman" w:hAnsi="Calibr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25EB0"/>
    <w:multiLevelType w:val="hybridMultilevel"/>
    <w:tmpl w:val="B9220514"/>
    <w:lvl w:ilvl="0" w:tplc="BE6013DC">
      <w:numFmt w:val="bullet"/>
      <w:lvlText w:val="•"/>
      <w:lvlJc w:val="left"/>
      <w:pPr>
        <w:ind w:left="1065" w:hanging="705"/>
      </w:pPr>
      <w:rPr>
        <w:rFonts w:ascii="Calibri" w:eastAsia="Times New Roman" w:hAnsi="Calibr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62519"/>
    <w:multiLevelType w:val="multilevel"/>
    <w:tmpl w:val="E7D4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8E57C1"/>
    <w:multiLevelType w:val="hybridMultilevel"/>
    <w:tmpl w:val="847854A8"/>
    <w:lvl w:ilvl="0" w:tplc="2E445B86">
      <w:numFmt w:val="bullet"/>
      <w:lvlText w:val="-"/>
      <w:lvlJc w:val="left"/>
      <w:pPr>
        <w:ind w:left="1068" w:hanging="708"/>
      </w:pPr>
      <w:rPr>
        <w:rFonts w:ascii="Calibri" w:eastAsia="Times New Roman" w:hAnsi="Calibr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77A6D"/>
    <w:multiLevelType w:val="hybridMultilevel"/>
    <w:tmpl w:val="02165C46"/>
    <w:lvl w:ilvl="0" w:tplc="D4207C64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12"/>
  </w:num>
  <w:num w:numId="7">
    <w:abstractNumId w:val="2"/>
  </w:num>
  <w:num w:numId="8">
    <w:abstractNumId w:val="14"/>
  </w:num>
  <w:num w:numId="9">
    <w:abstractNumId w:val="4"/>
  </w:num>
  <w:num w:numId="10">
    <w:abstractNumId w:val="7"/>
  </w:num>
  <w:num w:numId="11">
    <w:abstractNumId w:val="13"/>
  </w:num>
  <w:num w:numId="12">
    <w:abstractNumId w:val="6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9B"/>
    <w:rsid w:val="00003B48"/>
    <w:rsid w:val="00032047"/>
    <w:rsid w:val="0005558D"/>
    <w:rsid w:val="000605C4"/>
    <w:rsid w:val="00094FE6"/>
    <w:rsid w:val="000A2AD0"/>
    <w:rsid w:val="000A5EAE"/>
    <w:rsid w:val="000B223F"/>
    <w:rsid w:val="000D0FF7"/>
    <w:rsid w:val="000D339F"/>
    <w:rsid w:val="000D75CA"/>
    <w:rsid w:val="000D76A4"/>
    <w:rsid w:val="000F6C8E"/>
    <w:rsid w:val="001270B4"/>
    <w:rsid w:val="00170654"/>
    <w:rsid w:val="0018273C"/>
    <w:rsid w:val="001866B0"/>
    <w:rsid w:val="001A15DD"/>
    <w:rsid w:val="001A31B5"/>
    <w:rsid w:val="001B6E5C"/>
    <w:rsid w:val="001C24CD"/>
    <w:rsid w:val="001C4B11"/>
    <w:rsid w:val="001C5CB2"/>
    <w:rsid w:val="001D690B"/>
    <w:rsid w:val="001E14A0"/>
    <w:rsid w:val="00213B6B"/>
    <w:rsid w:val="0022309B"/>
    <w:rsid w:val="002230DA"/>
    <w:rsid w:val="002250FB"/>
    <w:rsid w:val="00234838"/>
    <w:rsid w:val="0023721D"/>
    <w:rsid w:val="00240674"/>
    <w:rsid w:val="00247468"/>
    <w:rsid w:val="00264BB5"/>
    <w:rsid w:val="00273523"/>
    <w:rsid w:val="00277539"/>
    <w:rsid w:val="0029495A"/>
    <w:rsid w:val="002A1EAC"/>
    <w:rsid w:val="002A54AB"/>
    <w:rsid w:val="002B56BB"/>
    <w:rsid w:val="002D1F9F"/>
    <w:rsid w:val="0031447E"/>
    <w:rsid w:val="00360F6C"/>
    <w:rsid w:val="003656FD"/>
    <w:rsid w:val="00386DA3"/>
    <w:rsid w:val="00390401"/>
    <w:rsid w:val="0039428D"/>
    <w:rsid w:val="00394401"/>
    <w:rsid w:val="00395EDB"/>
    <w:rsid w:val="003A46A5"/>
    <w:rsid w:val="003A65D8"/>
    <w:rsid w:val="003C763F"/>
    <w:rsid w:val="003D64BD"/>
    <w:rsid w:val="00402DCC"/>
    <w:rsid w:val="0042770B"/>
    <w:rsid w:val="0048586C"/>
    <w:rsid w:val="004905F5"/>
    <w:rsid w:val="004E011C"/>
    <w:rsid w:val="00501B47"/>
    <w:rsid w:val="00523B6E"/>
    <w:rsid w:val="00525D8E"/>
    <w:rsid w:val="005C1BDE"/>
    <w:rsid w:val="005D26ED"/>
    <w:rsid w:val="005E5577"/>
    <w:rsid w:val="005F0685"/>
    <w:rsid w:val="00622D0F"/>
    <w:rsid w:val="00646151"/>
    <w:rsid w:val="006505DA"/>
    <w:rsid w:val="00653DC1"/>
    <w:rsid w:val="00662FF3"/>
    <w:rsid w:val="006C04A4"/>
    <w:rsid w:val="006E3A34"/>
    <w:rsid w:val="006E4F87"/>
    <w:rsid w:val="006F382B"/>
    <w:rsid w:val="00703A34"/>
    <w:rsid w:val="00715E35"/>
    <w:rsid w:val="00724278"/>
    <w:rsid w:val="0079064E"/>
    <w:rsid w:val="007A2245"/>
    <w:rsid w:val="007A6307"/>
    <w:rsid w:val="007B4C15"/>
    <w:rsid w:val="007B7571"/>
    <w:rsid w:val="007E6849"/>
    <w:rsid w:val="00803188"/>
    <w:rsid w:val="00812B7F"/>
    <w:rsid w:val="00820BE0"/>
    <w:rsid w:val="00832E86"/>
    <w:rsid w:val="00840C66"/>
    <w:rsid w:val="008512AE"/>
    <w:rsid w:val="00856562"/>
    <w:rsid w:val="00862B6C"/>
    <w:rsid w:val="00863BCB"/>
    <w:rsid w:val="00881974"/>
    <w:rsid w:val="008E5944"/>
    <w:rsid w:val="009539EE"/>
    <w:rsid w:val="00963234"/>
    <w:rsid w:val="00997D14"/>
    <w:rsid w:val="009A1CFC"/>
    <w:rsid w:val="009A6087"/>
    <w:rsid w:val="009C601F"/>
    <w:rsid w:val="009C66E3"/>
    <w:rsid w:val="009E2DA6"/>
    <w:rsid w:val="00A128C5"/>
    <w:rsid w:val="00A20F92"/>
    <w:rsid w:val="00A2522A"/>
    <w:rsid w:val="00A417FE"/>
    <w:rsid w:val="00A46AB5"/>
    <w:rsid w:val="00A56489"/>
    <w:rsid w:val="00A60985"/>
    <w:rsid w:val="00A66B3B"/>
    <w:rsid w:val="00A8156E"/>
    <w:rsid w:val="00A93C72"/>
    <w:rsid w:val="00AA31EE"/>
    <w:rsid w:val="00AB25FE"/>
    <w:rsid w:val="00AC1C8E"/>
    <w:rsid w:val="00AC6241"/>
    <w:rsid w:val="00B133F7"/>
    <w:rsid w:val="00B37215"/>
    <w:rsid w:val="00B40665"/>
    <w:rsid w:val="00B72208"/>
    <w:rsid w:val="00B96CC9"/>
    <w:rsid w:val="00B97CF0"/>
    <w:rsid w:val="00BB75CB"/>
    <w:rsid w:val="00BD4DA7"/>
    <w:rsid w:val="00C05366"/>
    <w:rsid w:val="00C07782"/>
    <w:rsid w:val="00C40700"/>
    <w:rsid w:val="00C41CAE"/>
    <w:rsid w:val="00C66293"/>
    <w:rsid w:val="00C773C4"/>
    <w:rsid w:val="00CC177C"/>
    <w:rsid w:val="00CE5F85"/>
    <w:rsid w:val="00CF4BC6"/>
    <w:rsid w:val="00D02449"/>
    <w:rsid w:val="00D322AD"/>
    <w:rsid w:val="00D63B1D"/>
    <w:rsid w:val="00D76448"/>
    <w:rsid w:val="00D95D9B"/>
    <w:rsid w:val="00D975E6"/>
    <w:rsid w:val="00DB4593"/>
    <w:rsid w:val="00DE4561"/>
    <w:rsid w:val="00E11ED4"/>
    <w:rsid w:val="00E35113"/>
    <w:rsid w:val="00E52886"/>
    <w:rsid w:val="00E57687"/>
    <w:rsid w:val="00EF5BC4"/>
    <w:rsid w:val="00EF7E9B"/>
    <w:rsid w:val="00F32AE9"/>
    <w:rsid w:val="00F42AEC"/>
    <w:rsid w:val="00FB058F"/>
    <w:rsid w:val="00FB3B08"/>
    <w:rsid w:val="00FB5252"/>
    <w:rsid w:val="00FD304D"/>
    <w:rsid w:val="00FD3082"/>
    <w:rsid w:val="00FD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F4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95D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D95D9B"/>
    <w:rPr>
      <w:i/>
      <w:iCs/>
    </w:rPr>
  </w:style>
  <w:style w:type="paragraph" w:customStyle="1" w:styleId="Normln1">
    <w:name w:val="Normální1"/>
    <w:basedOn w:val="Normln"/>
    <w:rsid w:val="00D95D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95D9B"/>
    <w:rPr>
      <w:b/>
      <w:bCs/>
    </w:rPr>
  </w:style>
  <w:style w:type="paragraph" w:customStyle="1" w:styleId="beznytext">
    <w:name w:val="bezny_text"/>
    <w:basedOn w:val="Normln"/>
    <w:rsid w:val="00D95D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95D9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64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4BB5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264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4BB5"/>
    <w:rPr>
      <w:rFonts w:asciiTheme="minorHAnsi" w:hAnsiTheme="minorHAnsi"/>
      <w:sz w:val="22"/>
    </w:rPr>
  </w:style>
  <w:style w:type="paragraph" w:customStyle="1" w:styleId="Normln2">
    <w:name w:val="Normální2"/>
    <w:basedOn w:val="Normln"/>
    <w:rsid w:val="002250F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250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7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63F"/>
    <w:rPr>
      <w:rFonts w:ascii="Segoe UI" w:hAnsi="Segoe UI" w:cs="Segoe UI"/>
      <w:sz w:val="18"/>
      <w:szCs w:val="18"/>
    </w:rPr>
  </w:style>
  <w:style w:type="character" w:customStyle="1" w:styleId="email">
    <w:name w:val="email"/>
    <w:basedOn w:val="Standardnpsmoodstavce"/>
    <w:rsid w:val="00394401"/>
  </w:style>
  <w:style w:type="paragraph" w:customStyle="1" w:styleId="Default">
    <w:name w:val="Default"/>
    <w:rsid w:val="007B75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803188"/>
    <w:rPr>
      <w:rFonts w:asciiTheme="minorHAnsi" w:hAnsiTheme="minorHAnsi"/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AA3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6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4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5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7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0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4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6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1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45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8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2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vi@mp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anova@m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rochova@mpo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D0C62-0E0B-47BD-BFF4-8FCD1175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2020-11-18T13:47:00Z</dcterms:created>
  <dcterms:modified xsi:type="dcterms:W3CDTF">2020-11-19T13:39:00Z</dcterms:modified>
</cp:coreProperties>
</file>