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04" w:rsidRPr="00300B75" w:rsidRDefault="00E31204" w:rsidP="00E31204">
      <w:pPr>
        <w:pStyle w:val="Nadpis2"/>
        <w:numPr>
          <w:ilvl w:val="0"/>
          <w:numId w:val="0"/>
        </w:numPr>
      </w:pPr>
      <w:bookmarkStart w:id="0" w:name="_GoBack"/>
      <w:bookmarkEnd w:id="0"/>
      <w:r w:rsidRPr="00E206D5">
        <w:t xml:space="preserve">Příloha </w:t>
      </w:r>
      <w:r w:rsidR="007B6B73">
        <w:t>3</w:t>
      </w:r>
      <w:r w:rsidRPr="00E206D5">
        <w:t xml:space="preserve">: </w:t>
      </w:r>
      <w:r w:rsidR="00216A1F" w:rsidRPr="00E206D5">
        <w:t>Souhrnné</w:t>
      </w:r>
      <w:r w:rsidR="00216A1F" w:rsidRPr="00300B75">
        <w:t xml:space="preserve"> vyhodnocení výsledků dotazníkového šetření</w:t>
      </w:r>
      <w:r w:rsidR="00BE15C4" w:rsidRPr="00300B75">
        <w:t xml:space="preserve"> v programu podpory </w:t>
      </w:r>
      <w:r w:rsidR="00800922">
        <w:t>ICT a sdílené služby</w:t>
      </w:r>
    </w:p>
    <w:p w:rsidR="00E206D5" w:rsidRPr="00300B75" w:rsidRDefault="00E206D5" w:rsidP="00AC730D">
      <w:pPr>
        <w:spacing w:after="0" w:line="276" w:lineRule="auto"/>
        <w:jc w:val="both"/>
        <w:rPr>
          <w:rFonts w:ascii="Calibri" w:eastAsia="Times New Roman" w:hAnsi="Calibri" w:cs="Times New Roman"/>
          <w:lang w:eastAsia="zh-CN"/>
        </w:rPr>
      </w:pPr>
    </w:p>
    <w:p w:rsidR="00AC730D" w:rsidRPr="00300B75" w:rsidRDefault="00AC730D" w:rsidP="00AC730D">
      <w:pPr>
        <w:spacing w:after="0" w:line="276" w:lineRule="auto"/>
        <w:jc w:val="both"/>
        <w:rPr>
          <w:rFonts w:ascii="Calibri" w:eastAsia="Times New Roman" w:hAnsi="Calibri" w:cs="Times New Roman"/>
          <w:lang w:eastAsia="zh-CN"/>
        </w:rPr>
      </w:pPr>
      <w:r w:rsidRPr="00300B75">
        <w:rPr>
          <w:rFonts w:ascii="Calibri" w:eastAsia="Times New Roman" w:hAnsi="Calibri" w:cs="Times New Roman"/>
          <w:lang w:eastAsia="zh-CN"/>
        </w:rPr>
        <w:t xml:space="preserve">V rámci šetření bylo odesláno celkem </w:t>
      </w:r>
      <w:r w:rsidR="00800922">
        <w:rPr>
          <w:rFonts w:ascii="Calibri" w:eastAsia="Times New Roman" w:hAnsi="Calibri" w:cs="Times New Roman"/>
          <w:lang w:eastAsia="zh-CN"/>
        </w:rPr>
        <w:t>500</w:t>
      </w:r>
      <w:r w:rsidRPr="00300B75">
        <w:rPr>
          <w:rFonts w:ascii="Calibri" w:eastAsia="Times New Roman" w:hAnsi="Calibri" w:cs="Times New Roman"/>
          <w:lang w:eastAsia="zh-CN"/>
        </w:rPr>
        <w:t xml:space="preserve"> </w:t>
      </w:r>
      <w:r w:rsidR="00BE15C4" w:rsidRPr="00300B75">
        <w:rPr>
          <w:rFonts w:ascii="Calibri" w:eastAsia="Times New Roman" w:hAnsi="Calibri" w:cs="Times New Roman"/>
          <w:lang w:eastAsia="zh-CN"/>
        </w:rPr>
        <w:t>pozvánek k účasti v d</w:t>
      </w:r>
      <w:r w:rsidRPr="00300B75">
        <w:rPr>
          <w:rFonts w:ascii="Calibri" w:eastAsia="Times New Roman" w:hAnsi="Calibri" w:cs="Times New Roman"/>
          <w:lang w:eastAsia="zh-CN"/>
        </w:rPr>
        <w:t>otazníkov</w:t>
      </w:r>
      <w:r w:rsidR="00BE15C4" w:rsidRPr="00300B75">
        <w:rPr>
          <w:rFonts w:ascii="Calibri" w:eastAsia="Times New Roman" w:hAnsi="Calibri" w:cs="Times New Roman"/>
          <w:lang w:eastAsia="zh-CN"/>
        </w:rPr>
        <w:t>ém</w:t>
      </w:r>
      <w:r w:rsidRPr="00300B75">
        <w:rPr>
          <w:rFonts w:ascii="Calibri" w:eastAsia="Times New Roman" w:hAnsi="Calibri" w:cs="Times New Roman"/>
          <w:lang w:eastAsia="zh-CN"/>
        </w:rPr>
        <w:t xml:space="preserve"> šetření.</w:t>
      </w:r>
    </w:p>
    <w:p w:rsidR="00AC730D" w:rsidRPr="00300B75" w:rsidRDefault="00AC730D" w:rsidP="00AC730D">
      <w:pPr>
        <w:spacing w:after="0" w:line="276" w:lineRule="auto"/>
        <w:jc w:val="both"/>
        <w:rPr>
          <w:rFonts w:ascii="Calibri" w:eastAsia="Times New Roman" w:hAnsi="Calibri" w:cs="Times New Roman"/>
          <w:lang w:eastAsia="zh-CN"/>
        </w:rPr>
      </w:pPr>
    </w:p>
    <w:tbl>
      <w:tblPr>
        <w:tblStyle w:val="Svtl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C730D" w:rsidRPr="00300B75" w:rsidTr="00AC730D">
        <w:tc>
          <w:tcPr>
            <w:tcW w:w="2500" w:type="pct"/>
            <w:shd w:val="clear" w:color="auto" w:fill="F2F2F2"/>
          </w:tcPr>
          <w:p w:rsidR="00AC730D" w:rsidRPr="00300B75" w:rsidRDefault="00AC730D" w:rsidP="00AC730D">
            <w:pPr>
              <w:spacing w:line="276" w:lineRule="auto"/>
              <w:jc w:val="both"/>
              <w:rPr>
                <w:rFonts w:ascii="Calibri" w:hAnsi="Calibri" w:cs="Times New Roman"/>
                <w:lang w:val="cs-CZ"/>
              </w:rPr>
            </w:pPr>
            <w:r w:rsidRPr="00300B75">
              <w:rPr>
                <w:rFonts w:ascii="Calibri" w:hAnsi="Calibri" w:cs="Times New Roman"/>
                <w:lang w:val="cs-CZ"/>
              </w:rPr>
              <w:t>Celkový počet odeslaných dotazníků</w:t>
            </w:r>
          </w:p>
        </w:tc>
        <w:tc>
          <w:tcPr>
            <w:tcW w:w="2500" w:type="pct"/>
          </w:tcPr>
          <w:p w:rsidR="00AC730D" w:rsidRPr="00300B75" w:rsidRDefault="00800922" w:rsidP="00AC730D">
            <w:pPr>
              <w:spacing w:line="276" w:lineRule="auto"/>
              <w:jc w:val="right"/>
              <w:rPr>
                <w:rFonts w:ascii="Calibri" w:hAnsi="Calibri" w:cs="Times New Roman"/>
                <w:lang w:val="cs-CZ"/>
              </w:rPr>
            </w:pPr>
            <w:r>
              <w:rPr>
                <w:rFonts w:ascii="Calibri" w:hAnsi="Calibri" w:cs="Times New Roman"/>
                <w:lang w:val="cs-CZ"/>
              </w:rPr>
              <w:t>500</w:t>
            </w:r>
          </w:p>
        </w:tc>
      </w:tr>
      <w:tr w:rsidR="00AC730D" w:rsidRPr="00300B75" w:rsidTr="00AC730D">
        <w:tc>
          <w:tcPr>
            <w:tcW w:w="2500" w:type="pct"/>
            <w:shd w:val="clear" w:color="auto" w:fill="F2F2F2"/>
          </w:tcPr>
          <w:p w:rsidR="00AC730D" w:rsidRPr="00300B75" w:rsidRDefault="00AC730D" w:rsidP="00AC730D">
            <w:pPr>
              <w:spacing w:line="276" w:lineRule="auto"/>
              <w:jc w:val="both"/>
              <w:rPr>
                <w:rFonts w:ascii="Calibri" w:hAnsi="Calibri" w:cs="Times New Roman"/>
                <w:lang w:val="cs-CZ"/>
              </w:rPr>
            </w:pPr>
            <w:r w:rsidRPr="00300B75">
              <w:rPr>
                <w:rFonts w:ascii="Calibri" w:hAnsi="Calibri" w:cs="Times New Roman"/>
                <w:lang w:val="cs-CZ"/>
              </w:rPr>
              <w:t>Celkový poče</w:t>
            </w:r>
            <w:r w:rsidR="00BE15C4" w:rsidRPr="00300B75">
              <w:rPr>
                <w:rFonts w:ascii="Calibri" w:hAnsi="Calibri" w:cs="Times New Roman"/>
                <w:lang w:val="cs-CZ"/>
              </w:rPr>
              <w:t>t</w:t>
            </w:r>
            <w:r w:rsidRPr="00300B75">
              <w:rPr>
                <w:rFonts w:ascii="Calibri" w:hAnsi="Calibri" w:cs="Times New Roman"/>
                <w:lang w:val="cs-CZ"/>
              </w:rPr>
              <w:t xml:space="preserve"> respondentů</w:t>
            </w:r>
          </w:p>
        </w:tc>
        <w:tc>
          <w:tcPr>
            <w:tcW w:w="2500" w:type="pct"/>
          </w:tcPr>
          <w:p w:rsidR="00AC730D" w:rsidRPr="00300B75" w:rsidRDefault="00800922" w:rsidP="00AC730D">
            <w:pPr>
              <w:spacing w:line="276" w:lineRule="auto"/>
              <w:jc w:val="right"/>
              <w:rPr>
                <w:rFonts w:ascii="Calibri" w:hAnsi="Calibri" w:cs="Times New Roman"/>
                <w:lang w:val="cs-CZ"/>
              </w:rPr>
            </w:pPr>
            <w:r>
              <w:rPr>
                <w:rFonts w:ascii="Calibri" w:hAnsi="Calibri" w:cs="Times New Roman"/>
                <w:lang w:val="cs-CZ"/>
              </w:rPr>
              <w:t>31</w:t>
            </w:r>
          </w:p>
        </w:tc>
      </w:tr>
      <w:tr w:rsidR="00AC730D" w:rsidRPr="00300B75" w:rsidTr="00AC730D">
        <w:tc>
          <w:tcPr>
            <w:tcW w:w="2500" w:type="pct"/>
            <w:shd w:val="clear" w:color="auto" w:fill="F2F2F2"/>
          </w:tcPr>
          <w:p w:rsidR="00AC730D" w:rsidRPr="00300B75" w:rsidRDefault="00AC730D" w:rsidP="00AC730D">
            <w:pPr>
              <w:spacing w:line="276" w:lineRule="auto"/>
              <w:jc w:val="both"/>
              <w:rPr>
                <w:rFonts w:ascii="Calibri" w:hAnsi="Calibri" w:cs="Times New Roman"/>
                <w:lang w:val="cs-CZ"/>
              </w:rPr>
            </w:pPr>
            <w:r w:rsidRPr="00300B75">
              <w:rPr>
                <w:rFonts w:ascii="Calibri" w:hAnsi="Calibri" w:cs="Times New Roman"/>
                <w:lang w:val="cs-CZ"/>
              </w:rPr>
              <w:t>Míra návratnosti dotazníků</w:t>
            </w:r>
          </w:p>
        </w:tc>
        <w:tc>
          <w:tcPr>
            <w:tcW w:w="2500" w:type="pct"/>
          </w:tcPr>
          <w:p w:rsidR="00AC730D" w:rsidRPr="00300B75" w:rsidRDefault="00800922" w:rsidP="00AC730D">
            <w:pPr>
              <w:spacing w:line="276" w:lineRule="auto"/>
              <w:jc w:val="right"/>
              <w:rPr>
                <w:rFonts w:ascii="Calibri" w:hAnsi="Calibri" w:cs="Times New Roman"/>
                <w:lang w:val="cs-CZ"/>
              </w:rPr>
            </w:pPr>
            <w:r>
              <w:rPr>
                <w:rFonts w:ascii="Calibri" w:hAnsi="Calibri" w:cs="Times New Roman"/>
                <w:lang w:val="cs-CZ"/>
              </w:rPr>
              <w:t>6,2</w:t>
            </w:r>
            <w:r w:rsidR="0006033E" w:rsidRPr="00300B75">
              <w:rPr>
                <w:rFonts w:ascii="Calibri" w:hAnsi="Calibri" w:cs="Times New Roman"/>
                <w:lang w:val="cs-CZ"/>
              </w:rPr>
              <w:t xml:space="preserve"> %</w:t>
            </w:r>
          </w:p>
        </w:tc>
      </w:tr>
    </w:tbl>
    <w:p w:rsidR="00AC730D" w:rsidRPr="00300B75" w:rsidRDefault="00AC730D" w:rsidP="00AC730D">
      <w:pPr>
        <w:spacing w:after="0" w:line="276" w:lineRule="auto"/>
        <w:jc w:val="both"/>
        <w:rPr>
          <w:rFonts w:ascii="Calibri" w:eastAsia="Times New Roman" w:hAnsi="Calibri" w:cs="Times New Roman"/>
          <w:lang w:eastAsia="zh-CN"/>
        </w:rPr>
      </w:pPr>
    </w:p>
    <w:p w:rsidR="00490B8C" w:rsidRPr="00300B75" w:rsidRDefault="00193D0D" w:rsidP="00F0567B">
      <w:pPr>
        <w:keepNext/>
        <w:keepLines/>
        <w:spacing w:after="120" w:line="276" w:lineRule="auto"/>
        <w:jc w:val="both"/>
        <w:outlineLvl w:val="2"/>
        <w:rPr>
          <w:rFonts w:ascii="Calibri" w:eastAsia="Times New Roman" w:hAnsi="Calibri" w:cs="Times New Roman"/>
          <w:color w:val="232E83"/>
          <w:szCs w:val="24"/>
          <w:lang w:eastAsia="zh-CN"/>
        </w:rPr>
      </w:pPr>
      <w:r>
        <w:rPr>
          <w:rFonts w:ascii="Calibri" w:eastAsia="Times New Roman" w:hAnsi="Calibri" w:cs="Times New Roman"/>
          <w:color w:val="232E83"/>
          <w:szCs w:val="24"/>
          <w:lang w:eastAsia="zh-CN"/>
        </w:rPr>
        <w:t>Seznam respondentů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</w:t>
      </w:r>
      <w:r w:rsidRPr="00193D0D">
        <w:rPr>
          <w:rFonts w:ascii="Calibri" w:eastAsia="Times New Roman" w:hAnsi="Calibri" w:cs="Times New Roman"/>
          <w:lang w:eastAsia="zh-CN"/>
        </w:rPr>
        <w:t>OVA NET s.r.o,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 xml:space="preserve">Kanu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system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TC servis,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E-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solutions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>,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Servodata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SOFTLINK, s.r.o. IČO 27109682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ORSIA, spol. s 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 xml:space="preserve">GIRY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system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UNIOSO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Tripomatic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Aplink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Flowmon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Networks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 xml:space="preserve">ČEZ ICTS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Services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>, a. 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KVADOS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Principal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engineering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Principla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engineering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eBRÁNA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ALTEC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smartee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CISapp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>! s.r.o. Fortna 43, Staré Město, 506 01 Jičín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EVOTECH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Allium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>,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UTILITY CONSULT,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Softech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 xml:space="preserve">ICE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Industrial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Services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VRK plus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ModernTV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LOUDA REALITY a.s.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>7Red s.r.o.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proofErr w:type="spellStart"/>
      <w:r w:rsidRPr="00193D0D">
        <w:rPr>
          <w:rFonts w:ascii="Calibri" w:eastAsia="Times New Roman" w:hAnsi="Calibri" w:cs="Times New Roman"/>
          <w:lang w:eastAsia="zh-CN"/>
        </w:rPr>
        <w:t>Fameless</w:t>
      </w:r>
      <w:proofErr w:type="spellEnd"/>
      <w:r w:rsidRPr="00193D0D">
        <w:rPr>
          <w:rFonts w:ascii="Calibri" w:eastAsia="Times New Roman" w:hAnsi="Calibri" w:cs="Times New Roman"/>
          <w:lang w:eastAsia="zh-CN"/>
        </w:rPr>
        <w:t xml:space="preserve"> s.r.o. </w:t>
      </w:r>
    </w:p>
    <w:p w:rsidR="00193D0D" w:rsidRPr="00193D0D" w:rsidRDefault="00193D0D" w:rsidP="00193D0D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193D0D">
        <w:rPr>
          <w:rFonts w:ascii="Calibri" w:eastAsia="Times New Roman" w:hAnsi="Calibri" w:cs="Times New Roman"/>
          <w:lang w:eastAsia="zh-CN"/>
        </w:rPr>
        <w:t xml:space="preserve">Business </w:t>
      </w:r>
      <w:proofErr w:type="spellStart"/>
      <w:r w:rsidRPr="00193D0D">
        <w:rPr>
          <w:rFonts w:ascii="Calibri" w:eastAsia="Times New Roman" w:hAnsi="Calibri" w:cs="Times New Roman"/>
          <w:lang w:eastAsia="zh-CN"/>
        </w:rPr>
        <w:t>Factory</w:t>
      </w:r>
      <w:proofErr w:type="spellEnd"/>
    </w:p>
    <w:p w:rsidR="00193D0D" w:rsidRDefault="00193D0D" w:rsidP="00F0567B">
      <w:pPr>
        <w:keepNext/>
        <w:keepLines/>
        <w:spacing w:after="120" w:line="276" w:lineRule="auto"/>
        <w:jc w:val="both"/>
        <w:outlineLvl w:val="2"/>
        <w:rPr>
          <w:rFonts w:ascii="Calibri" w:eastAsia="Times New Roman" w:hAnsi="Calibri" w:cs="Times New Roman"/>
          <w:color w:val="232E83"/>
          <w:szCs w:val="24"/>
          <w:lang w:eastAsia="zh-CN"/>
        </w:rPr>
      </w:pPr>
    </w:p>
    <w:p w:rsidR="00193D0D" w:rsidRDefault="00193D0D" w:rsidP="00F0567B">
      <w:pPr>
        <w:keepNext/>
        <w:keepLines/>
        <w:spacing w:after="120" w:line="276" w:lineRule="auto"/>
        <w:jc w:val="both"/>
        <w:outlineLvl w:val="2"/>
        <w:rPr>
          <w:rFonts w:ascii="Calibri" w:eastAsia="Times New Roman" w:hAnsi="Calibri" w:cs="Times New Roman"/>
          <w:color w:val="232E83"/>
          <w:szCs w:val="24"/>
          <w:lang w:eastAsia="zh-CN"/>
        </w:rPr>
      </w:pPr>
      <w:r>
        <w:rPr>
          <w:rFonts w:ascii="Calibri" w:eastAsia="Times New Roman" w:hAnsi="Calibri" w:cs="Times New Roman"/>
          <w:color w:val="232E83"/>
          <w:szCs w:val="24"/>
          <w:lang w:eastAsia="zh-CN"/>
        </w:rPr>
        <w:t>Odpovědi</w:t>
      </w:r>
    </w:p>
    <w:p w:rsidR="00193D0D" w:rsidRPr="007B6B73" w:rsidRDefault="00193D0D" w:rsidP="00193D0D">
      <w:pPr>
        <w:keepNext/>
        <w:keepLines/>
        <w:spacing w:after="12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232E83"/>
          <w:sz w:val="26"/>
          <w:szCs w:val="26"/>
          <w:lang w:eastAsia="zh-CN"/>
        </w:rPr>
      </w:pPr>
      <w:r w:rsidRPr="007B6B73">
        <w:rPr>
          <w:rFonts w:ascii="Calibri" w:eastAsia="Times New Roman" w:hAnsi="Calibri" w:cs="Times New Roman"/>
          <w:i/>
          <w:iCs/>
          <w:lang w:eastAsia="zh-CN"/>
        </w:rPr>
        <w:t>Viz přiložený .</w:t>
      </w:r>
      <w:proofErr w:type="spellStart"/>
      <w:r w:rsidRPr="007B6B73">
        <w:rPr>
          <w:rFonts w:ascii="Calibri" w:eastAsia="Times New Roman" w:hAnsi="Calibri" w:cs="Times New Roman"/>
          <w:i/>
          <w:iCs/>
          <w:lang w:eastAsia="zh-CN"/>
        </w:rPr>
        <w:t>xls</w:t>
      </w:r>
      <w:proofErr w:type="spellEnd"/>
      <w:r w:rsidRPr="007B6B73">
        <w:rPr>
          <w:rFonts w:ascii="Calibri" w:eastAsia="Times New Roman" w:hAnsi="Calibri" w:cs="Times New Roman"/>
          <w:i/>
          <w:iCs/>
          <w:lang w:eastAsia="zh-CN"/>
        </w:rPr>
        <w:t xml:space="preserve"> soubor</w:t>
      </w:r>
    </w:p>
    <w:p w:rsidR="00800922" w:rsidRDefault="00157E11" w:rsidP="00800922">
      <w:pPr>
        <w:keepNext/>
        <w:keepLines/>
        <w:pageBreakBefore/>
        <w:spacing w:after="120" w:line="276" w:lineRule="auto"/>
        <w:outlineLvl w:val="1"/>
        <w:rPr>
          <w:rFonts w:ascii="Calibri" w:eastAsia="Times New Roman" w:hAnsi="Calibri" w:cs="Times New Roman"/>
          <w:b/>
          <w:bCs/>
          <w:color w:val="232E83"/>
          <w:sz w:val="26"/>
          <w:szCs w:val="26"/>
          <w:lang w:eastAsia="zh-CN"/>
        </w:rPr>
      </w:pPr>
      <w:r w:rsidRPr="00300B75">
        <w:rPr>
          <w:rFonts w:ascii="Calibri" w:eastAsia="Times New Roman" w:hAnsi="Calibri" w:cs="Times New Roman"/>
          <w:b/>
          <w:bCs/>
          <w:color w:val="232E83"/>
          <w:sz w:val="26"/>
          <w:szCs w:val="26"/>
          <w:lang w:eastAsia="zh-CN"/>
        </w:rPr>
        <w:lastRenderedPageBreak/>
        <w:t>Vzor dotazník</w:t>
      </w:r>
      <w:r w:rsidR="00BE6CF4">
        <w:rPr>
          <w:rFonts w:ascii="Calibri" w:eastAsia="Times New Roman" w:hAnsi="Calibri" w:cs="Times New Roman"/>
          <w:b/>
          <w:bCs/>
          <w:color w:val="232E83"/>
          <w:sz w:val="26"/>
          <w:szCs w:val="26"/>
          <w:lang w:eastAsia="zh-CN"/>
        </w:rPr>
        <w:t>u</w:t>
      </w:r>
    </w:p>
    <w:p w:rsidR="00193D0D" w:rsidRDefault="00193D0D" w:rsidP="00193D0D">
      <w:pPr>
        <w:keepNext/>
        <w:keepLines/>
        <w:pageBreakBefore/>
        <w:spacing w:after="120" w:line="276" w:lineRule="auto"/>
        <w:jc w:val="center"/>
        <w:outlineLvl w:val="1"/>
        <w:rPr>
          <w:rFonts w:eastAsia="Times New Roman" w:cstheme="minorHAnsi"/>
          <w:vanish/>
          <w:lang w:eastAsia="en-GB"/>
        </w:rPr>
      </w:pPr>
    </w:p>
    <w:p w:rsidR="00800922" w:rsidRDefault="00800922" w:rsidP="00193D0D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3A6FA8E" wp14:editId="25F07942">
            <wp:extent cx="4641716" cy="6453724"/>
            <wp:effectExtent l="0" t="0" r="698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38" t="19110" r="35336" b="4450"/>
                    <a:stretch/>
                  </pic:blipFill>
                  <pic:spPr bwMode="auto">
                    <a:xfrm>
                      <a:off x="0" y="0"/>
                      <a:ext cx="4652131" cy="646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22" w:rsidRDefault="00800922" w:rsidP="00193D0D">
      <w:pPr>
        <w:jc w:val="center"/>
        <w:rPr>
          <w:rFonts w:cstheme="minorHAnsi"/>
        </w:rPr>
      </w:pPr>
    </w:p>
    <w:p w:rsidR="00800922" w:rsidRDefault="00800922" w:rsidP="00193D0D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3677760" wp14:editId="64E8AB83">
            <wp:extent cx="4707717" cy="643064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903" t="14700" r="34014" b="7389"/>
                    <a:stretch/>
                  </pic:blipFill>
                  <pic:spPr bwMode="auto">
                    <a:xfrm>
                      <a:off x="0" y="0"/>
                      <a:ext cx="4713239" cy="64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22" w:rsidRDefault="00800922" w:rsidP="00193D0D">
      <w:pPr>
        <w:jc w:val="center"/>
        <w:rPr>
          <w:rFonts w:cstheme="minorHAnsi"/>
        </w:rPr>
      </w:pPr>
    </w:p>
    <w:p w:rsidR="00800922" w:rsidRDefault="00800922" w:rsidP="00193D0D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85D3F73" wp14:editId="4B7CB3B6">
            <wp:extent cx="4333875" cy="6419697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068" t="13524" r="35005" b="5037"/>
                    <a:stretch/>
                  </pic:blipFill>
                  <pic:spPr bwMode="auto">
                    <a:xfrm>
                      <a:off x="0" y="0"/>
                      <a:ext cx="4336846" cy="6424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22" w:rsidRDefault="00800922" w:rsidP="00193D0D">
      <w:pPr>
        <w:jc w:val="center"/>
        <w:rPr>
          <w:rFonts w:cstheme="minorHAnsi"/>
        </w:rPr>
      </w:pPr>
    </w:p>
    <w:p w:rsidR="00800922" w:rsidRDefault="00800922" w:rsidP="00193D0D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404AE9A" wp14:editId="29AFB389">
            <wp:extent cx="4538659" cy="66535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738" t="14406" r="34674" b="3273"/>
                    <a:stretch/>
                  </pic:blipFill>
                  <pic:spPr bwMode="auto">
                    <a:xfrm>
                      <a:off x="0" y="0"/>
                      <a:ext cx="4545600" cy="666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22" w:rsidRDefault="00800922" w:rsidP="00193D0D">
      <w:pPr>
        <w:jc w:val="center"/>
        <w:rPr>
          <w:rFonts w:cstheme="minorHAnsi"/>
        </w:rPr>
      </w:pPr>
    </w:p>
    <w:p w:rsidR="00800922" w:rsidRDefault="00800922" w:rsidP="00193D0D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90175D9" wp14:editId="597C39A7">
            <wp:extent cx="4333875" cy="602782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407" t="14700" r="34013" b="4743"/>
                    <a:stretch/>
                  </pic:blipFill>
                  <pic:spPr bwMode="auto">
                    <a:xfrm>
                      <a:off x="0" y="0"/>
                      <a:ext cx="4337979" cy="6033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22" w:rsidRDefault="00800922" w:rsidP="00157E11">
      <w:pPr>
        <w:rPr>
          <w:rFonts w:cstheme="minorHAnsi"/>
        </w:rPr>
      </w:pPr>
    </w:p>
    <w:p w:rsidR="00800922" w:rsidRPr="00800922" w:rsidRDefault="00800922" w:rsidP="00157E11">
      <w:pPr>
        <w:rPr>
          <w:rFonts w:cstheme="minorHAnsi"/>
        </w:rPr>
      </w:pPr>
    </w:p>
    <w:p w:rsidR="00157E11" w:rsidRPr="00800922" w:rsidRDefault="00157E11" w:rsidP="00157E11">
      <w:pPr>
        <w:rPr>
          <w:rFonts w:cstheme="minorHAnsi"/>
        </w:rPr>
      </w:pPr>
    </w:p>
    <w:sectPr w:rsidR="00157E11" w:rsidRPr="00800922" w:rsidSect="0057651C">
      <w:headerReference w:type="default" r:id="rId13"/>
      <w:footerReference w:type="default" r:id="rId14"/>
      <w:pgSz w:w="11906" w:h="16838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22" w:rsidRDefault="00800922" w:rsidP="00E31204">
      <w:pPr>
        <w:spacing w:after="0" w:line="240" w:lineRule="auto"/>
      </w:pPr>
      <w:r>
        <w:separator/>
      </w:r>
    </w:p>
  </w:endnote>
  <w:endnote w:type="continuationSeparator" w:id="0">
    <w:p w:rsidR="00800922" w:rsidRDefault="00800922" w:rsidP="00E3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7211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00922" w:rsidRPr="00327F64" w:rsidRDefault="00800922">
        <w:pPr>
          <w:pStyle w:val="Zpat"/>
          <w:jc w:val="right"/>
          <w:rPr>
            <w:sz w:val="18"/>
            <w:szCs w:val="18"/>
          </w:rPr>
        </w:pPr>
        <w:r w:rsidRPr="00327F64">
          <w:rPr>
            <w:sz w:val="18"/>
            <w:szCs w:val="18"/>
          </w:rPr>
          <w:fldChar w:fldCharType="begin"/>
        </w:r>
        <w:r w:rsidRPr="00327F64">
          <w:rPr>
            <w:sz w:val="18"/>
            <w:szCs w:val="18"/>
          </w:rPr>
          <w:instrText>PAGE   \* MERGEFORMAT</w:instrText>
        </w:r>
        <w:r w:rsidRPr="00327F6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44</w:t>
        </w:r>
        <w:r w:rsidRPr="00327F64">
          <w:rPr>
            <w:sz w:val="18"/>
            <w:szCs w:val="18"/>
          </w:rPr>
          <w:fldChar w:fldCharType="end"/>
        </w:r>
      </w:p>
    </w:sdtContent>
  </w:sdt>
  <w:p w:rsidR="00800922" w:rsidRDefault="00800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22" w:rsidRDefault="00800922" w:rsidP="00E31204">
      <w:pPr>
        <w:spacing w:after="0" w:line="240" w:lineRule="auto"/>
      </w:pPr>
      <w:r>
        <w:separator/>
      </w:r>
    </w:p>
  </w:footnote>
  <w:footnote w:type="continuationSeparator" w:id="0">
    <w:p w:rsidR="00800922" w:rsidRDefault="00800922" w:rsidP="00E3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22" w:rsidRPr="00E31204" w:rsidRDefault="00800922" w:rsidP="00E31204">
    <w:pPr>
      <w:pStyle w:val="Zhlav"/>
      <w:rPr>
        <w:b/>
        <w:sz w:val="16"/>
        <w:szCs w:val="16"/>
      </w:rPr>
    </w:pPr>
    <w:r w:rsidRPr="00E31204">
      <w:rPr>
        <w:b/>
        <w:sz w:val="16"/>
        <w:szCs w:val="16"/>
      </w:rPr>
      <w:t xml:space="preserve">Výsledková evaluace SC </w:t>
    </w:r>
    <w:r>
      <w:rPr>
        <w:b/>
        <w:sz w:val="16"/>
        <w:szCs w:val="16"/>
      </w:rPr>
      <w:t>3</w:t>
    </w:r>
    <w:r w:rsidRPr="00E31204">
      <w:rPr>
        <w:b/>
        <w:sz w:val="16"/>
        <w:szCs w:val="16"/>
      </w:rPr>
      <w:t>.</w:t>
    </w:r>
    <w:r>
      <w:rPr>
        <w:b/>
        <w:sz w:val="16"/>
        <w:szCs w:val="16"/>
      </w:rPr>
      <w:t>5, 3</w:t>
    </w:r>
    <w:r w:rsidRPr="00E31204">
      <w:rPr>
        <w:b/>
        <w:sz w:val="16"/>
        <w:szCs w:val="16"/>
      </w:rPr>
      <w:t>.</w:t>
    </w:r>
    <w:r>
      <w:rPr>
        <w:b/>
        <w:sz w:val="16"/>
        <w:szCs w:val="16"/>
      </w:rPr>
      <w:t>6</w:t>
    </w:r>
    <w:r w:rsidRPr="00E31204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a 4.2 </w:t>
    </w:r>
    <w:r w:rsidRPr="00E31204">
      <w:rPr>
        <w:b/>
        <w:sz w:val="16"/>
        <w:szCs w:val="16"/>
      </w:rPr>
      <w:t>OP PIK</w:t>
    </w:r>
  </w:p>
  <w:p w:rsidR="00800922" w:rsidRPr="00E31204" w:rsidRDefault="00800922" w:rsidP="00E31204">
    <w:pPr>
      <w:pStyle w:val="Zhlav"/>
      <w:rPr>
        <w:sz w:val="16"/>
        <w:szCs w:val="16"/>
      </w:rPr>
    </w:pPr>
    <w:r w:rsidRPr="00E31204">
      <w:rPr>
        <w:sz w:val="16"/>
        <w:szCs w:val="16"/>
      </w:rPr>
      <w:t>Závěrečná zpráva</w:t>
    </w:r>
  </w:p>
  <w:p w:rsidR="00800922" w:rsidRPr="00E31204" w:rsidRDefault="00800922">
    <w:pPr>
      <w:pStyle w:val="Zhlav"/>
      <w:rPr>
        <w:sz w:val="16"/>
        <w:szCs w:val="16"/>
      </w:rPr>
    </w:pPr>
    <w:r w:rsidRPr="00E206D5">
      <w:rPr>
        <w:sz w:val="16"/>
        <w:szCs w:val="16"/>
      </w:rPr>
      <w:t xml:space="preserve">Příloha </w:t>
    </w:r>
    <w:r w:rsidR="007B6B73">
      <w:rPr>
        <w:sz w:val="16"/>
        <w:szCs w:val="16"/>
      </w:rPr>
      <w:t>3</w:t>
    </w:r>
    <w:r w:rsidRPr="00E206D5">
      <w:rPr>
        <w:sz w:val="16"/>
        <w:szCs w:val="16"/>
      </w:rPr>
      <w:t>: Souhrnné</w:t>
    </w:r>
    <w:r>
      <w:rPr>
        <w:sz w:val="16"/>
        <w:szCs w:val="16"/>
      </w:rPr>
      <w:t xml:space="preserve"> vyhodnocení výsledků dotazníkového šetření</w:t>
    </w:r>
    <w:r w:rsidRPr="0057651C">
      <w:rPr>
        <w:sz w:val="16"/>
        <w:szCs w:val="16"/>
      </w:rPr>
      <w:t xml:space="preserve"> </w:t>
    </w:r>
    <w:r>
      <w:rPr>
        <w:sz w:val="16"/>
        <w:szCs w:val="16"/>
      </w:rPr>
      <w:t xml:space="preserve">v programu podpory </w:t>
    </w:r>
    <w:r w:rsidR="007B6B73">
      <w:rPr>
        <w:sz w:val="16"/>
        <w:szCs w:val="16"/>
      </w:rPr>
      <w:t>ICT a sdílené služby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900"/>
    <w:multiLevelType w:val="hybridMultilevel"/>
    <w:tmpl w:val="543A9426"/>
    <w:lvl w:ilvl="0" w:tplc="876EFF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5BF"/>
    <w:multiLevelType w:val="hybridMultilevel"/>
    <w:tmpl w:val="A7981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6A0"/>
    <w:multiLevelType w:val="hybridMultilevel"/>
    <w:tmpl w:val="2ED4E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03D2200"/>
    <w:multiLevelType w:val="hybridMultilevel"/>
    <w:tmpl w:val="410CEBBE"/>
    <w:lvl w:ilvl="0" w:tplc="8D64C7E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3A85213"/>
    <w:multiLevelType w:val="hybridMultilevel"/>
    <w:tmpl w:val="BE626A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7A70"/>
    <w:multiLevelType w:val="hybridMultilevel"/>
    <w:tmpl w:val="BE32F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F72"/>
    <w:multiLevelType w:val="hybridMultilevel"/>
    <w:tmpl w:val="0CD81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1D69"/>
    <w:multiLevelType w:val="hybridMultilevel"/>
    <w:tmpl w:val="D298C8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8C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D6F33"/>
    <w:multiLevelType w:val="hybridMultilevel"/>
    <w:tmpl w:val="49F82C2E"/>
    <w:lvl w:ilvl="0" w:tplc="66E85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13D0"/>
    <w:multiLevelType w:val="hybridMultilevel"/>
    <w:tmpl w:val="895AA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567E"/>
    <w:multiLevelType w:val="hybridMultilevel"/>
    <w:tmpl w:val="D1FC3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4263"/>
    <w:multiLevelType w:val="hybridMultilevel"/>
    <w:tmpl w:val="1186B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83922"/>
    <w:multiLevelType w:val="hybridMultilevel"/>
    <w:tmpl w:val="807A37CA"/>
    <w:lvl w:ilvl="0" w:tplc="A92EE36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F4FCD"/>
    <w:multiLevelType w:val="multilevel"/>
    <w:tmpl w:val="A3268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4A7832"/>
    <w:multiLevelType w:val="multilevel"/>
    <w:tmpl w:val="B9F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3B87A3C"/>
    <w:multiLevelType w:val="hybridMultilevel"/>
    <w:tmpl w:val="CD9C5056"/>
    <w:lvl w:ilvl="0" w:tplc="7876C67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95F59CC"/>
    <w:multiLevelType w:val="hybridMultilevel"/>
    <w:tmpl w:val="961C2E14"/>
    <w:lvl w:ilvl="0" w:tplc="F9DC191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15F544D"/>
    <w:multiLevelType w:val="hybridMultilevel"/>
    <w:tmpl w:val="B7ACE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8677DD1"/>
    <w:multiLevelType w:val="hybridMultilevel"/>
    <w:tmpl w:val="29D642C8"/>
    <w:lvl w:ilvl="0" w:tplc="0405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6ABF7CFD"/>
    <w:multiLevelType w:val="multilevel"/>
    <w:tmpl w:val="B12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6144F"/>
    <w:multiLevelType w:val="hybridMultilevel"/>
    <w:tmpl w:val="C0728D26"/>
    <w:lvl w:ilvl="0" w:tplc="FD08AB3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7"/>
  </w:num>
  <w:num w:numId="9">
    <w:abstractNumId w:val="20"/>
  </w:num>
  <w:num w:numId="10">
    <w:abstractNumId w:val="6"/>
  </w:num>
  <w:num w:numId="11">
    <w:abstractNumId w:val="18"/>
  </w:num>
  <w:num w:numId="12">
    <w:abstractNumId w:val="13"/>
  </w:num>
  <w:num w:numId="13">
    <w:abstractNumId w:val="22"/>
  </w:num>
  <w:num w:numId="14">
    <w:abstractNumId w:val="4"/>
  </w:num>
  <w:num w:numId="15">
    <w:abstractNumId w:val="16"/>
  </w:num>
  <w:num w:numId="16">
    <w:abstractNumId w:val="22"/>
    <w:lvlOverride w:ilvl="0">
      <w:startOverride w:val="1"/>
    </w:lvlOverride>
  </w:num>
  <w:num w:numId="17">
    <w:abstractNumId w:val="23"/>
  </w:num>
  <w:num w:numId="18">
    <w:abstractNumId w:val="0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F"/>
    <w:rsid w:val="00001C72"/>
    <w:rsid w:val="00031033"/>
    <w:rsid w:val="00032476"/>
    <w:rsid w:val="0006033E"/>
    <w:rsid w:val="00077360"/>
    <w:rsid w:val="000A5C7D"/>
    <w:rsid w:val="000A5F2B"/>
    <w:rsid w:val="000B2119"/>
    <w:rsid w:val="000B71C3"/>
    <w:rsid w:val="00114B8C"/>
    <w:rsid w:val="00120527"/>
    <w:rsid w:val="001212CA"/>
    <w:rsid w:val="00157E11"/>
    <w:rsid w:val="001772B3"/>
    <w:rsid w:val="00193D0D"/>
    <w:rsid w:val="001A658D"/>
    <w:rsid w:val="001B04F2"/>
    <w:rsid w:val="001B1E2B"/>
    <w:rsid w:val="001C3EDD"/>
    <w:rsid w:val="00216A1F"/>
    <w:rsid w:val="002170AA"/>
    <w:rsid w:val="002201BC"/>
    <w:rsid w:val="002437CE"/>
    <w:rsid w:val="002911C7"/>
    <w:rsid w:val="00292845"/>
    <w:rsid w:val="00294DEE"/>
    <w:rsid w:val="00297302"/>
    <w:rsid w:val="002B3B60"/>
    <w:rsid w:val="002C457B"/>
    <w:rsid w:val="00300B75"/>
    <w:rsid w:val="003134EB"/>
    <w:rsid w:val="00327F64"/>
    <w:rsid w:val="00350AE8"/>
    <w:rsid w:val="00374C3D"/>
    <w:rsid w:val="00385EFD"/>
    <w:rsid w:val="003C2B21"/>
    <w:rsid w:val="003E3B9E"/>
    <w:rsid w:val="003F6B38"/>
    <w:rsid w:val="00453A9D"/>
    <w:rsid w:val="00490B8C"/>
    <w:rsid w:val="004B2045"/>
    <w:rsid w:val="004C04F5"/>
    <w:rsid w:val="004C2D2F"/>
    <w:rsid w:val="004D4C76"/>
    <w:rsid w:val="00556F6C"/>
    <w:rsid w:val="00565000"/>
    <w:rsid w:val="0057651C"/>
    <w:rsid w:val="005F6949"/>
    <w:rsid w:val="0060574C"/>
    <w:rsid w:val="00666C88"/>
    <w:rsid w:val="006A5243"/>
    <w:rsid w:val="006A542A"/>
    <w:rsid w:val="007118CA"/>
    <w:rsid w:val="007A672E"/>
    <w:rsid w:val="007B6B73"/>
    <w:rsid w:val="007D53F4"/>
    <w:rsid w:val="00800922"/>
    <w:rsid w:val="0080514F"/>
    <w:rsid w:val="008116A4"/>
    <w:rsid w:val="00813A90"/>
    <w:rsid w:val="00824C4E"/>
    <w:rsid w:val="00847949"/>
    <w:rsid w:val="00865A23"/>
    <w:rsid w:val="008838ED"/>
    <w:rsid w:val="00887C9D"/>
    <w:rsid w:val="00890FBA"/>
    <w:rsid w:val="00897C97"/>
    <w:rsid w:val="008E4526"/>
    <w:rsid w:val="00921F1D"/>
    <w:rsid w:val="00922D19"/>
    <w:rsid w:val="00927356"/>
    <w:rsid w:val="0096039D"/>
    <w:rsid w:val="009D0D48"/>
    <w:rsid w:val="00A26222"/>
    <w:rsid w:val="00A32B82"/>
    <w:rsid w:val="00A42736"/>
    <w:rsid w:val="00A660F9"/>
    <w:rsid w:val="00A73EA8"/>
    <w:rsid w:val="00A823C1"/>
    <w:rsid w:val="00AB1885"/>
    <w:rsid w:val="00AC730D"/>
    <w:rsid w:val="00AD7F42"/>
    <w:rsid w:val="00B073C3"/>
    <w:rsid w:val="00B427E7"/>
    <w:rsid w:val="00BD06C1"/>
    <w:rsid w:val="00BD76CB"/>
    <w:rsid w:val="00BE15C4"/>
    <w:rsid w:val="00BE36F9"/>
    <w:rsid w:val="00BE6CF4"/>
    <w:rsid w:val="00C034E8"/>
    <w:rsid w:val="00C47C55"/>
    <w:rsid w:val="00CA25DB"/>
    <w:rsid w:val="00CB544B"/>
    <w:rsid w:val="00CD671C"/>
    <w:rsid w:val="00D02B1B"/>
    <w:rsid w:val="00D57B4D"/>
    <w:rsid w:val="00D76759"/>
    <w:rsid w:val="00DA0F9C"/>
    <w:rsid w:val="00DA2447"/>
    <w:rsid w:val="00E12E8A"/>
    <w:rsid w:val="00E206D5"/>
    <w:rsid w:val="00E223C4"/>
    <w:rsid w:val="00E31204"/>
    <w:rsid w:val="00E37792"/>
    <w:rsid w:val="00E71030"/>
    <w:rsid w:val="00EA66CB"/>
    <w:rsid w:val="00ED053F"/>
    <w:rsid w:val="00F0567B"/>
    <w:rsid w:val="00F67323"/>
    <w:rsid w:val="00F70A5E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3056D"/>
  <w15:chartTrackingRefBased/>
  <w15:docId w15:val="{0C69E392-F220-4E06-8ACE-00BDB45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6F9"/>
  </w:style>
  <w:style w:type="paragraph" w:styleId="Nadpis1">
    <w:name w:val="heading 1"/>
    <w:basedOn w:val="Normln"/>
    <w:next w:val="Normln"/>
    <w:link w:val="Nadpis1Char"/>
    <w:qFormat/>
    <w:rsid w:val="00AC7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1204"/>
    <w:pPr>
      <w:keepNext/>
      <w:keepLines/>
      <w:numPr>
        <w:ilvl w:val="1"/>
        <w:numId w:val="1"/>
      </w:numPr>
      <w:spacing w:after="120" w:line="276" w:lineRule="auto"/>
      <w:ind w:left="576" w:hanging="576"/>
      <w:outlineLvl w:val="1"/>
    </w:pPr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6CB"/>
    <w:pPr>
      <w:keepNext/>
      <w:keepLines/>
      <w:spacing w:before="40" w:after="0"/>
      <w:outlineLvl w:val="2"/>
    </w:pPr>
    <w:rPr>
      <w:rFonts w:asciiTheme="majorHAnsi" w:eastAsia="Times New Roman" w:hAnsiTheme="majorHAnsi" w:cstheme="majorBidi"/>
      <w:b/>
      <w:color w:val="1F4D78" w:themeColor="accent1" w:themeShade="7F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31204"/>
  </w:style>
  <w:style w:type="paragraph" w:styleId="Zpat">
    <w:name w:val="footer"/>
    <w:basedOn w:val="Normln"/>
    <w:link w:val="ZpatChar"/>
    <w:unhideWhenUsed/>
    <w:rsid w:val="00E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31204"/>
  </w:style>
  <w:style w:type="character" w:customStyle="1" w:styleId="Nadpis2Char">
    <w:name w:val="Nadpis 2 Char"/>
    <w:basedOn w:val="Standardnpsmoodstavce"/>
    <w:link w:val="Nadpis2"/>
    <w:uiPriority w:val="9"/>
    <w:rsid w:val="00E31204"/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4C04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7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A66CB"/>
    <w:rPr>
      <w:rFonts w:asciiTheme="majorHAnsi" w:eastAsia="Times New Roman" w:hAnsiTheme="majorHAnsi" w:cstheme="majorBidi"/>
      <w:b/>
      <w:color w:val="1F4D78" w:themeColor="accent1" w:themeShade="7F"/>
      <w:sz w:val="24"/>
      <w:szCs w:val="24"/>
      <w:lang w:eastAsia="zh-CN"/>
    </w:rPr>
  </w:style>
  <w:style w:type="numbering" w:customStyle="1" w:styleId="Bezseznamu1">
    <w:name w:val="Bez seznamu1"/>
    <w:next w:val="Bezseznamu"/>
    <w:uiPriority w:val="99"/>
    <w:semiHidden/>
    <w:unhideWhenUsed/>
    <w:rsid w:val="00AC730D"/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AC730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AC730D"/>
    <w:rPr>
      <w:rFonts w:ascii="Tahoma" w:hAnsi="Tahoma" w:cs="Tahoma"/>
      <w:sz w:val="16"/>
      <w:szCs w:val="16"/>
      <w:lang w:val="cs-CZ"/>
    </w:rPr>
  </w:style>
  <w:style w:type="paragraph" w:customStyle="1" w:styleId="Nadpis1sl">
    <w:name w:val="Nadpis 1 čísl"/>
    <w:basedOn w:val="Nadpis1"/>
    <w:next w:val="Normln"/>
    <w:rsid w:val="00AC730D"/>
    <w:pPr>
      <w:keepLines w:val="0"/>
      <w:pageBreakBefore/>
      <w:numPr>
        <w:numId w:val="17"/>
      </w:numPr>
      <w:spacing w:before="0" w:after="200" w:line="276" w:lineRule="auto"/>
      <w:ind w:left="709" w:hanging="709"/>
    </w:pPr>
    <w:rPr>
      <w:rFonts w:ascii="Calibri" w:eastAsia="Times New Roman" w:hAnsi="Calibri" w:cs="Arial"/>
      <w:b/>
      <w:bCs/>
      <w:caps/>
      <w:color w:val="232E83"/>
      <w:kern w:val="32"/>
      <w:sz w:val="26"/>
      <w:lang w:eastAsia="sk-SK"/>
    </w:rPr>
  </w:style>
  <w:style w:type="paragraph" w:customStyle="1" w:styleId="Nadpis2sl">
    <w:name w:val="Nadpis 2 čísl"/>
    <w:basedOn w:val="Nadpis2"/>
    <w:next w:val="Normln"/>
    <w:rsid w:val="00AC730D"/>
    <w:pPr>
      <w:pageBreakBefore/>
      <w:numPr>
        <w:numId w:val="17"/>
      </w:numPr>
      <w:ind w:left="709" w:hanging="709"/>
    </w:pPr>
    <w:rPr>
      <w:rFonts w:cs="Times New Roman"/>
    </w:rPr>
  </w:style>
  <w:style w:type="paragraph" w:customStyle="1" w:styleId="Nadpis3sl">
    <w:name w:val="Nadpis 3 čísl"/>
    <w:basedOn w:val="Nadpis3"/>
    <w:next w:val="Normln"/>
    <w:rsid w:val="00AC730D"/>
    <w:pPr>
      <w:numPr>
        <w:ilvl w:val="2"/>
        <w:numId w:val="17"/>
      </w:numPr>
      <w:spacing w:before="0" w:after="120" w:line="276" w:lineRule="auto"/>
      <w:ind w:left="709" w:hanging="709"/>
      <w:jc w:val="both"/>
    </w:pPr>
    <w:rPr>
      <w:rFonts w:ascii="Calibri" w:hAnsi="Calibri"/>
      <w:color w:val="232E83"/>
      <w:sz w:val="22"/>
      <w:lang w:eastAsia="sk-SK"/>
    </w:rPr>
  </w:style>
  <w:style w:type="paragraph" w:customStyle="1" w:styleId="Tabulka">
    <w:name w:val="Tabulka č."/>
    <w:basedOn w:val="Normln"/>
    <w:next w:val="Normln"/>
    <w:uiPriority w:val="99"/>
    <w:qFormat/>
    <w:rsid w:val="00AC730D"/>
    <w:pPr>
      <w:numPr>
        <w:numId w:val="20"/>
      </w:numPr>
      <w:spacing w:after="0" w:line="276" w:lineRule="auto"/>
      <w:ind w:left="294" w:hanging="360"/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AC730D"/>
    <w:pPr>
      <w:numPr>
        <w:numId w:val="21"/>
      </w:numPr>
      <w:spacing w:after="0" w:line="276" w:lineRule="auto"/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AC730D"/>
    <w:pPr>
      <w:spacing w:after="0" w:line="240" w:lineRule="auto"/>
    </w:pPr>
    <w:rPr>
      <w:rFonts w:eastAsia="Times New Roman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AC730D"/>
    <w:pPr>
      <w:spacing w:after="0" w:line="240" w:lineRule="auto"/>
    </w:pPr>
    <w:rPr>
      <w:rFonts w:eastAsia="Times New Roman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AC730D"/>
    <w:pPr>
      <w:spacing w:after="0" w:line="240" w:lineRule="auto"/>
    </w:pPr>
    <w:rPr>
      <w:rFonts w:eastAsia="Times New Roman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sz w:val="22"/>
      </w:rPr>
      <w:tblPr/>
      <w:tcPr>
        <w:shd w:val="clear" w:color="auto" w:fill="BFBFBF"/>
      </w:tcPr>
    </w:tblStylePr>
  </w:style>
  <w:style w:type="table" w:customStyle="1" w:styleId="Modvod">
    <w:name w:val="Modý úvod"/>
    <w:basedOn w:val="Normlntabulka"/>
    <w:uiPriority w:val="99"/>
    <w:rsid w:val="00AC730D"/>
    <w:pPr>
      <w:spacing w:after="0" w:line="240" w:lineRule="auto"/>
    </w:pPr>
    <w:rPr>
      <w:rFonts w:eastAsia="Times New Roman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232E83"/>
      </w:tcPr>
    </w:tblStylePr>
  </w:style>
  <w:style w:type="paragraph" w:customStyle="1" w:styleId="Obsah11">
    <w:name w:val="Obsah 11"/>
    <w:basedOn w:val="Normln"/>
    <w:next w:val="Normln"/>
    <w:autoRedefine/>
    <w:uiPriority w:val="39"/>
    <w:unhideWhenUsed/>
    <w:rsid w:val="00AC730D"/>
    <w:pPr>
      <w:tabs>
        <w:tab w:val="left" w:pos="284"/>
        <w:tab w:val="right" w:leader="dot" w:pos="9060"/>
      </w:tabs>
      <w:spacing w:before="120" w:after="0" w:line="276" w:lineRule="auto"/>
      <w:jc w:val="both"/>
    </w:pPr>
    <w:rPr>
      <w:rFonts w:eastAsia="Times New Roman"/>
      <w:b/>
      <w:caps/>
      <w:lang w:eastAsia="zh-CN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AC730D"/>
    <w:pPr>
      <w:tabs>
        <w:tab w:val="left" w:pos="709"/>
        <w:tab w:val="right" w:leader="dot" w:pos="9060"/>
      </w:tabs>
      <w:spacing w:after="0" w:line="276" w:lineRule="auto"/>
      <w:ind w:left="284"/>
      <w:jc w:val="both"/>
    </w:pPr>
    <w:rPr>
      <w:rFonts w:eastAsia="Times New Roman"/>
      <w:lang w:eastAsia="zh-CN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AC730D"/>
    <w:pPr>
      <w:tabs>
        <w:tab w:val="left" w:pos="993"/>
        <w:tab w:val="right" w:leader="dot" w:pos="9060"/>
      </w:tabs>
      <w:spacing w:after="0" w:line="276" w:lineRule="auto"/>
      <w:ind w:left="284"/>
      <w:jc w:val="both"/>
    </w:pPr>
    <w:rPr>
      <w:rFonts w:eastAsia="Times New Roman"/>
      <w:i/>
      <w:lang w:eastAsia="zh-CN"/>
    </w:rPr>
  </w:style>
  <w:style w:type="character" w:customStyle="1" w:styleId="Hypertextovodkaz1">
    <w:name w:val="Hypertextový odkaz1"/>
    <w:basedOn w:val="Standardnpsmoodstavce"/>
    <w:uiPriority w:val="99"/>
    <w:unhideWhenUsed/>
    <w:rsid w:val="00AC730D"/>
    <w:rPr>
      <w:color w:val="0000FF"/>
      <w:u w:val="single"/>
    </w:rPr>
  </w:style>
  <w:style w:type="paragraph" w:customStyle="1" w:styleId="Nadpisobsahu1">
    <w:name w:val="Nadpis obsahu1"/>
    <w:basedOn w:val="Nadpis1"/>
    <w:next w:val="Normln"/>
    <w:uiPriority w:val="39"/>
    <w:unhideWhenUsed/>
    <w:rsid w:val="00AC730D"/>
    <w:pPr>
      <w:pageBreakBefore/>
      <w:spacing w:before="0" w:after="200" w:line="276" w:lineRule="auto"/>
      <w:outlineLvl w:val="9"/>
    </w:pPr>
    <w:rPr>
      <w:rFonts w:ascii="Calibri" w:hAnsi="Calibri"/>
      <w:b/>
      <w:caps/>
      <w:color w:val="232E83"/>
      <w:sz w:val="26"/>
      <w:lang w:eastAsia="cs-CZ"/>
    </w:rPr>
  </w:style>
  <w:style w:type="character" w:customStyle="1" w:styleId="StylE-mailovZprvy40">
    <w:name w:val="StylE-mailovéZprávy40"/>
    <w:semiHidden/>
    <w:rsid w:val="00AC730D"/>
    <w:rPr>
      <w:rFonts w:ascii="Arial" w:hAnsi="Arial" w:cs="Arial"/>
      <w:color w:val="000080"/>
      <w:sz w:val="20"/>
      <w:szCs w:val="20"/>
    </w:rPr>
  </w:style>
  <w:style w:type="paragraph" w:customStyle="1" w:styleId="Rozloendokumentu1">
    <w:name w:val="Rozložení dokumentu1"/>
    <w:basedOn w:val="Normln"/>
    <w:next w:val="Rozloendokumentu"/>
    <w:link w:val="RozloendokumentuChar"/>
    <w:uiPriority w:val="99"/>
    <w:semiHidden/>
    <w:unhideWhenUsed/>
    <w:rsid w:val="00AC730D"/>
    <w:pPr>
      <w:spacing w:after="0" w:line="240" w:lineRule="auto"/>
      <w:jc w:val="both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1"/>
    <w:uiPriority w:val="99"/>
    <w:semiHidden/>
    <w:rsid w:val="00AC730D"/>
    <w:rPr>
      <w:rFonts w:ascii="Segoe UI" w:hAnsi="Segoe UI" w:cs="Segoe UI"/>
      <w:sz w:val="16"/>
      <w:szCs w:val="16"/>
      <w:lang w:val="cs-CZ"/>
    </w:rPr>
  </w:style>
  <w:style w:type="paragraph" w:customStyle="1" w:styleId="Bezmezer1">
    <w:name w:val="Bez mezer1"/>
    <w:next w:val="Bezmezer"/>
    <w:uiPriority w:val="1"/>
    <w:qFormat/>
    <w:rsid w:val="00AC730D"/>
    <w:pPr>
      <w:spacing w:after="0" w:line="240" w:lineRule="auto"/>
      <w:jc w:val="both"/>
    </w:pPr>
    <w:rPr>
      <w:rFonts w:eastAsia="Times New Roman"/>
      <w:sz w:val="20"/>
      <w:lang w:eastAsia="zh-CN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AC730D"/>
    <w:pPr>
      <w:spacing w:after="0" w:line="276" w:lineRule="auto"/>
      <w:jc w:val="both"/>
    </w:pPr>
    <w:rPr>
      <w:rFonts w:eastAsia="Times New Roman"/>
      <w:lang w:eastAsia="zh-CN"/>
    </w:rPr>
  </w:style>
  <w:style w:type="table" w:customStyle="1" w:styleId="Svtlmkatabulky1">
    <w:name w:val="Světlá mřížka tabulky1"/>
    <w:basedOn w:val="Normlntabulka"/>
    <w:next w:val="Svtlmkatabulky"/>
    <w:uiPriority w:val="40"/>
    <w:rsid w:val="00AC730D"/>
    <w:pPr>
      <w:spacing w:after="0" w:line="240" w:lineRule="auto"/>
    </w:pPr>
    <w:rPr>
      <w:rFonts w:eastAsia="Times New Roman"/>
      <w:lang w:val="sk-SK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C730D"/>
    <w:rPr>
      <w:color w:val="954F72"/>
      <w:u w:val="single"/>
    </w:rPr>
  </w:style>
  <w:style w:type="paragraph" w:customStyle="1" w:styleId="msonormal0">
    <w:name w:val="msonormal"/>
    <w:basedOn w:val="Normln"/>
    <w:rsid w:val="00AC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C73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C73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C73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C73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A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AC73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C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C73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C730D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1"/>
    <w:uiPriority w:val="99"/>
    <w:semiHidden/>
    <w:unhideWhenUsed/>
    <w:rsid w:val="00AC730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semiHidden/>
    <w:rsid w:val="00AC730D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AC730D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AC7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8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009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0092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ss-required-asterisk">
    <w:name w:val="ss-required-asterisk"/>
    <w:basedOn w:val="Standardnpsmoodstavce"/>
    <w:rsid w:val="00800922"/>
  </w:style>
  <w:style w:type="paragraph" w:customStyle="1" w:styleId="ss-choice-item">
    <w:name w:val="ss-choice-item"/>
    <w:basedOn w:val="Normln"/>
    <w:rsid w:val="008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s-choice-label">
    <w:name w:val="ss-choice-label"/>
    <w:basedOn w:val="Standardnpsmoodstavce"/>
    <w:rsid w:val="00800922"/>
  </w:style>
  <w:style w:type="character" w:customStyle="1" w:styleId="ss-printable-navigation">
    <w:name w:val="ss-printable-navigation"/>
    <w:basedOn w:val="Standardnpsmoodstavce"/>
    <w:rsid w:val="0080092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009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00922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2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6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8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0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3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6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5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6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D7AA-02D3-4B4F-ADE5-37941EA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</dc:creator>
  <cp:keywords/>
  <dc:description/>
  <cp:lastModifiedBy>Ladislav Kučera</cp:lastModifiedBy>
  <cp:revision>3</cp:revision>
  <dcterms:created xsi:type="dcterms:W3CDTF">2019-06-27T20:18:00Z</dcterms:created>
  <dcterms:modified xsi:type="dcterms:W3CDTF">2019-06-27T20:19:00Z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2d38fc-8311-4774-a36a-02ecc4e8bd2e_Enabled">
    <vt:lpwstr>True</vt:lpwstr>
  </property>
  <property fmtid="{D5CDD505-2E9C-101B-9397-08002B2CF9AE}" pid="3" name="MSIP_Label_4c2d38fc-8311-4774-a36a-02ecc4e8bd2e_SiteId">
    <vt:lpwstr>fc40701d-dbde-4299-9267-b9b9cf8f9527</vt:lpwstr>
  </property>
  <property fmtid="{D5CDD505-2E9C-101B-9397-08002B2CF9AE}" pid="4" name="MSIP_Label_4c2d38fc-8311-4774-a36a-02ecc4e8bd2e_Owner">
    <vt:lpwstr>ondrej.beranek@skodaautodigilab.com</vt:lpwstr>
  </property>
  <property fmtid="{D5CDD505-2E9C-101B-9397-08002B2CF9AE}" pid="5" name="MSIP_Label_4c2d38fc-8311-4774-a36a-02ecc4e8bd2e_SetDate">
    <vt:lpwstr>2019-06-27T17:30:05.1179738Z</vt:lpwstr>
  </property>
  <property fmtid="{D5CDD505-2E9C-101B-9397-08002B2CF9AE}" pid="6" name="MSIP_Label_4c2d38fc-8311-4774-a36a-02ecc4e8bd2e_Name">
    <vt:lpwstr>Internal</vt:lpwstr>
  </property>
  <property fmtid="{D5CDD505-2E9C-101B-9397-08002B2CF9AE}" pid="7" name="MSIP_Label_4c2d38fc-8311-4774-a36a-02ecc4e8bd2e_Application">
    <vt:lpwstr>Microsoft Azure Information Protection</vt:lpwstr>
  </property>
  <property fmtid="{D5CDD505-2E9C-101B-9397-08002B2CF9AE}" pid="8" name="MSIP_Label_4c2d38fc-8311-4774-a36a-02ecc4e8bd2e_ActionId">
    <vt:lpwstr>b48f9af0-54c2-400d-92c3-d4b829a76813</vt:lpwstr>
  </property>
  <property fmtid="{D5CDD505-2E9C-101B-9397-08002B2CF9AE}" pid="9" name="MSIP_Label_4c2d38fc-8311-4774-a36a-02ecc4e8bd2e_Extended_MSFT_Method">
    <vt:lpwstr>Automatic</vt:lpwstr>
  </property>
  <property fmtid="{D5CDD505-2E9C-101B-9397-08002B2CF9AE}" pid="10" name="Sensitivity">
    <vt:lpwstr>Internal</vt:lpwstr>
  </property>
</Properties>
</file>