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64" w:rsidRPr="00FA4450" w:rsidRDefault="00987E64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FA4450">
        <w:rPr>
          <w:rFonts w:ascii="Calibri" w:hAnsi="Calibri"/>
          <w:b/>
          <w:sz w:val="24"/>
          <w:szCs w:val="24"/>
        </w:rPr>
        <w:t>VYMEZENÍ ZVÝHODNĚNÝCH REGIONŮ</w:t>
      </w:r>
    </w:p>
    <w:p w:rsidR="00987E64" w:rsidRPr="00FA4450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:rsidR="00987E64" w:rsidRPr="00FA4450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:rsidR="00987E64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4"/>
          <w:szCs w:val="24"/>
        </w:rPr>
      </w:pPr>
      <w:r w:rsidRPr="00CB0D65">
        <w:rPr>
          <w:rFonts w:ascii="Calibri" w:hAnsi="Calibri"/>
          <w:b/>
          <w:sz w:val="24"/>
          <w:szCs w:val="24"/>
          <w:u w:val="single"/>
        </w:rPr>
        <w:t>Okresy</w:t>
      </w:r>
      <w:r w:rsidRPr="00FA4450">
        <w:rPr>
          <w:rFonts w:ascii="Calibri" w:hAnsi="Calibri"/>
          <w:b/>
          <w:sz w:val="24"/>
          <w:szCs w:val="24"/>
        </w:rPr>
        <w:t xml:space="preserve"> s podílem nezaměstnaných osob</w:t>
      </w:r>
      <w:r w:rsidR="006C7449"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 xml:space="preserve">vyšším než je průměrný podíl nezaměstnaných osob v ČR za </w:t>
      </w:r>
      <w:r w:rsidR="006C7449">
        <w:rPr>
          <w:rFonts w:ascii="Calibri" w:hAnsi="Calibri"/>
          <w:b/>
          <w:sz w:val="24"/>
          <w:szCs w:val="24"/>
        </w:rPr>
        <w:t>červen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>20</w:t>
      </w:r>
      <w:r w:rsidR="00C86109">
        <w:rPr>
          <w:rFonts w:ascii="Calibri" w:hAnsi="Calibri"/>
          <w:b/>
          <w:sz w:val="24"/>
          <w:szCs w:val="24"/>
        </w:rPr>
        <w:t>17</w:t>
      </w:r>
      <w:r>
        <w:rPr>
          <w:rFonts w:ascii="Calibri" w:hAnsi="Calibri"/>
          <w:b/>
          <w:sz w:val="24"/>
          <w:szCs w:val="24"/>
        </w:rPr>
        <w:t xml:space="preserve"> (dle údajů zveřejněných MPSV </w:t>
      </w:r>
      <w:hyperlink r:id="rId7" w:history="1">
        <w:r w:rsidRPr="002B4BE7">
          <w:rPr>
            <w:rStyle w:val="Hypertextovodkaz"/>
            <w:rFonts w:ascii="Calibri" w:hAnsi="Calibri"/>
            <w:b/>
            <w:sz w:val="24"/>
            <w:szCs w:val="24"/>
          </w:rPr>
          <w:t>http://portal.mpsv.cz/sz/stat/nz/mes</w:t>
        </w:r>
      </w:hyperlink>
      <w:r w:rsidRPr="00FA4450">
        <w:rPr>
          <w:rFonts w:ascii="Calibri" w:hAnsi="Calibri"/>
          <w:b/>
          <w:sz w:val="24"/>
          <w:szCs w:val="24"/>
        </w:rPr>
        <w:t>):</w:t>
      </w:r>
    </w:p>
    <w:p w:rsidR="00987E64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4"/>
          <w:szCs w:val="24"/>
        </w:rPr>
      </w:pP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Brno-město</w:t>
      </w:r>
      <w:r w:rsidR="00950A0A" w:rsidRPr="006C7449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393BD8" w:rsidRPr="006C7449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Bruntál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Český Krumlov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Děčín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Hodonín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Chomutov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Jeseník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Karviná</w:t>
      </w:r>
      <w:r w:rsidR="00950A0A" w:rsidRPr="006C7449">
        <w:rPr>
          <w:rFonts w:asciiTheme="minorHAnsi" w:hAnsiTheme="minorHAnsi"/>
          <w:sz w:val="24"/>
          <w:szCs w:val="24"/>
        </w:rPr>
        <w:tab/>
      </w:r>
      <w:r w:rsidR="00950A0A" w:rsidRPr="006C7449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Kladno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Kolín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Kroměříž</w:t>
      </w:r>
    </w:p>
    <w:p w:rsidR="00D917A5" w:rsidRPr="006C7449" w:rsidRDefault="00D917A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Kutná Hora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Liberec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Litoměřice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Louny</w:t>
      </w:r>
    </w:p>
    <w:p w:rsidR="00D917A5" w:rsidRPr="006C7449" w:rsidRDefault="00D917A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Mělník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Most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Nymburk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Olomouc</w:t>
      </w:r>
      <w:r w:rsidR="00950A0A" w:rsidRPr="006C7449">
        <w:rPr>
          <w:rFonts w:asciiTheme="minorHAnsi" w:hAnsiTheme="minorHAnsi"/>
          <w:sz w:val="24"/>
          <w:szCs w:val="24"/>
        </w:rPr>
        <w:tab/>
      </w:r>
      <w:r w:rsidR="00950A0A" w:rsidRPr="006C7449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Opava</w:t>
      </w:r>
      <w:r w:rsidR="00950A0A" w:rsidRPr="006C7449">
        <w:rPr>
          <w:rFonts w:asciiTheme="minorHAnsi" w:hAnsiTheme="minorHAnsi"/>
          <w:sz w:val="24"/>
          <w:szCs w:val="24"/>
        </w:rPr>
        <w:tab/>
      </w:r>
      <w:r w:rsidR="00950A0A" w:rsidRPr="006C7449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Ostrava-město</w:t>
      </w:r>
      <w:r w:rsidR="00950A0A" w:rsidRPr="006C7449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Přerov</w:t>
      </w:r>
      <w:r w:rsidR="00950A0A" w:rsidRPr="006C7449">
        <w:rPr>
          <w:rFonts w:asciiTheme="minorHAnsi" w:hAnsiTheme="minorHAnsi"/>
          <w:sz w:val="24"/>
          <w:szCs w:val="24"/>
        </w:rPr>
        <w:tab/>
      </w:r>
      <w:r w:rsidR="00950A0A" w:rsidRPr="006C7449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Příbram</w:t>
      </w:r>
    </w:p>
    <w:p w:rsidR="00393BD8" w:rsidRPr="006C7449" w:rsidRDefault="00393BD8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Semily</w:t>
      </w:r>
    </w:p>
    <w:p w:rsidR="00393BD8" w:rsidRPr="006C7449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Sokolov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Šumperk</w:t>
      </w:r>
      <w:r w:rsidR="00950A0A" w:rsidRPr="006C7449">
        <w:rPr>
          <w:rFonts w:asciiTheme="minorHAnsi" w:hAnsiTheme="minorHAnsi"/>
          <w:sz w:val="24"/>
          <w:szCs w:val="24"/>
        </w:rPr>
        <w:tab/>
      </w:r>
      <w:r w:rsidR="00950A0A" w:rsidRPr="006C7449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D917A5" w:rsidRPr="006C7449" w:rsidRDefault="00D917A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Tábor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Teplice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Třebíč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Ústí nad Labem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Vsetín</w:t>
      </w:r>
    </w:p>
    <w:p w:rsidR="00B74F15" w:rsidRPr="006C7449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Znojmo</w:t>
      </w:r>
      <w:r w:rsidR="00950A0A" w:rsidRPr="006C7449">
        <w:rPr>
          <w:rFonts w:asciiTheme="minorHAnsi" w:hAnsiTheme="minorHAnsi"/>
          <w:sz w:val="24"/>
          <w:szCs w:val="24"/>
        </w:rPr>
        <w:tab/>
      </w:r>
      <w:r w:rsidR="00950A0A" w:rsidRPr="006C7449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FB48C4" w:rsidRPr="006C7449" w:rsidRDefault="00FB48C4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6C7449">
        <w:rPr>
          <w:rFonts w:asciiTheme="minorHAnsi" w:hAnsiTheme="minorHAnsi"/>
          <w:sz w:val="24"/>
          <w:szCs w:val="24"/>
        </w:rPr>
        <w:t>Žďár nad Sázavou</w:t>
      </w:r>
    </w:p>
    <w:p w:rsidR="00AD47D8" w:rsidRDefault="00AD47D8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784593" w:rsidRDefault="00AD47D8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AD47D8">
        <w:rPr>
          <w:rFonts w:asciiTheme="minorHAnsi" w:hAnsiTheme="minorHAnsi"/>
          <w:sz w:val="22"/>
          <w:szCs w:val="22"/>
        </w:rPr>
        <w:t xml:space="preserve">Toto vymezení zvýhodněných regionů platí pro výzvy OP PIK vyhlášené </w:t>
      </w:r>
      <w:r w:rsidR="00C86109">
        <w:rPr>
          <w:rFonts w:asciiTheme="minorHAnsi" w:hAnsiTheme="minorHAnsi"/>
          <w:sz w:val="22"/>
          <w:szCs w:val="22"/>
        </w:rPr>
        <w:t>v</w:t>
      </w:r>
      <w:r w:rsidR="0010619A">
        <w:rPr>
          <w:rFonts w:asciiTheme="minorHAnsi" w:hAnsiTheme="minorHAnsi"/>
          <w:sz w:val="22"/>
          <w:szCs w:val="22"/>
        </w:rPr>
        <w:t> </w:t>
      </w:r>
      <w:r w:rsidR="000B16A1">
        <w:rPr>
          <w:rFonts w:asciiTheme="minorHAnsi" w:hAnsiTheme="minorHAnsi"/>
          <w:sz w:val="22"/>
          <w:szCs w:val="22"/>
        </w:rPr>
        <w:t>červenci</w:t>
      </w:r>
      <w:r w:rsidR="0010619A">
        <w:rPr>
          <w:rFonts w:asciiTheme="minorHAnsi" w:hAnsiTheme="minorHAnsi"/>
          <w:sz w:val="22"/>
          <w:szCs w:val="22"/>
        </w:rPr>
        <w:t xml:space="preserve"> </w:t>
      </w:r>
      <w:r w:rsidR="00C86109">
        <w:rPr>
          <w:rFonts w:asciiTheme="minorHAnsi" w:hAnsiTheme="minorHAnsi"/>
          <w:sz w:val="22"/>
          <w:szCs w:val="22"/>
        </w:rPr>
        <w:t>2017</w:t>
      </w:r>
      <w:r w:rsidR="00784593">
        <w:rPr>
          <w:rFonts w:asciiTheme="minorHAnsi" w:hAnsiTheme="minorHAnsi"/>
          <w:sz w:val="22"/>
          <w:szCs w:val="22"/>
        </w:rPr>
        <w:t xml:space="preserve"> a zároveň pro výzvy OP PIK vyhlášené v srpnu 2017 s datem vyhlášení do 6. srpna 2017.</w:t>
      </w:r>
    </w:p>
    <w:p w:rsidR="00784593" w:rsidRDefault="00784593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AD47D8" w:rsidRPr="00AD47D8" w:rsidRDefault="00AD47D8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D47D8" w:rsidRPr="00AD47D8" w:rsidSect="009976B3">
      <w:headerReference w:type="default" r:id="rId8"/>
      <w:footerReference w:type="default" r:id="rId9"/>
      <w:pgSz w:w="11906" w:h="16838"/>
      <w:pgMar w:top="82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B4" w:rsidRDefault="00805BB4">
      <w:r>
        <w:separator/>
      </w:r>
    </w:p>
  </w:endnote>
  <w:endnote w:type="continuationSeparator" w:id="0">
    <w:p w:rsidR="00805BB4" w:rsidRDefault="008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2B" w:rsidRPr="009A425D" w:rsidRDefault="00987E64">
    <w:pPr>
      <w:pStyle w:val="Zpat"/>
      <w:jc w:val="center"/>
      <w:rPr>
        <w:rFonts w:ascii="Calibri" w:hAnsi="Calibri"/>
      </w:rPr>
    </w:pPr>
    <w:r w:rsidRPr="009A425D">
      <w:rPr>
        <w:rFonts w:ascii="Calibri" w:hAnsi="Calibri"/>
      </w:rPr>
      <w:fldChar w:fldCharType="begin"/>
    </w:r>
    <w:r w:rsidRPr="009A425D">
      <w:rPr>
        <w:rFonts w:ascii="Calibri" w:hAnsi="Calibri"/>
      </w:rPr>
      <w:instrText>PAGE   \* MERGEFORMAT</w:instrText>
    </w:r>
    <w:r w:rsidRPr="009A425D">
      <w:rPr>
        <w:rFonts w:ascii="Calibri" w:hAnsi="Calibri"/>
      </w:rPr>
      <w:fldChar w:fldCharType="separate"/>
    </w:r>
    <w:r w:rsidR="00784593">
      <w:rPr>
        <w:rFonts w:ascii="Calibri" w:hAnsi="Calibri"/>
        <w:noProof/>
      </w:rPr>
      <w:t>1</w:t>
    </w:r>
    <w:r w:rsidRPr="009A425D">
      <w:rPr>
        <w:rFonts w:ascii="Calibri" w:hAnsi="Calibri"/>
      </w:rPr>
      <w:fldChar w:fldCharType="end"/>
    </w:r>
  </w:p>
  <w:p w:rsidR="008E592B" w:rsidRDefault="00805BB4" w:rsidP="006335FE">
    <w:pPr>
      <w:pStyle w:val="Zpat"/>
      <w:tabs>
        <w:tab w:val="clear" w:pos="4536"/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B4" w:rsidRDefault="00805BB4">
      <w:r>
        <w:separator/>
      </w:r>
    </w:p>
  </w:footnote>
  <w:footnote w:type="continuationSeparator" w:id="0">
    <w:p w:rsidR="00805BB4" w:rsidRDefault="0080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8E592B">
      <w:trPr>
        <w:trHeight w:val="1071"/>
      </w:trPr>
      <w:tc>
        <w:tcPr>
          <w:tcW w:w="4645" w:type="dxa"/>
        </w:tcPr>
        <w:p w:rsidR="008E592B" w:rsidRDefault="00987E64" w:rsidP="00011D98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:rsidR="008E592B" w:rsidRDefault="00805BB4" w:rsidP="00E33402">
          <w:pPr>
            <w:ind w:left="-70" w:right="72"/>
            <w:jc w:val="right"/>
          </w:pPr>
        </w:p>
        <w:p w:rsidR="008E592B" w:rsidRDefault="00987E64" w:rsidP="00E33402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5715</wp:posOffset>
                </wp:positionV>
                <wp:extent cx="1009650" cy="4699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592B" w:rsidRDefault="00987E64" w:rsidP="00D4475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895"/>
    <w:multiLevelType w:val="hybridMultilevel"/>
    <w:tmpl w:val="3A949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1CF4"/>
    <w:multiLevelType w:val="hybridMultilevel"/>
    <w:tmpl w:val="37D8C232"/>
    <w:lvl w:ilvl="0" w:tplc="4F2EE68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4"/>
    <w:rsid w:val="000B16A1"/>
    <w:rsid w:val="0010619A"/>
    <w:rsid w:val="001F4B21"/>
    <w:rsid w:val="00273523"/>
    <w:rsid w:val="00393BD8"/>
    <w:rsid w:val="003A65D8"/>
    <w:rsid w:val="00403549"/>
    <w:rsid w:val="0048398B"/>
    <w:rsid w:val="00517602"/>
    <w:rsid w:val="00522409"/>
    <w:rsid w:val="005318BB"/>
    <w:rsid w:val="00546698"/>
    <w:rsid w:val="005F2060"/>
    <w:rsid w:val="006857A9"/>
    <w:rsid w:val="006C52C3"/>
    <w:rsid w:val="006C7449"/>
    <w:rsid w:val="007049EB"/>
    <w:rsid w:val="00712229"/>
    <w:rsid w:val="00784593"/>
    <w:rsid w:val="00805BB4"/>
    <w:rsid w:val="00950A0A"/>
    <w:rsid w:val="00987E64"/>
    <w:rsid w:val="00A45001"/>
    <w:rsid w:val="00A5140E"/>
    <w:rsid w:val="00AB59EB"/>
    <w:rsid w:val="00AD47D8"/>
    <w:rsid w:val="00AF323D"/>
    <w:rsid w:val="00B74F15"/>
    <w:rsid w:val="00BB32EA"/>
    <w:rsid w:val="00C86109"/>
    <w:rsid w:val="00CB0D65"/>
    <w:rsid w:val="00D51F34"/>
    <w:rsid w:val="00D917A5"/>
    <w:rsid w:val="00EE6416"/>
    <w:rsid w:val="00F17FD5"/>
    <w:rsid w:val="00FA7265"/>
    <w:rsid w:val="00FB3B08"/>
    <w:rsid w:val="00FB48C4"/>
    <w:rsid w:val="00FD1702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A19EE-36A5-4447-8903-82DFED1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E6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E64"/>
  </w:style>
  <w:style w:type="paragraph" w:styleId="Zpat">
    <w:name w:val="footer"/>
    <w:basedOn w:val="Normln"/>
    <w:link w:val="Zpat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E64"/>
  </w:style>
  <w:style w:type="character" w:styleId="Hypertextovodkaz">
    <w:name w:val="Hyperlink"/>
    <w:uiPriority w:val="99"/>
    <w:rsid w:val="00987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8BB"/>
    <w:pPr>
      <w:ind w:left="720"/>
      <w:contextualSpacing/>
    </w:pPr>
  </w:style>
  <w:style w:type="paragraph" w:customStyle="1" w:styleId="Default">
    <w:name w:val="Default"/>
    <w:rsid w:val="00AD4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48398B"/>
    <w:pPr>
      <w:spacing w:line="360" w:lineRule="auto"/>
      <w:jc w:val="both"/>
    </w:pPr>
    <w:rPr>
      <w:color w:val="00000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8398B"/>
    <w:rPr>
      <w:color w:val="000000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51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psv.cz/sz/stat/nz/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738627E7.dotm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 Pavel</dc:creator>
  <cp:keywords/>
  <dc:description/>
  <cp:lastModifiedBy>Sazima Martin</cp:lastModifiedBy>
  <cp:revision>2</cp:revision>
  <cp:lastPrinted>2015-12-08T13:54:00Z</cp:lastPrinted>
  <dcterms:created xsi:type="dcterms:W3CDTF">2017-07-27T11:00:00Z</dcterms:created>
  <dcterms:modified xsi:type="dcterms:W3CDTF">2017-07-27T11:00:00Z</dcterms:modified>
</cp:coreProperties>
</file>