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E" w:rsidRDefault="00DB1D7A">
      <w:pPr>
        <w:pStyle w:val="Nzev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Výběrová</w:t>
      </w:r>
      <w:r w:rsidR="00F96DAE">
        <w:rPr>
          <w:rFonts w:ascii="Arial" w:hAnsi="Arial" w:cs="Arial"/>
        </w:rPr>
        <w:t xml:space="preserve"> komise OPPI</w:t>
      </w:r>
      <w:r w:rsidR="00EE76F8">
        <w:rPr>
          <w:rFonts w:ascii="Arial" w:hAnsi="Arial" w:cs="Arial"/>
        </w:rPr>
        <w:t>K</w:t>
      </w:r>
    </w:p>
    <w:p w:rsidR="00A6085E" w:rsidRDefault="00A6085E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A6085E" w:rsidRDefault="00A6085E">
      <w:pPr>
        <w:jc w:val="center"/>
        <w:rPr>
          <w:rFonts w:ascii="Arial" w:hAnsi="Arial" w:cs="Arial"/>
          <w:sz w:val="32"/>
        </w:rPr>
      </w:pPr>
    </w:p>
    <w:p w:rsidR="00A6085E" w:rsidRDefault="00F96D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Prohlášení o trestní bezúhonnosti, nepodjatosti a zachování mlčenlivosti</w:t>
      </w:r>
    </w:p>
    <w:p w:rsidR="00A6085E" w:rsidRDefault="00A6085E">
      <w:pPr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Já, níže podepsaný(á), tímto prohlašuji, že so</w:t>
      </w:r>
      <w:r w:rsidR="00DB1D7A">
        <w:rPr>
          <w:rFonts w:ascii="Arial" w:hAnsi="Arial" w:cs="Arial"/>
          <w:sz w:val="24"/>
        </w:rPr>
        <w:t>uhlasím s účastí ve výběrové</w:t>
      </w:r>
      <w:r>
        <w:rPr>
          <w:rFonts w:ascii="Arial" w:hAnsi="Arial" w:cs="Arial"/>
          <w:sz w:val="24"/>
        </w:rPr>
        <w:t xml:space="preserve"> komisi </w:t>
      </w:r>
      <w:r w:rsidR="00EE76F8">
        <w:rPr>
          <w:rFonts w:ascii="Arial" w:hAnsi="Arial" w:cs="Arial"/>
          <w:sz w:val="24"/>
        </w:rPr>
        <w:t>OPPIK</w:t>
      </w:r>
      <w:r>
        <w:rPr>
          <w:rFonts w:ascii="Arial" w:hAnsi="Arial" w:cs="Arial"/>
          <w:sz w:val="24"/>
        </w:rPr>
        <w:t>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Potvrzuji, že jsem byl v potřebné míře seznámen s problematikou strukturálních fondů, procesy </w:t>
      </w:r>
      <w:r w:rsidR="00EE76F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M</w:t>
      </w:r>
      <w:r w:rsidR="009F01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</w:t>
      </w:r>
      <w:r w:rsidR="009F01D2">
        <w:rPr>
          <w:rFonts w:ascii="Arial" w:hAnsi="Arial" w:cs="Arial"/>
          <w:sz w:val="24"/>
        </w:rPr>
        <w:t>PIK</w:t>
      </w:r>
      <w:r>
        <w:rPr>
          <w:rFonts w:ascii="Arial" w:hAnsi="Arial" w:cs="Arial"/>
          <w:sz w:val="24"/>
        </w:rPr>
        <w:t>, svými právy a povinnostmi.</w:t>
      </w:r>
    </w:p>
    <w:p w:rsidR="00A6085E" w:rsidRDefault="00A6085E">
      <w:pPr>
        <w:rPr>
          <w:rFonts w:ascii="Arial" w:hAnsi="Arial" w:cs="Arial"/>
          <w:sz w:val="24"/>
        </w:rPr>
      </w:pPr>
    </w:p>
    <w:p w:rsidR="00A6085E" w:rsidRDefault="00EE76F8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Tímto</w:t>
      </w:r>
      <w:r w:rsidR="00F96DAE">
        <w:rPr>
          <w:rFonts w:ascii="Arial" w:hAnsi="Arial" w:cs="Arial"/>
        </w:rPr>
        <w:t xml:space="preserve"> čestně prohlašuji svoji trestní bezúhonnost a nepodjatost ve vztahu k projednávaným projektům OPPI</w:t>
      </w:r>
      <w:r>
        <w:rPr>
          <w:rFonts w:ascii="Arial" w:hAnsi="Arial" w:cs="Arial"/>
        </w:rPr>
        <w:t>K</w:t>
      </w:r>
      <w:r w:rsidR="00F96DAE">
        <w:rPr>
          <w:rFonts w:ascii="Arial" w:hAnsi="Arial" w:cs="Arial"/>
        </w:rPr>
        <w:t xml:space="preserve">. </w:t>
      </w:r>
      <w:r w:rsidR="00F96DAE">
        <w:rPr>
          <w:rFonts w:ascii="Arial" w:hAnsi="Arial" w:cs="Arial"/>
          <w:snapToGrid w:val="0"/>
        </w:rPr>
        <w:t xml:space="preserve">Podle svého nejlepšího vědomí a svědomí prohlašuji, že nevím o žádných skutečnostech nebo okolnostech, které nastaly v minulosti nebo v současnosti, a ani o takových skutečnostech nebo okolnostech, které by se mohly objevit v dohledné budoucnosti, které by mohly v očích jakékoliv strany zpochybnit mou nezávislost. V případě, že bude zřejmé, že takový vztah existuje nebo vznikl, okamžitě oznámím tuto skutečnost předsedovi </w:t>
      </w:r>
      <w:r w:rsidR="00DB1D7A">
        <w:rPr>
          <w:rFonts w:ascii="Arial" w:hAnsi="Arial" w:cs="Arial"/>
          <w:snapToGrid w:val="0"/>
        </w:rPr>
        <w:t xml:space="preserve">výběrové </w:t>
      </w:r>
      <w:r w:rsidR="00F96DAE">
        <w:rPr>
          <w:rFonts w:ascii="Arial" w:hAnsi="Arial" w:cs="Arial"/>
          <w:snapToGrid w:val="0"/>
        </w:rPr>
        <w:t xml:space="preserve">komise a </w:t>
      </w:r>
      <w:r w:rsidR="009F01D2">
        <w:rPr>
          <w:rFonts w:ascii="Arial" w:hAnsi="Arial" w:cs="Arial"/>
          <w:snapToGrid w:val="0"/>
        </w:rPr>
        <w:t>příslušnému ŘO Sekce 61000 MPO</w:t>
      </w:r>
      <w:r w:rsidR="00F96DAE">
        <w:rPr>
          <w:rFonts w:ascii="Arial" w:hAnsi="Arial" w:cs="Arial"/>
          <w:snapToGrid w:val="0"/>
        </w:rPr>
        <w:t xml:space="preserve"> a vyčkám rozhodnutí o podjatosti. 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Slibuji, že budu zachovávat mlčenlivost o všech skutečnostech, o kterých jsem se při výkonu funkce člena </w:t>
      </w:r>
      <w:r w:rsidR="00DB1D7A">
        <w:rPr>
          <w:rFonts w:ascii="Arial" w:hAnsi="Arial" w:cs="Arial"/>
          <w:snapToGrid w:val="0"/>
        </w:rPr>
        <w:t>výběrové</w:t>
      </w:r>
      <w:r w:rsidR="001F77B5">
        <w:rPr>
          <w:rFonts w:ascii="Arial" w:hAnsi="Arial" w:cs="Arial"/>
          <w:snapToGrid w:val="0"/>
        </w:rPr>
        <w:t xml:space="preserve"> komise dozvěděl(a) </w:t>
      </w:r>
      <w:r>
        <w:rPr>
          <w:rFonts w:ascii="Arial" w:hAnsi="Arial" w:cs="Arial"/>
          <w:snapToGrid w:val="0"/>
        </w:rPr>
        <w:t>a</w:t>
      </w:r>
      <w:r w:rsidR="00EE76F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znalost těchto skutečností nezneužiji. 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Dále potvrzuji, že budu své povinnosti vykonávat čestně a nestranně.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9F01D2">
      <w:pPr>
        <w:pStyle w:val="Zkladntext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Dne</w:t>
      </w:r>
      <w:r w:rsidR="00F96DAE">
        <w:rPr>
          <w:rFonts w:ascii="Arial" w:hAnsi="Arial" w:cs="Arial"/>
          <w:snapToGrid w:val="0"/>
        </w:rPr>
        <w:t>: …………………….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Jméno: ……………………………………..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Organizace: ………………………………..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Podpis: …………………………………….</w:t>
      </w:r>
    </w:p>
    <w:p w:rsidR="00A6085E" w:rsidRDefault="00A6085E">
      <w:pPr>
        <w:jc w:val="both"/>
        <w:rPr>
          <w:sz w:val="24"/>
        </w:rPr>
      </w:pPr>
    </w:p>
    <w:p w:rsidR="00F96DAE" w:rsidRDefault="00F96DAE">
      <w:pPr>
        <w:jc w:val="both"/>
        <w:rPr>
          <w:sz w:val="24"/>
        </w:rPr>
      </w:pPr>
    </w:p>
    <w:sectPr w:rsidR="00F96D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AE" w:rsidRDefault="00F96DAE">
      <w:r>
        <w:separator/>
      </w:r>
    </w:p>
  </w:endnote>
  <w:endnote w:type="continuationSeparator" w:id="0">
    <w:p w:rsidR="00F96DAE" w:rsidRDefault="00F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5E" w:rsidRDefault="00F96DAE">
    <w:pPr>
      <w:pStyle w:val="Zpat"/>
      <w:jc w:val="center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A6085E" w:rsidRDefault="00F96DAE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2B48E9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AE" w:rsidRDefault="00F96DAE">
      <w:r>
        <w:separator/>
      </w:r>
    </w:p>
  </w:footnote>
  <w:footnote w:type="continuationSeparator" w:id="0">
    <w:p w:rsidR="00F96DAE" w:rsidRDefault="00F9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9F01D2" w:rsidTr="00FD650D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:rsidR="009F01D2" w:rsidRDefault="009F01D2" w:rsidP="00FD650D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9D87FD1" wp14:editId="11AC4733">
                <wp:extent cx="1677670" cy="492125"/>
                <wp:effectExtent l="0" t="0" r="0" b="317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Příloha </w:t>
          </w:r>
          <w:r w:rsidR="004913EC">
            <w:rPr>
              <w:rFonts w:ascii="Arial" w:hAnsi="Arial" w:cs="Arial"/>
              <w:sz w:val="16"/>
            </w:rPr>
            <w:t>Operačního</w:t>
          </w:r>
          <w:r>
            <w:rPr>
              <w:rFonts w:ascii="Arial" w:hAnsi="Arial" w:cs="Arial"/>
              <w:sz w:val="16"/>
            </w:rPr>
            <w:t xml:space="preserve"> manuálu OPPIK</w:t>
          </w:r>
        </w:p>
      </w:tc>
      <w:tc>
        <w:tcPr>
          <w:tcW w:w="1417" w:type="dxa"/>
          <w:vMerge w:val="restart"/>
          <w:vAlign w:val="center"/>
        </w:tcPr>
        <w:p w:rsidR="009F01D2" w:rsidRDefault="009F01D2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5EBC8072" wp14:editId="009881EA">
                <wp:extent cx="813435" cy="441325"/>
                <wp:effectExtent l="0" t="0" r="571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1D2" w:rsidTr="00FD650D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:rsidR="009F01D2" w:rsidRDefault="009F01D2" w:rsidP="00FD650D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9F01D2">
          <w:pPr>
            <w:pStyle w:val="Zhlav"/>
            <w:jc w:val="center"/>
            <w:rPr>
              <w:b/>
              <w:bCs/>
            </w:rPr>
          </w:pPr>
          <w:r>
            <w:t>D4_02_F_Prohlášení o nepodjatosti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  <w:r>
            <w:t>Číslo vydání/aktualizace:</w:t>
          </w:r>
        </w:p>
        <w:p w:rsidR="009F01D2" w:rsidRDefault="009F01D2" w:rsidP="00FD650D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 w:rsidR="00103A31">
            <w:t>2</w:t>
          </w:r>
          <w:r w:rsidR="002B48E9">
            <w:t>/1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  <w:r>
            <w:t xml:space="preserve">Platnost od: </w:t>
          </w:r>
        </w:p>
        <w:p w:rsidR="009F01D2" w:rsidRDefault="002B48E9" w:rsidP="002B48E9">
          <w:pPr>
            <w:pStyle w:val="Zhlav"/>
            <w:jc w:val="center"/>
          </w:pPr>
          <w:r>
            <w:t>11</w:t>
          </w:r>
          <w:r w:rsidR="00103A31">
            <w:t xml:space="preserve">. </w:t>
          </w:r>
          <w:r>
            <w:t>5</w:t>
          </w:r>
          <w:r w:rsidR="00103A31">
            <w:t>. 2016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</w:p>
      </w:tc>
    </w:tr>
  </w:tbl>
  <w:p w:rsidR="00A6085E" w:rsidRDefault="00A608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8"/>
    <w:rsid w:val="00103A31"/>
    <w:rsid w:val="001F77B5"/>
    <w:rsid w:val="002B48E9"/>
    <w:rsid w:val="004913EC"/>
    <w:rsid w:val="009F01D2"/>
    <w:rsid w:val="00A27E52"/>
    <w:rsid w:val="00A6085E"/>
    <w:rsid w:val="00DB1D7A"/>
    <w:rsid w:val="00EE76F8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B838732-FF11-4D85-8FFD-03AF67B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hlavChar">
    <w:name w:val="Záhlaví Char"/>
    <w:link w:val="Zhlav"/>
    <w:rsid w:val="00EE76F8"/>
  </w:style>
  <w:style w:type="paragraph" w:styleId="Textbubliny">
    <w:name w:val="Balloon Text"/>
    <w:basedOn w:val="Normln"/>
    <w:link w:val="TextbublinyChar"/>
    <w:uiPriority w:val="99"/>
    <w:semiHidden/>
    <w:unhideWhenUsed/>
    <w:rsid w:val="00EE7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9FF9F00E.dotm</Template>
  <TotalTime>11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a řídicí výbor programu PHARE</vt:lpstr>
    </vt:vector>
  </TitlesOfParts>
  <Company>MPO</Company>
  <LinksUpToDate>false</LinksUpToDate>
  <CharactersWithSpaces>1280</CharactersWithSpaces>
  <SharedDoc>false</SharedDoc>
  <HLinks>
    <vt:vector size="6" baseType="variant">
      <vt:variant>
        <vt:i4>2424878</vt:i4>
      </vt:variant>
      <vt:variant>
        <vt:i4>3924</vt:i4>
      </vt:variant>
      <vt:variant>
        <vt:i4>1026</vt:i4>
      </vt:variant>
      <vt:variant>
        <vt:i4>1</vt:i4>
      </vt:variant>
      <vt:variant>
        <vt:lpwstr>\\pvhome\home$\vagner\dokumenty\sablony\logo EU_ERDF_NOVE\Logo EU_ERDF_CJ.bmp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a řídicí výbor programu PHARE</dc:title>
  <dc:creator>KUBÁTOVÁ HANA</dc:creator>
  <cp:lastModifiedBy>Cahová Veronika</cp:lastModifiedBy>
  <cp:revision>9</cp:revision>
  <cp:lastPrinted>2007-09-18T14:19:00Z</cp:lastPrinted>
  <dcterms:created xsi:type="dcterms:W3CDTF">2014-11-18T12:06:00Z</dcterms:created>
  <dcterms:modified xsi:type="dcterms:W3CDTF">2016-06-30T05:53:00Z</dcterms:modified>
</cp:coreProperties>
</file>