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DD" w:rsidRDefault="006358DD" w:rsidP="006358DD">
      <w:pPr>
        <w:pStyle w:val="Nadpis2"/>
        <w:spacing w:after="135"/>
        <w:ind w:left="730"/>
      </w:pPr>
      <w:r>
        <w:t>PŘÍLOHA VI</w:t>
      </w:r>
      <w:r>
        <w:rPr>
          <w:u w:val="none"/>
        </w:rPr>
        <w:t xml:space="preserve"> </w:t>
      </w:r>
    </w:p>
    <w:p w:rsidR="006358DD" w:rsidRDefault="006358DD" w:rsidP="000A427C">
      <w:pPr>
        <w:spacing w:after="10" w:line="249" w:lineRule="auto"/>
        <w:ind w:left="1336" w:right="-233" w:hanging="1336"/>
        <w:jc w:val="center"/>
      </w:pPr>
      <w:r>
        <w:rPr>
          <w:rFonts w:ascii="Times New Roman" w:eastAsia="Times New Roman" w:hAnsi="Times New Roman"/>
          <w:b/>
          <w:sz w:val="24"/>
        </w:rPr>
        <w:t xml:space="preserve">Seznam podpůrných dokladů, které předkládají žadatelé o krátkodobá víza  v Zambii  </w:t>
      </w:r>
    </w:p>
    <w:p w:rsidR="006358DD" w:rsidRDefault="006358DD" w:rsidP="006358DD">
      <w:pPr>
        <w:spacing w:after="26" w:line="259" w:lineRule="auto"/>
        <w:ind w:left="778"/>
        <w:jc w:val="center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Default="006358DD" w:rsidP="006358DD">
      <w:pPr>
        <w:spacing w:after="85" w:line="271" w:lineRule="auto"/>
        <w:ind w:left="715" w:right="836"/>
        <w:jc w:val="both"/>
      </w:pPr>
      <w:r>
        <w:rPr>
          <w:rFonts w:ascii="Times New Roman" w:eastAsia="Times New Roman" w:hAnsi="Times New Roman"/>
          <w:b/>
          <w:sz w:val="24"/>
        </w:rPr>
        <w:t xml:space="preserve">Obecné požadavky pro všechny žadatele </w:t>
      </w:r>
    </w:p>
    <w:p w:rsidR="006358DD" w:rsidRDefault="006358DD" w:rsidP="006358DD">
      <w:pPr>
        <w:spacing w:after="19" w:line="259" w:lineRule="auto"/>
        <w:ind w:left="720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pStyle w:val="Nadpis3"/>
        <w:ind w:left="715" w:right="836"/>
        <w:rPr>
          <w:lang w:val="cs-CZ"/>
        </w:rPr>
      </w:pPr>
      <w:r>
        <w:t>1</w:t>
      </w:r>
      <w:r w:rsidRPr="000A427C">
        <w:rPr>
          <w:lang w:val="cs-CZ"/>
        </w:rPr>
        <w:t>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lang w:val="cs-CZ"/>
        </w:rPr>
        <w:t xml:space="preserve">Všeobecně </w:t>
      </w:r>
    </w:p>
    <w:p w:rsidR="006358DD" w:rsidRPr="000A427C" w:rsidRDefault="006358DD" w:rsidP="000A427C">
      <w:pPr>
        <w:spacing w:after="10" w:line="259" w:lineRule="auto"/>
        <w:ind w:left="720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2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rezervace letu a úplný předpokládaný harmonogram cesty, pokud možno popisující celou plánovanou cestu po území členských států včetně návratu; </w:t>
      </w:r>
    </w:p>
    <w:p w:rsidR="006358DD" w:rsidRPr="000A427C" w:rsidRDefault="006358DD" w:rsidP="000A427C">
      <w:pPr>
        <w:numPr>
          <w:ilvl w:val="0"/>
          <w:numId w:val="22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zambijští občané předkládají: kopii národní registrační karty; </w:t>
      </w:r>
    </w:p>
    <w:p w:rsidR="006358DD" w:rsidRPr="000A427C" w:rsidRDefault="006358DD" w:rsidP="000A427C">
      <w:pPr>
        <w:numPr>
          <w:ilvl w:val="0"/>
          <w:numId w:val="22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státní příslušníci jiných států žijící v Zambii: vízum nebo povolení k pobytu v Zambii platné ještě nejméně tři měsíce po plánovaném </w:t>
      </w:r>
      <w:r w:rsidR="000A427C">
        <w:rPr>
          <w:sz w:val="24"/>
        </w:rPr>
        <w:t>odjezdu z území členských států;</w:t>
      </w:r>
      <w:r w:rsidRPr="000A427C">
        <w:rPr>
          <w:sz w:val="24"/>
        </w:rPr>
        <w:t xml:space="preserve">  </w:t>
      </w:r>
    </w:p>
    <w:p w:rsidR="006358DD" w:rsidRPr="000A427C" w:rsidRDefault="006358DD" w:rsidP="000A427C">
      <w:pPr>
        <w:numPr>
          <w:ilvl w:val="0"/>
          <w:numId w:val="22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státní příslušníci jiných států než Zambie, kteří nemají v úmyslu se do Zambie vrátit, by měli předložit doklad o záruce vstupu do žadatelovy země původu nebo do jiné třetí země. </w:t>
      </w:r>
    </w:p>
    <w:p w:rsidR="006358DD" w:rsidRPr="000A427C" w:rsidRDefault="006358DD" w:rsidP="000A427C">
      <w:pPr>
        <w:spacing w:after="31" w:line="259" w:lineRule="auto"/>
        <w:ind w:left="144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pStyle w:val="Nadpis3"/>
        <w:ind w:left="715" w:right="0"/>
        <w:rPr>
          <w:lang w:val="cs-CZ"/>
        </w:rPr>
      </w:pPr>
      <w:r w:rsidRPr="000A427C">
        <w:rPr>
          <w:lang w:val="cs-CZ"/>
        </w:rPr>
        <w:t>2.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lang w:val="cs-CZ"/>
        </w:rPr>
        <w:t xml:space="preserve">Ověřitelné důkazy o dostatečných prostředcích na obživu po dobu předpokládaného pobytu  </w:t>
      </w:r>
    </w:p>
    <w:p w:rsidR="006358DD" w:rsidRPr="000A427C" w:rsidRDefault="006358DD" w:rsidP="000A427C">
      <w:pPr>
        <w:spacing w:after="21" w:line="259" w:lineRule="auto"/>
        <w:ind w:left="720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3"/>
        </w:numPr>
        <w:spacing w:after="13" w:line="269" w:lineRule="auto"/>
        <w:ind w:hanging="360"/>
        <w:jc w:val="both"/>
      </w:pPr>
      <w:r w:rsidRPr="000A427C">
        <w:rPr>
          <w:sz w:val="24"/>
        </w:rPr>
        <w:t xml:space="preserve">doklady o žadatelových vlastních prostředcích v Zambii:  </w:t>
      </w:r>
    </w:p>
    <w:p w:rsidR="006358DD" w:rsidRPr="000A427C" w:rsidRDefault="006358DD" w:rsidP="000A427C">
      <w:pPr>
        <w:spacing w:after="25" w:line="259" w:lineRule="auto"/>
        <w:ind w:left="108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1"/>
          <w:numId w:val="23"/>
        </w:numPr>
        <w:spacing w:after="13" w:line="269" w:lineRule="auto"/>
        <w:ind w:hanging="640"/>
        <w:jc w:val="both"/>
      </w:pPr>
      <w:r w:rsidRPr="000A427C">
        <w:rPr>
          <w:sz w:val="24"/>
        </w:rPr>
        <w:t xml:space="preserve">originály bankovních výpisů s razítkem banky s přehledem pohybu na účtu za poslední 3 měsíce; nebo  </w:t>
      </w:r>
    </w:p>
    <w:p w:rsidR="006358DD" w:rsidRPr="000A427C" w:rsidRDefault="006358DD" w:rsidP="000A427C">
      <w:pPr>
        <w:numPr>
          <w:ilvl w:val="1"/>
          <w:numId w:val="23"/>
        </w:numPr>
        <w:spacing w:after="13" w:line="269" w:lineRule="auto"/>
        <w:ind w:hanging="640"/>
        <w:jc w:val="both"/>
      </w:pPr>
      <w:r w:rsidRPr="000A427C">
        <w:rPr>
          <w:sz w:val="24"/>
        </w:rPr>
        <w:t xml:space="preserve">formální závazek třetí osoby hradit pobyt žadatele, včetně dokladu totožnosti a dokladu o finančních prostředích uvedené osoby (např. bankovní výpisy); </w:t>
      </w:r>
    </w:p>
    <w:p w:rsidR="006358DD" w:rsidRPr="000A427C" w:rsidRDefault="006358DD" w:rsidP="000A427C">
      <w:pPr>
        <w:spacing w:after="22" w:line="259" w:lineRule="auto"/>
        <w:ind w:left="72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3"/>
        </w:numPr>
        <w:spacing w:after="13" w:line="269" w:lineRule="auto"/>
        <w:ind w:hanging="360"/>
        <w:jc w:val="both"/>
      </w:pPr>
      <w:r w:rsidRPr="000A427C">
        <w:rPr>
          <w:sz w:val="24"/>
        </w:rPr>
        <w:t xml:space="preserve">další ověřitelné důkazy, např.:  </w:t>
      </w:r>
    </w:p>
    <w:p w:rsidR="006358DD" w:rsidRPr="000A427C" w:rsidRDefault="006358DD" w:rsidP="000A427C">
      <w:pPr>
        <w:numPr>
          <w:ilvl w:val="1"/>
          <w:numId w:val="23"/>
        </w:numPr>
        <w:spacing w:after="13" w:line="269" w:lineRule="auto"/>
        <w:ind w:hanging="640"/>
        <w:jc w:val="both"/>
      </w:pPr>
      <w:r w:rsidRPr="000A427C">
        <w:rPr>
          <w:sz w:val="24"/>
        </w:rPr>
        <w:t xml:space="preserve">v případě, že je žadatel zaměstnancem: smlouva o zaměstnání nebo aktuální potvrzení zaměstnavatele včetně informace o měsíčním platu;  </w:t>
      </w:r>
    </w:p>
    <w:p w:rsidR="006358DD" w:rsidRPr="000A427C" w:rsidRDefault="006358DD" w:rsidP="000A427C">
      <w:pPr>
        <w:numPr>
          <w:ilvl w:val="1"/>
          <w:numId w:val="23"/>
        </w:numPr>
        <w:spacing w:after="13" w:line="269" w:lineRule="auto"/>
        <w:ind w:hanging="640"/>
        <w:jc w:val="both"/>
      </w:pPr>
      <w:r w:rsidRPr="000A427C">
        <w:rPr>
          <w:sz w:val="24"/>
        </w:rPr>
        <w:t xml:space="preserve">v případě, že náklady na cestu hradí společnost/organizace: podepsané potvrzení v tom smyslu, osvědčení o registraci, výpis z bankovního účtu společnosti za poslední 3 měsíce;  </w:t>
      </w:r>
    </w:p>
    <w:p w:rsidR="006358DD" w:rsidRPr="000A427C" w:rsidRDefault="006358DD" w:rsidP="000A427C">
      <w:pPr>
        <w:numPr>
          <w:ilvl w:val="1"/>
          <w:numId w:val="23"/>
        </w:numPr>
        <w:spacing w:after="0" w:line="265" w:lineRule="auto"/>
        <w:ind w:hanging="640"/>
        <w:jc w:val="both"/>
      </w:pPr>
      <w:r w:rsidRPr="000A427C">
        <w:rPr>
          <w:sz w:val="24"/>
        </w:rPr>
        <w:t xml:space="preserve">jiné prostředky: pravidelný příjem, např. příjem z nemovitosti, sociální dávky. </w:t>
      </w:r>
    </w:p>
    <w:p w:rsidR="006358DD" w:rsidRPr="000A427C" w:rsidRDefault="006358DD" w:rsidP="000A427C">
      <w:pPr>
        <w:spacing w:after="0" w:line="259" w:lineRule="auto"/>
        <w:ind w:left="720"/>
        <w:jc w:val="both"/>
      </w:pPr>
      <w:r w:rsidRPr="000A427C">
        <w:rPr>
          <w:rFonts w:ascii="Times New Roman" w:eastAsia="Times New Roman" w:hAnsi="Times New Roman"/>
          <w:i/>
          <w:color w:val="0000FF"/>
          <w:sz w:val="24"/>
        </w:rPr>
        <w:t xml:space="preserve"> </w:t>
      </w:r>
    </w:p>
    <w:p w:rsidR="006358DD" w:rsidRPr="000A427C" w:rsidRDefault="006358DD" w:rsidP="000A427C">
      <w:pPr>
        <w:pStyle w:val="Nadpis3"/>
        <w:ind w:left="715" w:right="836"/>
        <w:rPr>
          <w:lang w:val="cs-CZ"/>
        </w:rPr>
      </w:pPr>
      <w:r w:rsidRPr="000A427C">
        <w:rPr>
          <w:lang w:val="cs-CZ"/>
        </w:rPr>
        <w:t>3.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lang w:val="cs-CZ"/>
        </w:rPr>
        <w:t xml:space="preserve">Doklady prokazující integraci v zemi pobytu  </w:t>
      </w:r>
    </w:p>
    <w:p w:rsidR="006358DD" w:rsidRPr="000A427C" w:rsidRDefault="006358DD" w:rsidP="000A427C">
      <w:pPr>
        <w:spacing w:after="20" w:line="259" w:lineRule="auto"/>
        <w:ind w:left="720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4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doklad o zaměstnání / samostatné výdělečné činnosti:  </w:t>
      </w:r>
    </w:p>
    <w:p w:rsidR="000A427C" w:rsidRPr="000A427C" w:rsidRDefault="006358DD" w:rsidP="000A427C">
      <w:pPr>
        <w:pStyle w:val="Odstavecseseznamem"/>
        <w:numPr>
          <w:ilvl w:val="0"/>
          <w:numId w:val="32"/>
        </w:numPr>
        <w:ind w:left="1560" w:right="128" w:hanging="282"/>
        <w:jc w:val="both"/>
        <w:rPr>
          <w:sz w:val="24"/>
        </w:rPr>
      </w:pPr>
      <w:r w:rsidRPr="000A427C">
        <w:rPr>
          <w:sz w:val="24"/>
        </w:rPr>
        <w:lastRenderedPageBreak/>
        <w:t>v případě, že je žadatel zaměstnancem, předkládá: aktuální potvrzení od zaměstnavatele s uvedením pracovního zařazení žadatele, jakož i délku smlouvy a délku zaměstnání, výplatní pásky s razítkem podniku (nebo rovnocenný doklad), NAPSA</w:t>
      </w:r>
      <w:r w:rsidRPr="000A427C">
        <w:rPr>
          <w:vertAlign w:val="superscript"/>
        </w:rPr>
        <w:footnoteReference w:id="1"/>
      </w:r>
      <w:r w:rsidRPr="000A427C">
        <w:rPr>
          <w:sz w:val="24"/>
        </w:rPr>
        <w:t xml:space="preserve">;  </w:t>
      </w:r>
    </w:p>
    <w:p w:rsidR="006358DD" w:rsidRPr="000A427C" w:rsidRDefault="006358DD" w:rsidP="000A427C">
      <w:pPr>
        <w:pStyle w:val="Odstavecseseznamem"/>
        <w:numPr>
          <w:ilvl w:val="0"/>
          <w:numId w:val="32"/>
        </w:numPr>
        <w:ind w:left="1560" w:right="128" w:hanging="282"/>
        <w:jc w:val="both"/>
      </w:pPr>
      <w:r w:rsidRPr="000A427C">
        <w:rPr>
          <w:sz w:val="24"/>
        </w:rPr>
        <w:t>v případě, že je žadatel majitelem společnosti nebo osobou samostatně výdělečně činnou, předkládá: osvědčení o registraci podniku a osvědčení o podílu ve společnosti od PACRA</w:t>
      </w:r>
      <w:r w:rsidRPr="000A427C">
        <w:rPr>
          <w:vertAlign w:val="superscript"/>
        </w:rPr>
        <w:footnoteReference w:id="2"/>
      </w:r>
      <w:r w:rsidRPr="000A427C">
        <w:rPr>
          <w:sz w:val="24"/>
        </w:rPr>
        <w:t xml:space="preserve">; formulář daňového přiznání. </w:t>
      </w:r>
    </w:p>
    <w:p w:rsidR="006358DD" w:rsidRPr="000A427C" w:rsidRDefault="006358DD" w:rsidP="000A427C">
      <w:pPr>
        <w:spacing w:after="0" w:line="259" w:lineRule="auto"/>
        <w:ind w:left="720"/>
        <w:jc w:val="both"/>
      </w:pPr>
      <w:r w:rsidRPr="000A427C">
        <w:rPr>
          <w:rFonts w:ascii="Times New Roman" w:eastAsia="Times New Roman" w:hAnsi="Times New Roman"/>
          <w:i/>
          <w:color w:val="0000FF"/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4"/>
        </w:numPr>
        <w:spacing w:after="13" w:line="269" w:lineRule="auto"/>
        <w:ind w:hanging="720"/>
        <w:jc w:val="both"/>
      </w:pPr>
      <w:r w:rsidRPr="000A427C">
        <w:rPr>
          <w:sz w:val="24"/>
        </w:rPr>
        <w:t>doklad o rodinných vazbách: oddací list, rodný list dětí žadatele k prokázání vazeb v domovské zemi. V příslušných případech: doklad o jakýchkoliv dalších zvláštních okolnostech, např. o péči o rodinného příslušníka v důsledku nemoci/zdravotního postižení atd.</w:t>
      </w: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spacing w:after="27" w:line="259" w:lineRule="auto"/>
        <w:ind w:left="72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pStyle w:val="Nadpis3"/>
        <w:ind w:left="715" w:right="836"/>
        <w:rPr>
          <w:lang w:val="cs-CZ"/>
        </w:rPr>
      </w:pPr>
      <w:r w:rsidRPr="000A427C">
        <w:rPr>
          <w:lang w:val="cs-CZ"/>
        </w:rPr>
        <w:t>4.</w:t>
      </w:r>
      <w:r w:rsidRPr="000A427C">
        <w:rPr>
          <w:b w:val="0"/>
          <w:lang w:val="cs-CZ"/>
        </w:rPr>
        <w:t xml:space="preserve"> </w:t>
      </w:r>
      <w:r w:rsidRPr="000A427C">
        <w:rPr>
          <w:lang w:val="cs-CZ"/>
        </w:rPr>
        <w:t xml:space="preserve">V případě, že je žadatel nezletilá osoba, se předkládá  </w:t>
      </w:r>
    </w:p>
    <w:p w:rsidR="006358DD" w:rsidRPr="000A427C" w:rsidRDefault="006358DD" w:rsidP="000A427C">
      <w:pPr>
        <w:spacing w:after="0" w:line="259" w:lineRule="auto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5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rodný list nezletilé osoby; </w:t>
      </w:r>
    </w:p>
    <w:p w:rsidR="006358DD" w:rsidRPr="000A427C" w:rsidRDefault="006358DD" w:rsidP="000A427C">
      <w:pPr>
        <w:spacing w:after="22" w:line="259" w:lineRule="auto"/>
        <w:ind w:left="144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5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ověřená kopie průkazu totožnosti / pasu obou rodičů; </w:t>
      </w:r>
    </w:p>
    <w:p w:rsidR="006358DD" w:rsidRPr="000A427C" w:rsidRDefault="006358DD" w:rsidP="000A427C">
      <w:pPr>
        <w:spacing w:after="22" w:line="259" w:lineRule="auto"/>
        <w:ind w:left="144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5"/>
        </w:numPr>
        <w:spacing w:after="30" w:line="250" w:lineRule="auto"/>
        <w:ind w:hanging="720"/>
        <w:jc w:val="both"/>
      </w:pPr>
      <w:r w:rsidRPr="000A427C">
        <w:rPr>
          <w:sz w:val="24"/>
        </w:rPr>
        <w:t xml:space="preserve">souhlas rodiče nebo poručníka či opatrovníka je nutný, pouze pokud nezletilá osoba cestuje samostatně nebo pouze s jedním z rodičů. Výjimky z tohoto pravidla se učiní, pokud nezletilá osoba cestuje s osobou, která má výlučnou rodičovskou zodpovědnost; </w:t>
      </w:r>
    </w:p>
    <w:p w:rsidR="006358DD" w:rsidRPr="000A427C" w:rsidRDefault="006358DD" w:rsidP="000A427C">
      <w:pPr>
        <w:spacing w:after="23" w:line="259" w:lineRule="auto"/>
        <w:ind w:left="1440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6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v případě, že dítě cestuje jen s jedním rodičem, musí druhý rodič vystavit ověřený </w:t>
      </w:r>
    </w:p>
    <w:p w:rsidR="006358DD" w:rsidRPr="000A427C" w:rsidRDefault="006358DD" w:rsidP="000A427C">
      <w:pPr>
        <w:ind w:left="1450"/>
        <w:jc w:val="both"/>
      </w:pPr>
      <w:r w:rsidRPr="000A427C">
        <w:rPr>
          <w:sz w:val="24"/>
        </w:rPr>
        <w:t xml:space="preserve">souhlas;  </w:t>
      </w:r>
    </w:p>
    <w:p w:rsidR="006358DD" w:rsidRPr="000A427C" w:rsidRDefault="006358DD" w:rsidP="000A427C">
      <w:pPr>
        <w:spacing w:after="25" w:line="259" w:lineRule="auto"/>
        <w:ind w:left="144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6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v případě, že je dítě v péči jen jednoho rodiče, musí se předložit příslušné soudní dokumenty. </w:t>
      </w:r>
    </w:p>
    <w:p w:rsidR="006358DD" w:rsidRPr="000A427C" w:rsidRDefault="006358DD" w:rsidP="000A427C">
      <w:pPr>
        <w:spacing w:after="145" w:line="259" w:lineRule="auto"/>
        <w:ind w:left="720"/>
        <w:jc w:val="both"/>
      </w:pPr>
      <w:r w:rsidRPr="000A427C">
        <w:rPr>
          <w:sz w:val="24"/>
        </w:rPr>
        <w:t xml:space="preserve"> </w:t>
      </w:r>
    </w:p>
    <w:p w:rsidR="000A427C" w:rsidRDefault="006358DD" w:rsidP="000A427C">
      <w:pPr>
        <w:pStyle w:val="Nadpis3"/>
        <w:ind w:left="715" w:right="836"/>
        <w:rPr>
          <w:lang w:val="cs-CZ"/>
        </w:rPr>
      </w:pPr>
      <w:r w:rsidRPr="000A427C">
        <w:rPr>
          <w:lang w:val="cs-CZ"/>
        </w:rPr>
        <w:t>B.</w:t>
      </w:r>
      <w:r w:rsidRPr="000A427C">
        <w:rPr>
          <w:b w:val="0"/>
          <w:lang w:val="cs-CZ"/>
        </w:rPr>
        <w:t xml:space="preserve"> </w:t>
      </w:r>
      <w:r w:rsidRPr="000A427C">
        <w:rPr>
          <w:b w:val="0"/>
          <w:lang w:val="cs-CZ"/>
        </w:rPr>
        <w:tab/>
      </w:r>
      <w:r w:rsidRPr="000A427C">
        <w:rPr>
          <w:lang w:val="cs-CZ"/>
        </w:rPr>
        <w:t xml:space="preserve">Dodatečné požadavky s ohledem na účel cesty </w:t>
      </w:r>
    </w:p>
    <w:p w:rsidR="000A427C" w:rsidRDefault="000A427C" w:rsidP="000A427C">
      <w:pPr>
        <w:pStyle w:val="Nadpis3"/>
        <w:ind w:left="715" w:right="836"/>
        <w:rPr>
          <w:lang w:val="cs-CZ"/>
        </w:rPr>
      </w:pPr>
    </w:p>
    <w:p w:rsidR="006358DD" w:rsidRPr="000A427C" w:rsidRDefault="006358DD" w:rsidP="000A427C">
      <w:pPr>
        <w:pStyle w:val="Nadpis3"/>
        <w:ind w:left="715" w:right="836"/>
        <w:rPr>
          <w:lang w:val="cs-CZ"/>
        </w:rPr>
      </w:pPr>
      <w:r w:rsidRPr="000A427C">
        <w:rPr>
          <w:lang w:val="cs-CZ"/>
        </w:rPr>
        <w:t>1.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rFonts w:ascii="Arial" w:eastAsia="Arial" w:hAnsi="Arial" w:cs="Arial"/>
          <w:lang w:val="cs-CZ"/>
        </w:rPr>
        <w:tab/>
      </w:r>
      <w:r w:rsidRPr="000A427C">
        <w:rPr>
          <w:lang w:val="cs-CZ"/>
        </w:rPr>
        <w:t>Turistika</w:t>
      </w:r>
      <w:r w:rsidRPr="000A427C">
        <w:rPr>
          <w:i/>
          <w:lang w:val="cs-CZ"/>
        </w:rPr>
        <w:t xml:space="preserve"> </w:t>
      </w:r>
    </w:p>
    <w:p w:rsidR="006358DD" w:rsidRPr="000A427C" w:rsidRDefault="006358DD" w:rsidP="000A427C">
      <w:pPr>
        <w:spacing w:after="25" w:line="259" w:lineRule="auto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7"/>
        </w:numPr>
        <w:spacing w:after="13" w:line="269" w:lineRule="auto"/>
        <w:ind w:hanging="720"/>
        <w:jc w:val="both"/>
      </w:pPr>
      <w:r w:rsidRPr="000A427C">
        <w:rPr>
          <w:sz w:val="24"/>
        </w:rPr>
        <w:t>doklad o ubytování po celou dobu trvání předpokládaného pobytu na celém území členských států:</w:t>
      </w:r>
      <w:r w:rsidRPr="000A427C">
        <w:rPr>
          <w:color w:val="FF0000"/>
          <w:sz w:val="24"/>
        </w:rPr>
        <w:t xml:space="preserve"> </w:t>
      </w:r>
      <w:r w:rsidRPr="000A427C">
        <w:rPr>
          <w:sz w:val="24"/>
        </w:rPr>
        <w:t>doklady o ubytování z hotelu / ubytovacího zařízení nebo jakýkoli jiný vhodný doklad o uvádějící plánované ubytování, např. d</w:t>
      </w:r>
      <w:r w:rsidR="000A427C">
        <w:rPr>
          <w:sz w:val="24"/>
        </w:rPr>
        <w:t>oklad o vlastnictví nemovitosti;</w:t>
      </w: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spacing w:after="0" w:line="259" w:lineRule="auto"/>
        <w:ind w:left="72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7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potvrzení rezervace organizovaného zájezdu nebo jakýkoliv jiný vhodný dokument uvádějící předpokládané cestovní plány, např. jednotlivé rezervace nebo plánované aktivity, prohlídky s průvodcem, vstupenky na akce. </w:t>
      </w:r>
    </w:p>
    <w:p w:rsidR="006358DD" w:rsidRPr="000A427C" w:rsidRDefault="006358DD" w:rsidP="000A427C">
      <w:pPr>
        <w:spacing w:after="26" w:line="259" w:lineRule="auto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pStyle w:val="Nadpis3"/>
        <w:tabs>
          <w:tab w:val="center" w:pos="810"/>
          <w:tab w:val="center" w:pos="3177"/>
        </w:tabs>
        <w:ind w:left="0" w:right="0" w:firstLine="0"/>
        <w:rPr>
          <w:lang w:val="cs-CZ"/>
        </w:rPr>
      </w:pPr>
      <w:r w:rsidRPr="000A427C">
        <w:rPr>
          <w:rFonts w:ascii="Calibri" w:eastAsia="Calibri" w:hAnsi="Calibri" w:cs="Calibri"/>
          <w:b w:val="0"/>
          <w:sz w:val="22"/>
          <w:lang w:val="cs-CZ"/>
        </w:rPr>
        <w:tab/>
      </w:r>
      <w:r w:rsidRPr="000A427C">
        <w:rPr>
          <w:lang w:val="cs-CZ"/>
        </w:rPr>
        <w:t>2.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rFonts w:ascii="Arial" w:eastAsia="Arial" w:hAnsi="Arial" w:cs="Arial"/>
          <w:lang w:val="cs-CZ"/>
        </w:rPr>
        <w:tab/>
      </w:r>
      <w:r w:rsidRPr="000A427C">
        <w:rPr>
          <w:lang w:val="cs-CZ"/>
        </w:rPr>
        <w:t>Rodinná nebo soukromá návštěva</w:t>
      </w:r>
      <w:r w:rsidRPr="000A427C">
        <w:rPr>
          <w:i/>
          <w:lang w:val="cs-CZ"/>
        </w:rPr>
        <w:t xml:space="preserve"> </w:t>
      </w:r>
    </w:p>
    <w:p w:rsidR="006358DD" w:rsidRPr="000A427C" w:rsidRDefault="006358DD" w:rsidP="000A427C">
      <w:pPr>
        <w:spacing w:after="25" w:line="259" w:lineRule="auto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8"/>
        </w:numPr>
        <w:spacing w:after="13" w:line="269" w:lineRule="auto"/>
        <w:ind w:left="1418" w:hanging="698"/>
        <w:jc w:val="both"/>
      </w:pPr>
      <w:r w:rsidRPr="000A427C">
        <w:rPr>
          <w:sz w:val="24"/>
        </w:rPr>
        <w:t xml:space="preserve">v případě rodinné návštěvy se předkládá: doklad prokazující rodinné vazby k referenční/zvoucí osobě; </w:t>
      </w:r>
    </w:p>
    <w:p w:rsidR="006358DD" w:rsidRPr="000A427C" w:rsidRDefault="006358DD" w:rsidP="000A427C">
      <w:pPr>
        <w:spacing w:after="25" w:line="259" w:lineRule="auto"/>
        <w:ind w:left="1418" w:hanging="698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8"/>
        </w:numPr>
        <w:spacing w:after="13" w:line="269" w:lineRule="auto"/>
        <w:ind w:left="1418" w:hanging="698"/>
        <w:jc w:val="both"/>
      </w:pPr>
      <w:r w:rsidRPr="000A427C">
        <w:rPr>
          <w:sz w:val="24"/>
        </w:rPr>
        <w:t xml:space="preserve">doklad o ubytování pro celou dobu trvání předpokládaného pobytu na území členských států:  </w:t>
      </w:r>
    </w:p>
    <w:p w:rsidR="006358DD" w:rsidRPr="000A427C" w:rsidRDefault="006358DD" w:rsidP="000A427C">
      <w:pPr>
        <w:numPr>
          <w:ilvl w:val="1"/>
          <w:numId w:val="28"/>
        </w:numPr>
        <w:spacing w:after="13" w:line="269" w:lineRule="auto"/>
        <w:ind w:left="1560" w:hanging="284"/>
        <w:jc w:val="both"/>
      </w:pPr>
      <w:r w:rsidRPr="000A427C">
        <w:rPr>
          <w:sz w:val="24"/>
        </w:rPr>
        <w:t xml:space="preserve">v případě pobytu v soukromém bydlišti rodiny nebo přátel se předkládá: písemné a podepsané pozvání. Některé členské státy vyžadují, aby byl pro pozvání použit zvláštní formulář. Jiné členské státy vyžadují, aby bylo toto pozvání úředně ověřeno příslušnými orgány;  </w:t>
      </w:r>
    </w:p>
    <w:p w:rsidR="006358DD" w:rsidRPr="000A427C" w:rsidRDefault="006358DD" w:rsidP="000A427C">
      <w:pPr>
        <w:numPr>
          <w:ilvl w:val="1"/>
          <w:numId w:val="28"/>
        </w:numPr>
        <w:spacing w:after="13" w:line="269" w:lineRule="auto"/>
        <w:ind w:left="1560" w:hanging="284"/>
        <w:jc w:val="both"/>
      </w:pPr>
      <w:r w:rsidRPr="000A427C">
        <w:rPr>
          <w:sz w:val="24"/>
        </w:rPr>
        <w:t xml:space="preserve">jiný doklad o ubytování z hotelu / ubytovacího zařízení nebo jakýkoli jiný vhodný doklad o uvádějící předpokládané ubytování, např. doklad o vlastnictví nemovitosti. </w:t>
      </w:r>
    </w:p>
    <w:p w:rsidR="006358DD" w:rsidRPr="000A427C" w:rsidRDefault="006358DD" w:rsidP="000A427C">
      <w:pPr>
        <w:spacing w:after="0" w:line="259" w:lineRule="auto"/>
        <w:ind w:left="720"/>
        <w:jc w:val="both"/>
      </w:pPr>
      <w:r w:rsidRPr="000A427C">
        <w:rPr>
          <w:sz w:val="24"/>
        </w:rPr>
        <w:t xml:space="preserve">  </w:t>
      </w:r>
    </w:p>
    <w:p w:rsidR="006358DD" w:rsidRPr="000A427C" w:rsidRDefault="006358DD" w:rsidP="000A427C">
      <w:pPr>
        <w:pStyle w:val="Nadpis3"/>
        <w:tabs>
          <w:tab w:val="center" w:pos="810"/>
          <w:tab w:val="center" w:pos="2163"/>
        </w:tabs>
        <w:ind w:left="0" w:right="0" w:firstLine="0"/>
        <w:rPr>
          <w:lang w:val="cs-CZ"/>
        </w:rPr>
      </w:pPr>
      <w:r w:rsidRPr="000A427C">
        <w:rPr>
          <w:rFonts w:ascii="Calibri" w:eastAsia="Calibri" w:hAnsi="Calibri" w:cs="Calibri"/>
          <w:b w:val="0"/>
          <w:sz w:val="22"/>
          <w:lang w:val="cs-CZ"/>
        </w:rPr>
        <w:tab/>
      </w:r>
      <w:r w:rsidRPr="000A427C">
        <w:rPr>
          <w:lang w:val="cs-CZ"/>
        </w:rPr>
        <w:t>3.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rFonts w:ascii="Arial" w:eastAsia="Arial" w:hAnsi="Arial" w:cs="Arial"/>
          <w:lang w:val="cs-CZ"/>
        </w:rPr>
        <w:tab/>
      </w:r>
      <w:r w:rsidRPr="000A427C">
        <w:rPr>
          <w:lang w:val="cs-CZ"/>
        </w:rPr>
        <w:t xml:space="preserve">Služební cesta </w:t>
      </w:r>
    </w:p>
    <w:p w:rsidR="006358DD" w:rsidRPr="000A427C" w:rsidRDefault="006358DD" w:rsidP="000A427C">
      <w:pPr>
        <w:spacing w:after="23" w:line="259" w:lineRule="auto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9"/>
        </w:numPr>
        <w:spacing w:after="13" w:line="269" w:lineRule="auto"/>
        <w:ind w:left="1418" w:hanging="698"/>
        <w:jc w:val="both"/>
      </w:pPr>
      <w:r w:rsidRPr="000A427C">
        <w:rPr>
          <w:sz w:val="24"/>
        </w:rPr>
        <w:t>pozvání od po</w:t>
      </w:r>
      <w:bookmarkStart w:id="0" w:name="_GoBack"/>
      <w:bookmarkEnd w:id="0"/>
      <w:r w:rsidRPr="000A427C">
        <w:rPr>
          <w:sz w:val="24"/>
        </w:rPr>
        <w:t xml:space="preserve">dniku nebo úřadu k účasti na jednání, konferenci nebo akci (včetně účelu pozvání, totožnosti pozvané osoby a předpokládané délky pobytu) nebo jiný doklad o účelu pobytu, např. vstupenka na veletrh / kongres; </w:t>
      </w:r>
    </w:p>
    <w:p w:rsidR="006358DD" w:rsidRPr="000A427C" w:rsidRDefault="006358DD" w:rsidP="000A427C">
      <w:pPr>
        <w:spacing w:after="25" w:line="259" w:lineRule="auto"/>
        <w:ind w:left="1418" w:hanging="698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29"/>
        </w:numPr>
        <w:spacing w:after="13" w:line="269" w:lineRule="auto"/>
        <w:ind w:left="1418" w:hanging="698"/>
        <w:jc w:val="both"/>
      </w:pPr>
      <w:r w:rsidRPr="000A427C">
        <w:rPr>
          <w:sz w:val="24"/>
        </w:rPr>
        <w:t xml:space="preserve">doklady od zaměstnavatele potvrzující cestu a popisující účel, obchodní činnosti a pracovní zařazení žadatele v podniku. </w:t>
      </w:r>
    </w:p>
    <w:p w:rsidR="006358DD" w:rsidRPr="000A427C" w:rsidRDefault="006358DD" w:rsidP="000A427C">
      <w:pPr>
        <w:spacing w:after="21" w:line="259" w:lineRule="auto"/>
        <w:ind w:left="360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pStyle w:val="Nadpis3"/>
        <w:tabs>
          <w:tab w:val="center" w:pos="810"/>
          <w:tab w:val="center" w:pos="2183"/>
        </w:tabs>
        <w:ind w:left="0" w:right="0" w:firstLine="0"/>
        <w:rPr>
          <w:lang w:val="cs-CZ"/>
        </w:rPr>
      </w:pPr>
      <w:r w:rsidRPr="000A427C">
        <w:rPr>
          <w:rFonts w:ascii="Calibri" w:eastAsia="Calibri" w:hAnsi="Calibri" w:cs="Calibri"/>
          <w:b w:val="0"/>
          <w:sz w:val="22"/>
          <w:lang w:val="cs-CZ"/>
        </w:rPr>
        <w:tab/>
      </w:r>
      <w:r w:rsidRPr="000A427C">
        <w:rPr>
          <w:lang w:val="cs-CZ"/>
        </w:rPr>
        <w:t>4.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rFonts w:ascii="Arial" w:eastAsia="Arial" w:hAnsi="Arial" w:cs="Arial"/>
          <w:lang w:val="cs-CZ"/>
        </w:rPr>
        <w:tab/>
      </w:r>
      <w:r w:rsidRPr="000A427C">
        <w:rPr>
          <w:lang w:val="cs-CZ"/>
        </w:rPr>
        <w:t xml:space="preserve">Lékařská péče </w:t>
      </w:r>
    </w:p>
    <w:p w:rsidR="006358DD" w:rsidRPr="000A427C" w:rsidRDefault="006358DD" w:rsidP="000A427C">
      <w:pPr>
        <w:spacing w:after="23" w:line="259" w:lineRule="auto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30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potvrzení od místního zdravotnického zařízení v Zambii o potřebě specifické lékařské péče poskytnuté v cílové zemi; </w:t>
      </w:r>
    </w:p>
    <w:p w:rsidR="006358DD" w:rsidRPr="000A427C" w:rsidRDefault="006358DD" w:rsidP="000A427C">
      <w:pPr>
        <w:spacing w:after="25" w:line="259" w:lineRule="auto"/>
        <w:ind w:left="72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30"/>
        </w:numPr>
        <w:spacing w:after="13" w:line="269" w:lineRule="auto"/>
        <w:ind w:hanging="720"/>
        <w:jc w:val="both"/>
      </w:pPr>
      <w:r w:rsidRPr="000A427C">
        <w:rPr>
          <w:sz w:val="24"/>
        </w:rPr>
        <w:t>úřední doklad vydaný zdravotnickým zařízením v cílovém členském státě, které potvrzuje, že se zavázalo zajistit</w:t>
      </w:r>
      <w:r w:rsidRPr="000A427C">
        <w:rPr>
          <w:rFonts w:ascii="Times New Roman" w:eastAsia="Times New Roman" w:hAnsi="Times New Roman"/>
          <w:b/>
          <w:sz w:val="24"/>
        </w:rPr>
        <w:t xml:space="preserve"> </w:t>
      </w:r>
      <w:r w:rsidRPr="000A427C">
        <w:rPr>
          <w:sz w:val="24"/>
        </w:rPr>
        <w:t xml:space="preserve">konkrétní lékařskou péči a že pacienta podle toho přijme; </w:t>
      </w:r>
    </w:p>
    <w:p w:rsidR="006358DD" w:rsidRPr="000A427C" w:rsidRDefault="006358DD" w:rsidP="000A427C">
      <w:pPr>
        <w:spacing w:after="25" w:line="259" w:lineRule="auto"/>
        <w:ind w:left="144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30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odhad přepokládané délky pobytu pacienta v nemocnici před propuštěním k návratu do Zambie; </w:t>
      </w:r>
    </w:p>
    <w:p w:rsidR="006358DD" w:rsidRPr="000A427C" w:rsidRDefault="006358DD" w:rsidP="000A427C">
      <w:pPr>
        <w:spacing w:after="25" w:line="259" w:lineRule="auto"/>
        <w:ind w:left="72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30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doklad o úhradě nebo jiný doklad o dostatečných finančních prostředcích k úhradě léčby a souvisejících nákladů, jako je například dodatečné pojistné krytí. </w:t>
      </w:r>
    </w:p>
    <w:p w:rsidR="006358DD" w:rsidRPr="000A427C" w:rsidRDefault="006358DD" w:rsidP="000A427C">
      <w:pPr>
        <w:spacing w:after="29" w:line="259" w:lineRule="auto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pStyle w:val="Nadpis3"/>
        <w:tabs>
          <w:tab w:val="center" w:pos="810"/>
          <w:tab w:val="center" w:pos="3182"/>
        </w:tabs>
        <w:ind w:left="0" w:right="0" w:firstLine="0"/>
        <w:rPr>
          <w:lang w:val="cs-CZ"/>
        </w:rPr>
      </w:pPr>
      <w:r w:rsidRPr="000A427C">
        <w:rPr>
          <w:rFonts w:ascii="Calibri" w:eastAsia="Calibri" w:hAnsi="Calibri" w:cs="Calibri"/>
          <w:b w:val="0"/>
          <w:sz w:val="22"/>
          <w:lang w:val="cs-CZ"/>
        </w:rPr>
        <w:tab/>
      </w:r>
      <w:r w:rsidRPr="000A427C">
        <w:rPr>
          <w:lang w:val="cs-CZ"/>
        </w:rPr>
        <w:t>5.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rFonts w:ascii="Arial" w:eastAsia="Arial" w:hAnsi="Arial" w:cs="Arial"/>
          <w:lang w:val="cs-CZ"/>
        </w:rPr>
        <w:tab/>
      </w:r>
      <w:r w:rsidRPr="000A427C">
        <w:rPr>
          <w:lang w:val="cs-CZ"/>
        </w:rPr>
        <w:t xml:space="preserve">Výzkum nebo odborné vzdělávání </w:t>
      </w:r>
    </w:p>
    <w:p w:rsidR="006358DD" w:rsidRPr="000A427C" w:rsidRDefault="006358DD" w:rsidP="000A427C">
      <w:pPr>
        <w:spacing w:after="24" w:line="259" w:lineRule="auto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31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potvrzení o zápisu u vzdělávací instituce v cílovém členském státě pro účely účasti na praktické nebo teoretické výuce v rámci základního a dalšího vzdělávání; </w:t>
      </w:r>
    </w:p>
    <w:p w:rsidR="006358DD" w:rsidRPr="000A427C" w:rsidRDefault="006358DD" w:rsidP="000A427C">
      <w:pPr>
        <w:spacing w:after="0" w:line="259" w:lineRule="auto"/>
        <w:ind w:left="72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31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případně pracovní povolení nebo jiná relevantní povolení v souvislosti s výzkumem nebo odbornou přípravou; </w:t>
      </w:r>
    </w:p>
    <w:p w:rsidR="006358DD" w:rsidRPr="000A427C" w:rsidRDefault="006358DD" w:rsidP="000A427C">
      <w:pPr>
        <w:spacing w:after="25" w:line="259" w:lineRule="auto"/>
        <w:ind w:left="720"/>
        <w:jc w:val="both"/>
      </w:pPr>
      <w:r w:rsidRPr="000A427C">
        <w:rPr>
          <w:sz w:val="24"/>
        </w:rPr>
        <w:t xml:space="preserve"> </w:t>
      </w:r>
    </w:p>
    <w:p w:rsidR="006358DD" w:rsidRPr="000A427C" w:rsidRDefault="006358DD" w:rsidP="000A427C">
      <w:pPr>
        <w:numPr>
          <w:ilvl w:val="0"/>
          <w:numId w:val="31"/>
        </w:numPr>
        <w:spacing w:after="13" w:line="269" w:lineRule="auto"/>
        <w:ind w:hanging="720"/>
        <w:jc w:val="both"/>
      </w:pPr>
      <w:r w:rsidRPr="000A427C">
        <w:rPr>
          <w:sz w:val="24"/>
        </w:rPr>
        <w:t xml:space="preserve">potvrzení instituce, která dotčeného žadatele vysílá, uvádějící: úplnou adresu, telefonní číslo školy, důvodu a povolení absence, jména a funkce osoby udělující povolení.  </w:t>
      </w:r>
    </w:p>
    <w:p w:rsidR="006358DD" w:rsidRPr="000A427C" w:rsidRDefault="006358DD" w:rsidP="000A427C">
      <w:pPr>
        <w:spacing w:after="23" w:line="259" w:lineRule="auto"/>
        <w:ind w:left="360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6358DD" w:rsidRPr="000A427C" w:rsidRDefault="006358DD" w:rsidP="000A427C">
      <w:pPr>
        <w:pStyle w:val="Nadpis3"/>
        <w:tabs>
          <w:tab w:val="center" w:pos="810"/>
          <w:tab w:val="center" w:pos="2364"/>
        </w:tabs>
        <w:ind w:left="0" w:right="0" w:firstLine="0"/>
        <w:rPr>
          <w:lang w:val="cs-CZ"/>
        </w:rPr>
      </w:pPr>
      <w:r w:rsidRPr="000A427C">
        <w:rPr>
          <w:rFonts w:ascii="Calibri" w:eastAsia="Calibri" w:hAnsi="Calibri" w:cs="Calibri"/>
          <w:b w:val="0"/>
          <w:sz w:val="22"/>
          <w:lang w:val="cs-CZ"/>
        </w:rPr>
        <w:tab/>
      </w:r>
      <w:r w:rsidRPr="000A427C">
        <w:rPr>
          <w:lang w:val="cs-CZ"/>
        </w:rPr>
        <w:t>6.</w:t>
      </w:r>
      <w:r w:rsidRPr="000A427C">
        <w:rPr>
          <w:rFonts w:ascii="Arial" w:eastAsia="Arial" w:hAnsi="Arial" w:cs="Arial"/>
          <w:lang w:val="cs-CZ"/>
        </w:rPr>
        <w:t xml:space="preserve"> </w:t>
      </w:r>
      <w:r w:rsidRPr="000A427C">
        <w:rPr>
          <w:rFonts w:ascii="Arial" w:eastAsia="Arial" w:hAnsi="Arial" w:cs="Arial"/>
          <w:lang w:val="cs-CZ"/>
        </w:rPr>
        <w:tab/>
      </w:r>
      <w:r w:rsidRPr="000A427C">
        <w:rPr>
          <w:lang w:val="cs-CZ"/>
        </w:rPr>
        <w:t xml:space="preserve">Oficiální návštěvy </w:t>
      </w:r>
    </w:p>
    <w:p w:rsidR="006358DD" w:rsidRPr="000A427C" w:rsidRDefault="006358DD" w:rsidP="000A427C">
      <w:pPr>
        <w:spacing w:after="0" w:line="259" w:lineRule="auto"/>
        <w:ind w:left="720"/>
        <w:jc w:val="both"/>
      </w:pPr>
      <w:r w:rsidRPr="000A427C">
        <w:rPr>
          <w:rFonts w:ascii="Times New Roman" w:eastAsia="Times New Roman" w:hAnsi="Times New Roman"/>
          <w:b/>
          <w:sz w:val="24"/>
        </w:rPr>
        <w:t xml:space="preserve"> </w:t>
      </w:r>
    </w:p>
    <w:p w:rsidR="005D78D3" w:rsidRPr="000A427C" w:rsidRDefault="006358DD" w:rsidP="000A427C">
      <w:pPr>
        <w:jc w:val="both"/>
      </w:pPr>
      <w:r w:rsidRPr="000A427C">
        <w:rPr>
          <w:sz w:val="24"/>
        </w:rPr>
        <w:t>Písemné potvrzení vydané zambijskými orgány, že žadatel je členem oficiální delegace, která cestuje na území členských států za účelem účasti na akci či události, s přiloženou kopií oficiálního pozvání.</w:t>
      </w:r>
    </w:p>
    <w:sectPr w:rsidR="005D78D3" w:rsidRPr="000A42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0B" w:rsidRDefault="0067200B" w:rsidP="0067200B">
      <w:pPr>
        <w:spacing w:after="0" w:line="240" w:lineRule="auto"/>
      </w:pPr>
      <w:r>
        <w:separator/>
      </w:r>
    </w:p>
  </w:endnote>
  <w:end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0B" w:rsidRDefault="0067200B" w:rsidP="0067200B">
      <w:pPr>
        <w:spacing w:after="0" w:line="240" w:lineRule="auto"/>
      </w:pPr>
      <w:r>
        <w:separator/>
      </w:r>
    </w:p>
  </w:footnote>
  <w:foot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footnote>
  <w:footnote w:id="1">
    <w:p w:rsidR="006358DD" w:rsidRDefault="006358DD" w:rsidP="006358DD">
      <w:pPr>
        <w:pStyle w:val="footnotedescription"/>
        <w:spacing w:after="46"/>
      </w:pPr>
      <w:r>
        <w:rPr>
          <w:rStyle w:val="footnotemark"/>
        </w:rPr>
        <w:footnoteRef/>
      </w:r>
      <w:r>
        <w:t xml:space="preserve"> National Pension Scheme Authority (</w:t>
      </w:r>
      <w:r w:rsidRPr="000A427C">
        <w:rPr>
          <w:lang w:val="cs-CZ"/>
        </w:rPr>
        <w:t>orgán státního důchodového systému</w:t>
      </w:r>
      <w:r>
        <w:t xml:space="preserve">). </w:t>
      </w:r>
    </w:p>
  </w:footnote>
  <w:footnote w:id="2">
    <w:p w:rsidR="006358DD" w:rsidRDefault="006358DD" w:rsidP="006358DD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Patents and Companies Registration Agency (</w:t>
      </w:r>
      <w:r w:rsidRPr="000A427C">
        <w:rPr>
          <w:lang w:val="cs-CZ"/>
        </w:rPr>
        <w:t>Registrační kancelář patentů a podniků</w:t>
      </w:r>
      <w: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B9"/>
    <w:multiLevelType w:val="hybridMultilevel"/>
    <w:tmpl w:val="978A3128"/>
    <w:lvl w:ilvl="0" w:tplc="4CB06890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9EE4">
      <w:start w:val="1"/>
      <w:numFmt w:val="lowerRoman"/>
      <w:lvlText w:val="%2)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49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44C36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0563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2626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667A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7E3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EF2E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24FC6"/>
    <w:multiLevelType w:val="hybridMultilevel"/>
    <w:tmpl w:val="6EB69FB0"/>
    <w:lvl w:ilvl="0" w:tplc="9C48FD60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49D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42FB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7E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E34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816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6A1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5C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27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24E59"/>
    <w:multiLevelType w:val="hybridMultilevel"/>
    <w:tmpl w:val="E45A0904"/>
    <w:lvl w:ilvl="0" w:tplc="5060EC4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C1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4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AD9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EC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81B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15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E46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8F9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65880"/>
    <w:multiLevelType w:val="hybridMultilevel"/>
    <w:tmpl w:val="047A0C7C"/>
    <w:lvl w:ilvl="0" w:tplc="773E098C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64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824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A8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3F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C55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053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4CA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F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B514E"/>
    <w:multiLevelType w:val="hybridMultilevel"/>
    <w:tmpl w:val="DCA2B600"/>
    <w:lvl w:ilvl="0" w:tplc="AD565922">
      <w:start w:val="1"/>
      <w:numFmt w:val="lowerRoman"/>
      <w:lvlText w:val="%1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82142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C4DA8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664BA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ED87C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E0444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83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2952A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64A50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DD08A7"/>
    <w:multiLevelType w:val="hybridMultilevel"/>
    <w:tmpl w:val="241A4370"/>
    <w:lvl w:ilvl="0" w:tplc="AB80F0F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81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0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21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E1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07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E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00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0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96922"/>
    <w:multiLevelType w:val="hybridMultilevel"/>
    <w:tmpl w:val="2EF61DB4"/>
    <w:lvl w:ilvl="0" w:tplc="02F2813A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884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EF3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53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643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19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0E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D5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ABA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561677"/>
    <w:multiLevelType w:val="hybridMultilevel"/>
    <w:tmpl w:val="F17EEF8A"/>
    <w:lvl w:ilvl="0" w:tplc="3344FFE2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6C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1E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4E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86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A4A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D5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6B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0A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54C2E"/>
    <w:multiLevelType w:val="hybridMultilevel"/>
    <w:tmpl w:val="B0CAADFE"/>
    <w:lvl w:ilvl="0" w:tplc="8FF097C6">
      <w:start w:val="1"/>
      <w:numFmt w:val="lowerRoman"/>
      <w:lvlText w:val="%1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4E9F8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B3B6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ED804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0C35E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42FC4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C6E3C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A7806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F7C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32BAA"/>
    <w:multiLevelType w:val="hybridMultilevel"/>
    <w:tmpl w:val="972AA042"/>
    <w:lvl w:ilvl="0" w:tplc="9E06F48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F9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C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684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841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B8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247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A0C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891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DD3689"/>
    <w:multiLevelType w:val="hybridMultilevel"/>
    <w:tmpl w:val="D960CA42"/>
    <w:lvl w:ilvl="0" w:tplc="EDF45A1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E40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0B2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00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4E1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830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24A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07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83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1577D"/>
    <w:multiLevelType w:val="hybridMultilevel"/>
    <w:tmpl w:val="632E33FC"/>
    <w:lvl w:ilvl="0" w:tplc="97F87B3A">
      <w:start w:val="1"/>
      <w:numFmt w:val="lowerLetter"/>
      <w:lvlText w:val="%1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66E5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6B24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E3A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90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690D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6857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06E4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C1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6C58B0"/>
    <w:multiLevelType w:val="hybridMultilevel"/>
    <w:tmpl w:val="6058AB6C"/>
    <w:lvl w:ilvl="0" w:tplc="C31A5192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E99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4E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FC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826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05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89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AE5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49A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C5501"/>
    <w:multiLevelType w:val="hybridMultilevel"/>
    <w:tmpl w:val="A142FE2A"/>
    <w:lvl w:ilvl="0" w:tplc="47562F32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4EA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D8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447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16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2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AF3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C0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3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257EA8"/>
    <w:multiLevelType w:val="hybridMultilevel"/>
    <w:tmpl w:val="94863C3E"/>
    <w:lvl w:ilvl="0" w:tplc="9BC8DED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4EC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CA8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4B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24E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81F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C0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497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E57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8F0253"/>
    <w:multiLevelType w:val="hybridMultilevel"/>
    <w:tmpl w:val="C5722F14"/>
    <w:lvl w:ilvl="0" w:tplc="97AE8BE0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E64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B6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AC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F6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E2C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CD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46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C5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8B3512"/>
    <w:multiLevelType w:val="hybridMultilevel"/>
    <w:tmpl w:val="7CEA9D08"/>
    <w:lvl w:ilvl="0" w:tplc="B3766A5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A2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4BD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0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A97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2C4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8E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D0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E1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3237DE"/>
    <w:multiLevelType w:val="hybridMultilevel"/>
    <w:tmpl w:val="D84A4E96"/>
    <w:lvl w:ilvl="0" w:tplc="2AD47422">
      <w:start w:val="3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01C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C15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E25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E20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453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4C3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800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EFB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AA520F"/>
    <w:multiLevelType w:val="hybridMultilevel"/>
    <w:tmpl w:val="C46278FE"/>
    <w:lvl w:ilvl="0" w:tplc="0A8055A4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CF39C">
      <w:start w:val="1"/>
      <w:numFmt w:val="lowerRoman"/>
      <w:lvlText w:val="%2)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8DB88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ADD50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631E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1370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4D2FA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87CA6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84E8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79117D"/>
    <w:multiLevelType w:val="hybridMultilevel"/>
    <w:tmpl w:val="590C8474"/>
    <w:lvl w:ilvl="0" w:tplc="D430E738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A3C92">
      <w:start w:val="1"/>
      <w:numFmt w:val="lowerRoman"/>
      <w:lvlText w:val="%2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42B90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89B1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0035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CE0C2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CEE4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05B4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6F9B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DA3DA8"/>
    <w:multiLevelType w:val="hybridMultilevel"/>
    <w:tmpl w:val="34645E5A"/>
    <w:lvl w:ilvl="0" w:tplc="26FCF4FC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68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C8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A5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AA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5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0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D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E8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6D3822"/>
    <w:multiLevelType w:val="hybridMultilevel"/>
    <w:tmpl w:val="5C34B1CA"/>
    <w:lvl w:ilvl="0" w:tplc="05C48C3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C2A0">
      <w:start w:val="1"/>
      <w:numFmt w:val="lowerRoman"/>
      <w:lvlText w:val="%2)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09A9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4517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D52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62F1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CD6C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CEB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E97B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F46FE4"/>
    <w:multiLevelType w:val="hybridMultilevel"/>
    <w:tmpl w:val="D7F8E696"/>
    <w:lvl w:ilvl="0" w:tplc="68B0C414">
      <w:start w:val="1"/>
      <w:numFmt w:val="lowerRoman"/>
      <w:lvlText w:val="%1)"/>
      <w:lvlJc w:val="left"/>
      <w:pPr>
        <w:ind w:left="2163" w:hanging="8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8" w:hanging="360"/>
      </w:pPr>
    </w:lvl>
    <w:lvl w:ilvl="2" w:tplc="0405001B" w:tentative="1">
      <w:start w:val="1"/>
      <w:numFmt w:val="lowerRoman"/>
      <w:lvlText w:val="%3."/>
      <w:lvlJc w:val="right"/>
      <w:pPr>
        <w:ind w:left="3078" w:hanging="180"/>
      </w:pPr>
    </w:lvl>
    <w:lvl w:ilvl="3" w:tplc="0405000F" w:tentative="1">
      <w:start w:val="1"/>
      <w:numFmt w:val="decimal"/>
      <w:lvlText w:val="%4."/>
      <w:lvlJc w:val="left"/>
      <w:pPr>
        <w:ind w:left="3798" w:hanging="360"/>
      </w:pPr>
    </w:lvl>
    <w:lvl w:ilvl="4" w:tplc="04050019" w:tentative="1">
      <w:start w:val="1"/>
      <w:numFmt w:val="lowerLetter"/>
      <w:lvlText w:val="%5."/>
      <w:lvlJc w:val="left"/>
      <w:pPr>
        <w:ind w:left="4518" w:hanging="360"/>
      </w:pPr>
    </w:lvl>
    <w:lvl w:ilvl="5" w:tplc="0405001B" w:tentative="1">
      <w:start w:val="1"/>
      <w:numFmt w:val="lowerRoman"/>
      <w:lvlText w:val="%6."/>
      <w:lvlJc w:val="right"/>
      <w:pPr>
        <w:ind w:left="5238" w:hanging="180"/>
      </w:pPr>
    </w:lvl>
    <w:lvl w:ilvl="6" w:tplc="0405000F" w:tentative="1">
      <w:start w:val="1"/>
      <w:numFmt w:val="decimal"/>
      <w:lvlText w:val="%7."/>
      <w:lvlJc w:val="left"/>
      <w:pPr>
        <w:ind w:left="5958" w:hanging="360"/>
      </w:pPr>
    </w:lvl>
    <w:lvl w:ilvl="7" w:tplc="04050019" w:tentative="1">
      <w:start w:val="1"/>
      <w:numFmt w:val="lowerLetter"/>
      <w:lvlText w:val="%8."/>
      <w:lvlJc w:val="left"/>
      <w:pPr>
        <w:ind w:left="6678" w:hanging="360"/>
      </w:pPr>
    </w:lvl>
    <w:lvl w:ilvl="8" w:tplc="040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3" w15:restartNumberingAfterBreak="0">
    <w:nsid w:val="555C7B5E"/>
    <w:multiLevelType w:val="hybridMultilevel"/>
    <w:tmpl w:val="4086D19A"/>
    <w:lvl w:ilvl="0" w:tplc="893E9B42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C5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856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E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4D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E13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85D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0F7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311D97"/>
    <w:multiLevelType w:val="hybridMultilevel"/>
    <w:tmpl w:val="B6AEE554"/>
    <w:lvl w:ilvl="0" w:tplc="5E6CE212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50AE">
      <w:start w:val="1"/>
      <w:numFmt w:val="lowerRoman"/>
      <w:lvlText w:val="%2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657F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9BF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ADDC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C53A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6831C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CC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2E9F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B77D65"/>
    <w:multiLevelType w:val="hybridMultilevel"/>
    <w:tmpl w:val="C35E7BD6"/>
    <w:lvl w:ilvl="0" w:tplc="3FDA0A14">
      <w:start w:val="1"/>
      <w:numFmt w:val="lowerRoman"/>
      <w:lvlText w:val="%1)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A5416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4080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B13E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A3282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259FC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E2BE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AC59E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C50EE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1314EC"/>
    <w:multiLevelType w:val="hybridMultilevel"/>
    <w:tmpl w:val="AF106CEA"/>
    <w:lvl w:ilvl="0" w:tplc="B90CA2E8">
      <w:start w:val="1"/>
      <w:numFmt w:val="lowerRoman"/>
      <w:lvlText w:val="%1)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B066">
      <w:start w:val="1"/>
      <w:numFmt w:val="lowerLetter"/>
      <w:lvlText w:val="%2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1006">
      <w:start w:val="1"/>
      <w:numFmt w:val="lowerRoman"/>
      <w:lvlText w:val="%3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A7BBE">
      <w:start w:val="1"/>
      <w:numFmt w:val="decimal"/>
      <w:lvlText w:val="%4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C47BC">
      <w:start w:val="1"/>
      <w:numFmt w:val="lowerLetter"/>
      <w:lvlText w:val="%5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0C136">
      <w:start w:val="1"/>
      <w:numFmt w:val="lowerRoman"/>
      <w:lvlText w:val="%6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CD6E4">
      <w:start w:val="1"/>
      <w:numFmt w:val="decimal"/>
      <w:lvlText w:val="%7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23C44">
      <w:start w:val="1"/>
      <w:numFmt w:val="lowerLetter"/>
      <w:lvlText w:val="%8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4911E">
      <w:start w:val="1"/>
      <w:numFmt w:val="lowerRoman"/>
      <w:lvlText w:val="%9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627A28"/>
    <w:multiLevelType w:val="hybridMultilevel"/>
    <w:tmpl w:val="2E9EB58C"/>
    <w:lvl w:ilvl="0" w:tplc="56E8868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40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3D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E82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8A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20C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E39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B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806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A827A5"/>
    <w:multiLevelType w:val="hybridMultilevel"/>
    <w:tmpl w:val="29B68B98"/>
    <w:lvl w:ilvl="0" w:tplc="B55C22CE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083AA">
      <w:start w:val="1"/>
      <w:numFmt w:val="lowerRoman"/>
      <w:lvlText w:val="%2)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03D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8F71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AE94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7A5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0629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AD2B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26AF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0251F5"/>
    <w:multiLevelType w:val="hybridMultilevel"/>
    <w:tmpl w:val="BD809196"/>
    <w:lvl w:ilvl="0" w:tplc="90D2412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E8F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B2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76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C4C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ACA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0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885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EE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F17C87"/>
    <w:multiLevelType w:val="hybridMultilevel"/>
    <w:tmpl w:val="2E363E72"/>
    <w:lvl w:ilvl="0" w:tplc="0FA0C29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83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8D7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02F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013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54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4D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2BC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EFB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A437E9"/>
    <w:multiLevelType w:val="hybridMultilevel"/>
    <w:tmpl w:val="25E6601E"/>
    <w:lvl w:ilvl="0" w:tplc="D3748982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89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8D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606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8BD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AB1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72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8E4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A6B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8"/>
  </w:num>
  <w:num w:numId="5">
    <w:abstractNumId w:val="13"/>
  </w:num>
  <w:num w:numId="6">
    <w:abstractNumId w:val="3"/>
  </w:num>
  <w:num w:numId="7">
    <w:abstractNumId w:val="26"/>
  </w:num>
  <w:num w:numId="8">
    <w:abstractNumId w:val="24"/>
  </w:num>
  <w:num w:numId="9">
    <w:abstractNumId w:val="28"/>
  </w:num>
  <w:num w:numId="10">
    <w:abstractNumId w:val="0"/>
  </w:num>
  <w:num w:numId="11">
    <w:abstractNumId w:val="15"/>
  </w:num>
  <w:num w:numId="12">
    <w:abstractNumId w:val="30"/>
  </w:num>
  <w:num w:numId="13">
    <w:abstractNumId w:val="7"/>
  </w:num>
  <w:num w:numId="14">
    <w:abstractNumId w:val="20"/>
  </w:num>
  <w:num w:numId="15">
    <w:abstractNumId w:val="11"/>
  </w:num>
  <w:num w:numId="16">
    <w:abstractNumId w:val="29"/>
  </w:num>
  <w:num w:numId="17">
    <w:abstractNumId w:val="14"/>
  </w:num>
  <w:num w:numId="18">
    <w:abstractNumId w:val="12"/>
  </w:num>
  <w:num w:numId="19">
    <w:abstractNumId w:val="31"/>
  </w:num>
  <w:num w:numId="20">
    <w:abstractNumId w:val="23"/>
  </w:num>
  <w:num w:numId="21">
    <w:abstractNumId w:val="6"/>
  </w:num>
  <w:num w:numId="22">
    <w:abstractNumId w:val="5"/>
  </w:num>
  <w:num w:numId="23">
    <w:abstractNumId w:val="21"/>
  </w:num>
  <w:num w:numId="24">
    <w:abstractNumId w:val="27"/>
  </w:num>
  <w:num w:numId="25">
    <w:abstractNumId w:val="16"/>
  </w:num>
  <w:num w:numId="26">
    <w:abstractNumId w:val="17"/>
  </w:num>
  <w:num w:numId="27">
    <w:abstractNumId w:val="10"/>
  </w:num>
  <w:num w:numId="28">
    <w:abstractNumId w:val="19"/>
  </w:num>
  <w:num w:numId="29">
    <w:abstractNumId w:val="1"/>
  </w:num>
  <w:num w:numId="30">
    <w:abstractNumId w:val="2"/>
  </w:num>
  <w:num w:numId="31">
    <w:abstractNumId w:val="9"/>
  </w:num>
  <w:num w:numId="3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3"/>
    <w:rsid w:val="000A427C"/>
    <w:rsid w:val="0016614C"/>
    <w:rsid w:val="00591A0E"/>
    <w:rsid w:val="005D78D3"/>
    <w:rsid w:val="006358DD"/>
    <w:rsid w:val="0067200B"/>
    <w:rsid w:val="00B77781"/>
    <w:rsid w:val="00E6670E"/>
    <w:rsid w:val="00F14ACF"/>
    <w:rsid w:val="00FB30FD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1EC"/>
  <w15:chartTrackingRefBased/>
  <w15:docId w15:val="{8744EFB8-8A66-4F13-AC13-F9E5624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6358DD"/>
    <w:pPr>
      <w:spacing w:after="23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58D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58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0A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MARUŠÁKOVÁ Šárka</cp:lastModifiedBy>
  <cp:revision>5</cp:revision>
  <dcterms:created xsi:type="dcterms:W3CDTF">2019-12-11T12:58:00Z</dcterms:created>
  <dcterms:modified xsi:type="dcterms:W3CDTF">2022-09-27T05:50:00Z</dcterms:modified>
</cp:coreProperties>
</file>