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CB" w:rsidRDefault="00DE6CCB" w:rsidP="00DE6CCB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PŘÍLOHA II</w:t>
      </w:r>
    </w:p>
    <w:p w:rsidR="00DE6CCB" w:rsidRDefault="00DE6CCB" w:rsidP="00DE6CCB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DE6CCB" w:rsidRDefault="00DE6CCB" w:rsidP="00DE6CCB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Seznam podpůrných dokladů, které předkládají žadatelé o krátkodobá víza v Brazílii</w:t>
      </w:r>
    </w:p>
    <w:p w:rsidR="00DE6CCB" w:rsidRDefault="00DE6CCB" w:rsidP="00DE6CCB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DE6CCB" w:rsidRDefault="00DE6CCB" w:rsidP="00DE6CCB">
      <w:p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I. </w:t>
      </w:r>
      <w:r>
        <w:rPr>
          <w:noProof/>
        </w:rPr>
        <w:tab/>
      </w:r>
      <w:r>
        <w:rPr>
          <w:rFonts w:ascii="Times New Roman" w:hAnsi="Times New Roman"/>
          <w:b/>
          <w:noProof/>
          <w:color w:val="000000"/>
          <w:sz w:val="24"/>
        </w:rPr>
        <w:t>Podpůrné doklady, které předkládají všichni žadatelé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Povolení k pobytu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Osoby s bydlištěm v Brazílii, které nemají brazilskou státní příslušnost: povolení k pobytu vydané brazilskými orgány (vízum, „Registro nacional de estrangeiros“, „RNE/Cédula de Identidade de Estrangeiro“, „protocolo“ atd.) platné nejméně tři měsíce po předpokládaném datu odjezdu z území členského státu.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Rezervace jízdenky/letenky pro zpáteční cestu do Brazílie nebo do cílové země.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Další požadavky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Doklad o finančních prostředcích v Brazílii a doklad o integraci v zemi (např. potvrzení o zaměstnání, vlastnictví nemovitosti nebo rodinných vazbách).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Další požadavky u nezletilých osob (osob mladších 18 let)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Souhlas rodiče nebo poručníka či opatrovníka je nutný, pouze pokud nezletilá osoba cestuje samostatně nebo pouze s jedním z rodičů. Výjimky z tohoto pravidla se učiní, pokud nezletilá osoba cestuje s osobou, která má výlučnou rodičovskou zodpovědnost.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II.</w:t>
      </w:r>
      <w:r>
        <w:rPr>
          <w:noProof/>
        </w:rPr>
        <w:tab/>
      </w:r>
      <w:r>
        <w:rPr>
          <w:rFonts w:ascii="Times New Roman" w:hAnsi="Times New Roman"/>
          <w:b/>
          <w:noProof/>
          <w:color w:val="000000"/>
          <w:sz w:val="24"/>
        </w:rPr>
        <w:t>Další podpůrné doklady v závislosti na účelu cesty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Letištní průjezd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Povolení ke vstupu do země konečného určení: doklad o zákonném povolení (vízum, je-li vyžadováno) ke vstupu do země konečného cíle.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Turistika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Ubytování: kopie hotelové rezervace nebo doklad o jiném ubytování na celou dobu pobytu v dotčené zemi.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Cestovní harmonogram: případný itinerář vystavený cestovní kanceláří.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Prostředky na obživu: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– výpisy z bankovního účtu za poslední tři měsíce,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– případný doklad o zaplacení souborných služeb pro pobyt,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lastRenderedPageBreak/>
        <w:t>– doklad o dostatečných finančních prostředcích na pokrytí nákladů pobytu (kreditní karta platná v zahraničí a k ní přiložený výpis z bankovního účtu potvrzující vlastnictví kreditní karty a dostupné finanční prostředky, cestovní šeky, přístup k běžnému účtu ze zahraničí atd.).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DE6CCB" w:rsidRDefault="00DE6CCB" w:rsidP="00DE6CC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Návštěva příbuzných nebo přátel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Pozvání od příbuzného či přítele v cílovém členském státě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Úřední písemné pozvání od příbuzného nebo přítele schválené příslušnými místními orgány cílového členského státu. Některé členské státy mohou rovněž požadovat doklad o převzetí finančních nákladů souvisejících s pobytem cizince a/nebo o ubytování v soukromí s použitím vnitrostátního formuláře (ověřte na internetových stránkách dotčeného členského státu).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Prostředky na obživu: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– výpisy z bankovního účtu za poslední tři měsíce,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doklad o dostatečných finančních prostředcích na pokrytí nákladů pobytu (kreditní karta platná v zahraničí a přiložený výpis z bankovního účtu potvrzující vlastnictví kreditní karty a dostupné finanční prostředky, cestovní šeky, přístup k běžnému účtu ze zahraničí, úřední doklad od příbuzného nebo přítele uvádějící dostupnost finančních prostředků na pokrytí nákladů žadatele atd.). 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Ubytování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Pokud žadatel nepobývá u zvoucí osoby, kopie hotelové rezervace nebo doklad o jiném ubytování na celou dobu pobytu v cílovém členském státě.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Služební cesta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Ubytování: kopie hotelové rezervace nebo doklad o jiném ubytování na celou dobu pobytu v cílovém členském státě.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Doklad společnosti: oficiální doklad potvrzující služební cestu žadatele a jeho zaměstnání, který vydala místní společnost či instituce a/nebo společnost či instituce v cílovém členském státě, orazítkovaný a podepsaný.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Prostředky na obživu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Doklad nebo dopis od organizátora, pokud organizátor hradí náklady na cestu a pobyt </w:t>
      </w:r>
      <w:r>
        <w:rPr>
          <w:rFonts w:ascii="Times New Roman" w:hAnsi="Times New Roman"/>
          <w:noProof/>
          <w:sz w:val="24"/>
        </w:rPr>
        <w:t>(jinak doklad o dostatečných prostředcích na obživu).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548DD4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Cesta za kulturním, sportovním, školicím, vzdělávacím nebo výzkumným účelem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Ubytování: kopie platné hotelové rezervace nebo doklad o jiném ubytování na celou dobu pobytu v cílovém členském státě.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DE6CCB" w:rsidRDefault="00DE6CCB" w:rsidP="00DE6CC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Oficiální pozvání od organizátora: oficiální doklad nebo písemné pozvání od organizátora kulturní, sportovní, školicí, vzdělávací nebo výzkumné akce, nebo písemné potvrzení o přijetí od univerzity nebo instituce v členském státě určení, orazítkované a podepsané.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DE6CCB" w:rsidRDefault="00DE6CCB" w:rsidP="00DE6CC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Prostředky na obživu: doklad nebo dopis od organizátora, pokud organizátor hradí náklady na cestu a pobyt (vnitrostátní formuláře u dokladu o převzetí finančních nákladů souvisejících s pobytem cizince a/nebo ubytování v soukromí), jinak doklad o dostatečných prostředcích pro obživu, viz bod I třetí odrážka a bod II druhá, třetí a čtvrtá odrážka.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E6CCB" w:rsidRDefault="00DE6CCB" w:rsidP="00DE6CC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Lékařská péče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E6CCB" w:rsidRDefault="00DE6CCB" w:rsidP="00DE6CC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Lékařské potvrzení potvrzující potřebu lékařské péče.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E6CCB" w:rsidRDefault="00DE6CCB" w:rsidP="00DE6CC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Úřední doklad přijímajícího zdravotnického zařízení potvrzující datum a dobu trvání lékařské péče.</w:t>
      </w:r>
    </w:p>
    <w:p w:rsidR="00DE6CCB" w:rsidRDefault="00DE6CCB" w:rsidP="00DE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E6CCB" w:rsidRDefault="00DE6CCB" w:rsidP="00DE6CCB">
      <w:pPr>
        <w:numPr>
          <w:ilvl w:val="0"/>
          <w:numId w:val="2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 dostatečných finančních prostředcích k úhradě lékařské péče nebo doklad o zaplacení zálohy na lékařskou péči a doklad o dostatečných prostředcích na obživu, viz bod I třetí odrážka a bod II druhá, třetí a čtvrtá odrážka.</w:t>
      </w:r>
    </w:p>
    <w:p w:rsidR="005D78D3" w:rsidRPr="00DE6CCB" w:rsidRDefault="00DE6CCB" w:rsidP="00DE6CCB">
      <w:r>
        <w:rPr>
          <w:noProof/>
        </w:rPr>
        <w:br w:type="page"/>
      </w:r>
      <w:bookmarkStart w:id="0" w:name="_GoBack"/>
      <w:bookmarkEnd w:id="0"/>
    </w:p>
    <w:sectPr w:rsidR="005D78D3" w:rsidRPr="00DE6C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0B" w:rsidRDefault="0067200B" w:rsidP="0067200B">
      <w:pPr>
        <w:spacing w:after="0" w:line="240" w:lineRule="auto"/>
      </w:pPr>
      <w:r>
        <w:separator/>
      </w:r>
    </w:p>
  </w:endnote>
  <w:end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0B" w:rsidRDefault="0067200B" w:rsidP="0067200B">
      <w:pPr>
        <w:spacing w:after="0" w:line="240" w:lineRule="auto"/>
      </w:pPr>
      <w:r>
        <w:separator/>
      </w:r>
    </w:p>
  </w:footnote>
  <w:foot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63D"/>
    <w:multiLevelType w:val="hybridMultilevel"/>
    <w:tmpl w:val="C052B52E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C200E"/>
    <w:multiLevelType w:val="hybridMultilevel"/>
    <w:tmpl w:val="1748968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3EB1"/>
    <w:multiLevelType w:val="hybridMultilevel"/>
    <w:tmpl w:val="761814C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2ED1"/>
    <w:multiLevelType w:val="hybridMultilevel"/>
    <w:tmpl w:val="16D2EC5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19BD"/>
    <w:multiLevelType w:val="hybridMultilevel"/>
    <w:tmpl w:val="426483A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507E"/>
    <w:multiLevelType w:val="hybridMultilevel"/>
    <w:tmpl w:val="68CA7C8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53C2"/>
    <w:multiLevelType w:val="hybridMultilevel"/>
    <w:tmpl w:val="CC62604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319E0"/>
    <w:multiLevelType w:val="hybridMultilevel"/>
    <w:tmpl w:val="9A32168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70022"/>
    <w:multiLevelType w:val="singleLevel"/>
    <w:tmpl w:val="2DDA5640"/>
    <w:name w:val="Bullet 2__1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9" w15:restartNumberingAfterBreak="0">
    <w:nsid w:val="29DA408A"/>
    <w:multiLevelType w:val="hybridMultilevel"/>
    <w:tmpl w:val="541E846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08AB"/>
    <w:multiLevelType w:val="hybridMultilevel"/>
    <w:tmpl w:val="7BE6A5E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732"/>
    <w:multiLevelType w:val="hybridMultilevel"/>
    <w:tmpl w:val="20D8434C"/>
    <w:lvl w:ilvl="0" w:tplc="2A72A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000000"/>
      </w:rPr>
    </w:lvl>
    <w:lvl w:ilvl="1" w:tplc="AFAAA36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6765"/>
    <w:multiLevelType w:val="hybridMultilevel"/>
    <w:tmpl w:val="AD8AFB0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570C"/>
    <w:multiLevelType w:val="hybridMultilevel"/>
    <w:tmpl w:val="8A1E46E8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814FA"/>
    <w:multiLevelType w:val="singleLevel"/>
    <w:tmpl w:val="C2500274"/>
    <w:name w:val="Tiret 1__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3BE75C1C"/>
    <w:multiLevelType w:val="hybridMultilevel"/>
    <w:tmpl w:val="CD9EB0FC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02D6A"/>
    <w:multiLevelType w:val="multilevel"/>
    <w:tmpl w:val="5628ACB4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45417ED0"/>
    <w:multiLevelType w:val="hybridMultilevel"/>
    <w:tmpl w:val="AD82F2EC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126C4"/>
    <w:multiLevelType w:val="hybridMultilevel"/>
    <w:tmpl w:val="E8A6D71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D2BA6"/>
    <w:multiLevelType w:val="hybridMultilevel"/>
    <w:tmpl w:val="634609E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22B4D"/>
    <w:multiLevelType w:val="hybridMultilevel"/>
    <w:tmpl w:val="E20C9D1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1856"/>
    <w:multiLevelType w:val="singleLevel"/>
    <w:tmpl w:val="C2A4B77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2" w15:restartNumberingAfterBreak="0">
    <w:nsid w:val="6A2D0E2F"/>
    <w:multiLevelType w:val="hybridMultilevel"/>
    <w:tmpl w:val="762C0348"/>
    <w:name w:val="Bullet 0__1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FF64A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D9955E2"/>
    <w:multiLevelType w:val="hybridMultilevel"/>
    <w:tmpl w:val="12E086F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1DA7"/>
    <w:multiLevelType w:val="hybridMultilevel"/>
    <w:tmpl w:val="8D38326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B11D3"/>
    <w:multiLevelType w:val="hybridMultilevel"/>
    <w:tmpl w:val="12BAB99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A379E"/>
    <w:multiLevelType w:val="hybridMultilevel"/>
    <w:tmpl w:val="BAAE54B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B91BFD"/>
    <w:multiLevelType w:val="hybridMultilevel"/>
    <w:tmpl w:val="94ACF2A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6"/>
    <w:lvlOverride w:ilvl="0">
      <w:lvl w:ilvl="0" w:tplc="08090011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809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80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8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8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80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8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8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7"/>
  </w:num>
  <w:num w:numId="9">
    <w:abstractNumId w:val="19"/>
  </w:num>
  <w:num w:numId="10">
    <w:abstractNumId w:val="18"/>
  </w:num>
  <w:num w:numId="11">
    <w:abstractNumId w:val="2"/>
  </w:num>
  <w:num w:numId="12">
    <w:abstractNumId w:val="4"/>
  </w:num>
  <w:num w:numId="13">
    <w:abstractNumId w:val="25"/>
  </w:num>
  <w:num w:numId="14">
    <w:abstractNumId w:val="7"/>
  </w:num>
  <w:num w:numId="15">
    <w:abstractNumId w:val="10"/>
  </w:num>
  <w:num w:numId="16">
    <w:abstractNumId w:val="20"/>
  </w:num>
  <w:num w:numId="17">
    <w:abstractNumId w:val="0"/>
  </w:num>
  <w:num w:numId="18">
    <w:abstractNumId w:val="13"/>
  </w:num>
  <w:num w:numId="19">
    <w:abstractNumId w:val="17"/>
  </w:num>
  <w:num w:numId="20">
    <w:abstractNumId w:val="23"/>
  </w:num>
  <w:num w:numId="21">
    <w:abstractNumId w:val="24"/>
  </w:num>
  <w:num w:numId="22">
    <w:abstractNumId w:val="15"/>
  </w:num>
  <w:num w:numId="23">
    <w:abstractNumId w:val="6"/>
  </w:num>
  <w:num w:numId="24">
    <w:abstractNumId w:val="9"/>
  </w:num>
  <w:num w:numId="25">
    <w:abstractNumId w:val="11"/>
  </w:num>
  <w:num w:numId="26">
    <w:abstractNumId w:val="1"/>
  </w:num>
  <w:num w:numId="27">
    <w:abstractNumId w:val="12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3"/>
    <w:rsid w:val="0016614C"/>
    <w:rsid w:val="00591A0E"/>
    <w:rsid w:val="005D78D3"/>
    <w:rsid w:val="006358DD"/>
    <w:rsid w:val="0067200B"/>
    <w:rsid w:val="007C7D0F"/>
    <w:rsid w:val="00993C78"/>
    <w:rsid w:val="00B77781"/>
    <w:rsid w:val="00DE6CCB"/>
    <w:rsid w:val="00E6670E"/>
    <w:rsid w:val="00F14ACF"/>
    <w:rsid w:val="00FB30FD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EFB8-8A66-4F13-AC13-F9E5624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D3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paragraph" w:styleId="Nadpis2">
    <w:name w:val="heading 2"/>
    <w:next w:val="Normln"/>
    <w:link w:val="Nadpis2Char"/>
    <w:uiPriority w:val="9"/>
    <w:unhideWhenUsed/>
    <w:qFormat/>
    <w:rsid w:val="00B77781"/>
    <w:pPr>
      <w:keepNext/>
      <w:keepLines/>
      <w:spacing w:after="96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rsid w:val="00B77781"/>
    <w:pPr>
      <w:keepNext/>
      <w:keepLines/>
      <w:spacing w:after="5" w:line="271" w:lineRule="auto"/>
      <w:ind w:left="10" w:right="6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67200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7200B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Znakapoznpodarou">
    <w:name w:val="footnote reference"/>
    <w:unhideWhenUsed/>
    <w:rsid w:val="0067200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777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3Char">
    <w:name w:val="Nadpis 3 Char"/>
    <w:basedOn w:val="Standardnpsmoodstavce"/>
    <w:link w:val="Nadpis3"/>
    <w:rsid w:val="00B7778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rsid w:val="006358DD"/>
    <w:pPr>
      <w:spacing w:after="23"/>
      <w:ind w:left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358D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6358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93C78"/>
    <w:rPr>
      <w:color w:val="0563C1" w:themeColor="hyperlink"/>
      <w:u w:val="single"/>
    </w:rPr>
  </w:style>
  <w:style w:type="paragraph" w:customStyle="1" w:styleId="Point0">
    <w:name w:val="Point 0"/>
    <w:basedOn w:val="Normln"/>
    <w:rsid w:val="007C7D0F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1">
    <w:name w:val="Tiret 1"/>
    <w:basedOn w:val="Normln"/>
    <w:rsid w:val="007C7D0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number">
    <w:name w:val="Point 0 (number)"/>
    <w:basedOn w:val="Normln"/>
    <w:rsid w:val="007C7D0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ln"/>
    <w:rsid w:val="007C7D0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ln"/>
    <w:rsid w:val="007C7D0F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ln"/>
    <w:rsid w:val="007C7D0F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ln"/>
    <w:rsid w:val="007C7D0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ln"/>
    <w:rsid w:val="007C7D0F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ln"/>
    <w:rsid w:val="007C7D0F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ln"/>
    <w:rsid w:val="007C7D0F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ln"/>
    <w:rsid w:val="007C7D0F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ln"/>
    <w:rsid w:val="007C7D0F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ln"/>
    <w:rsid w:val="007C7D0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7D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2019-12-11T13:03:00Z</dcterms:created>
  <dcterms:modified xsi:type="dcterms:W3CDTF">2019-12-11T13:03:00Z</dcterms:modified>
</cp:coreProperties>
</file>