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6D" w:rsidRDefault="00A0236D" w:rsidP="00A0236D">
      <w:pPr>
        <w:spacing w:after="213" w:line="264" w:lineRule="auto"/>
        <w:ind w:left="71" w:right="3"/>
        <w:jc w:val="center"/>
        <w:rPr>
          <w:szCs w:val="22"/>
          <w:lang w:val="en-US"/>
        </w:rPr>
      </w:pPr>
      <w:r>
        <w:rPr>
          <w:b/>
        </w:rPr>
        <w:t xml:space="preserve">PŘÍLOHA III </w:t>
      </w:r>
    </w:p>
    <w:p w:rsidR="00A0236D" w:rsidRDefault="00A0236D" w:rsidP="00A0236D">
      <w:pPr>
        <w:pStyle w:val="Nadpis1"/>
        <w:spacing w:after="257"/>
        <w:ind w:left="71"/>
      </w:pPr>
      <w:r>
        <w:t xml:space="preserve">Seznam podpůrných dokladů, které předkládají žadatelé o krátkodobá víza v Gruzii </w:t>
      </w:r>
    </w:p>
    <w:p w:rsidR="00A0236D" w:rsidRDefault="00A0236D" w:rsidP="00A0236D">
      <w:pPr>
        <w:ind w:left="836" w:hanging="85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 cest za účelem návštěvy blízkých příbuzných – manželů, dětí (včetně osvojených), rodičů (včetně opatrovníků), prarodičů a vnuků –, kteří jsou občany Gruzie oprávněně pobývajícími na území členského státu: </w:t>
      </w:r>
    </w:p>
    <w:p w:rsidR="00A0236D" w:rsidRDefault="00A0236D" w:rsidP="00A0236D">
      <w:pPr>
        <w:numPr>
          <w:ilvl w:val="0"/>
          <w:numId w:val="4"/>
        </w:numPr>
        <w:spacing w:before="0" w:after="159" w:line="247" w:lineRule="auto"/>
        <w:ind w:hanging="850"/>
      </w:pPr>
      <w:r>
        <w:t xml:space="preserve">rezervace letenky,  </w:t>
      </w:r>
    </w:p>
    <w:p w:rsidR="00A0236D" w:rsidRDefault="00A0236D" w:rsidP="00A0236D">
      <w:pPr>
        <w:numPr>
          <w:ilvl w:val="0"/>
          <w:numId w:val="4"/>
        </w:numPr>
        <w:spacing w:before="0" w:after="159" w:line="247" w:lineRule="auto"/>
        <w:ind w:hanging="850"/>
      </w:pPr>
      <w:r>
        <w:t xml:space="preserve">písemná žádost hostitelské osoby. </w:t>
      </w:r>
    </w:p>
    <w:p w:rsidR="00A0236D" w:rsidRDefault="00A0236D" w:rsidP="00A0236D">
      <w:pPr>
        <w:numPr>
          <w:ilvl w:val="0"/>
          <w:numId w:val="4"/>
        </w:numPr>
        <w:spacing w:before="0" w:after="159" w:line="247" w:lineRule="auto"/>
        <w:ind w:hanging="850"/>
      </w:pPr>
      <w:r>
        <w:t xml:space="preserve">V písemné žádosti musí být uvedena adresa, na které se žadatel o vízum bude zdržovat. Pokud ubytování nezajišťuje hostitelská osoba: rezervace hotelu nebo jiný doklad o plánovaném ubytování. </w:t>
      </w:r>
    </w:p>
    <w:p w:rsidR="00A0236D" w:rsidRDefault="00A0236D" w:rsidP="00A0236D">
      <w:pPr>
        <w:numPr>
          <w:ilvl w:val="0"/>
          <w:numId w:val="4"/>
        </w:numPr>
        <w:spacing w:before="0" w:after="159" w:line="247" w:lineRule="auto"/>
        <w:ind w:hanging="850"/>
      </w:pPr>
      <w:r>
        <w:t>Pokud žadatel hradí náklady vlastními prostředky: výpis z bankovního účtu žadatele s pohyby za poslední tři měsíce, nebo pokud náklady hradí jiná osoba:</w:t>
      </w:r>
      <w:r>
        <w:rPr>
          <w:b/>
        </w:rPr>
        <w:t xml:space="preserve"> </w:t>
      </w:r>
      <w:r>
        <w:t xml:space="preserve">výpis z bankovního účtu osoby, která kryje náklady, s pohyby za poslední tři měsíce a/nebo formální prohlášení o závazku (více informací o tomto prohlášení naleznete na internetových stránkách konzulátu dotyčného členského státu), </w:t>
      </w:r>
    </w:p>
    <w:p w:rsidR="00A0236D" w:rsidRDefault="00A0236D" w:rsidP="00A0236D">
      <w:pPr>
        <w:numPr>
          <w:ilvl w:val="0"/>
          <w:numId w:val="4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Gruzii, </w:t>
      </w:r>
    </w:p>
    <w:p w:rsidR="00A0236D" w:rsidRDefault="00A0236D" w:rsidP="00A0236D">
      <w:pPr>
        <w:numPr>
          <w:ilvl w:val="0"/>
          <w:numId w:val="4"/>
        </w:numPr>
        <w:spacing w:before="0" w:after="159" w:line="247" w:lineRule="auto"/>
        <w:ind w:hanging="850"/>
      </w:pPr>
      <w:r>
        <w:t xml:space="preserve">doklad (notářsky ověřený) prokazující úzký příbuzenský vztah s osobou, která zve, spolu s dokladem prokazujícím, že tato osoba legálně pobývá v cílové zemi. </w:t>
      </w:r>
    </w:p>
    <w:p w:rsidR="00A0236D" w:rsidRDefault="00A0236D" w:rsidP="00A0236D">
      <w:pPr>
        <w:spacing w:after="158"/>
        <w:ind w:left="846" w:hanging="86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cest členů oficiálních delegací, kteří se na oficiální pozvání určené vládě Gruzie účastní setkání, konzultací, jednání či výměnných programů, jakož i akcí organizovaných mezivládními organizacemi na území členského státu: </w:t>
      </w:r>
    </w:p>
    <w:p w:rsidR="00A0236D" w:rsidRDefault="00A0236D" w:rsidP="00A0236D">
      <w:pPr>
        <w:numPr>
          <w:ilvl w:val="0"/>
          <w:numId w:val="5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5"/>
        </w:numPr>
        <w:spacing w:before="0" w:after="159" w:line="247" w:lineRule="auto"/>
        <w:ind w:hanging="850"/>
      </w:pPr>
      <w:r>
        <w:t xml:space="preserve">potvrzení gruzínského orgánu o tom, že žadatel je členem delegace, která cestuje na území členských států za účelem účasti na výše uvedených akcích, s přiloženou kopií oficiálního pozvání. </w:t>
      </w:r>
    </w:p>
    <w:p w:rsidR="00A0236D" w:rsidRDefault="00A0236D" w:rsidP="00A0236D">
      <w:pPr>
        <w:numPr>
          <w:ilvl w:val="0"/>
          <w:numId w:val="5"/>
        </w:numPr>
        <w:spacing w:before="0" w:after="159" w:line="247" w:lineRule="auto"/>
        <w:ind w:hanging="850"/>
      </w:pPr>
      <w:r>
        <w:t xml:space="preserve">V oficiálním pozvání musí být uvedeny podrobnosti o ubytování. Pokud ubytování nezajišťuje organizátor akce: rezervace hotelu nebo jiný doklad o plánovaném ubytování. </w:t>
      </w:r>
    </w:p>
    <w:p w:rsidR="00A0236D" w:rsidRDefault="00A0236D" w:rsidP="00A0236D">
      <w:pPr>
        <w:numPr>
          <w:ilvl w:val="0"/>
          <w:numId w:val="5"/>
        </w:numPr>
        <w:spacing w:before="0" w:after="159" w:line="247" w:lineRule="auto"/>
        <w:ind w:hanging="850"/>
      </w:pPr>
      <w:r>
        <w:t xml:space="preserve">V oficiálním pozvání nebo v potvrzení gruzínského orgánu musí být uvedeno, kdo kryje náklady. </w:t>
      </w:r>
    </w:p>
    <w:p w:rsidR="00A0236D" w:rsidRDefault="00A0236D" w:rsidP="00A0236D">
      <w:pPr>
        <w:ind w:left="836" w:hanging="85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U cest za účelem studia nebo vzdělávacích kurzů, včetně kurzů a studia pořádaných v rámci výměnných programů, a jiných školských činností: </w:t>
      </w:r>
    </w:p>
    <w:p w:rsidR="00A0236D" w:rsidRDefault="00A0236D" w:rsidP="00A0236D">
      <w:pPr>
        <w:numPr>
          <w:ilvl w:val="0"/>
          <w:numId w:val="6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6"/>
        </w:numPr>
        <w:spacing w:before="0" w:after="159" w:line="247" w:lineRule="auto"/>
        <w:ind w:hanging="850"/>
      </w:pPr>
      <w:r>
        <w:t xml:space="preserve">písemná žádost nebo osvědčení o zápisu vydané hostitelskou univerzitou, vysokou školou nebo školou, anebo studijní průkaz či potvrzení o tom, které kurzy budou navštěvovány. </w:t>
      </w:r>
    </w:p>
    <w:p w:rsidR="00A0236D" w:rsidRDefault="00A0236D" w:rsidP="00A0236D">
      <w:pPr>
        <w:numPr>
          <w:ilvl w:val="0"/>
          <w:numId w:val="6"/>
        </w:numPr>
        <w:spacing w:before="0" w:after="159" w:line="247" w:lineRule="auto"/>
        <w:ind w:hanging="850"/>
      </w:pPr>
      <w:r>
        <w:lastRenderedPageBreak/>
        <w:t xml:space="preserve">V osvědčení o zápisu musí být uvedeny podrobnosti o ubytování. Pokud ubytování nezajišťuje škola: rezervace hotelu nebo jiný doklad o plánovaném ubytování. </w:t>
      </w:r>
    </w:p>
    <w:p w:rsidR="00A0236D" w:rsidRDefault="00A0236D" w:rsidP="00A0236D">
      <w:pPr>
        <w:numPr>
          <w:ilvl w:val="0"/>
          <w:numId w:val="6"/>
        </w:numPr>
        <w:spacing w:before="0" w:after="159" w:line="247" w:lineRule="auto"/>
        <w:ind w:hanging="850"/>
      </w:pPr>
      <w:r>
        <w:t xml:space="preserve">Pokud žadatel kryje náklady vlastními prostředky: výpis z bankovního účtu žadatele s pohyby za poslední tři měsíce, nebo pokud náklady hradí jiná osoba: výpis z bankovního účtu osoby, která kryje náklady, s pohyby za poslední tři měsíce, nebo osvědčení o stipendiu s uvedením hrazených nákladů, </w:t>
      </w:r>
    </w:p>
    <w:p w:rsidR="00A0236D" w:rsidRDefault="00A0236D" w:rsidP="00A0236D">
      <w:pPr>
        <w:numPr>
          <w:ilvl w:val="0"/>
          <w:numId w:val="6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V případě žáků/studentů: osvědčení gruzínské školy o zápisu. </w:t>
      </w:r>
    </w:p>
    <w:p w:rsidR="00A0236D" w:rsidRDefault="00A0236D" w:rsidP="00A0236D">
      <w:pPr>
        <w:tabs>
          <w:tab w:val="center" w:pos="4679"/>
        </w:tabs>
        <w:ind w:left="-14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cest z důvodu lékařského ošetření (včetně nezbytných doprovázejících osob):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úřední potvrzení zdravotnického zařízení o nezbytnosti lékařské péče v tomto zařízení, nezbytnosti doprovodu a doklad o dostatečných finančních prostředcích na úhradu lékařského ošetření, 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potvrzení vydané na místě vysílajícím lékařem / zdravotnickým zařízením, v němž se potvrzuje zdravotní stav žadatele,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potvrzení lékařského zařízení, že žadatel bude pobývat v nemocnici, nebo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rezervace hotelu nebo jiný doklad o plánovaném ubytování,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výpis z bankovního účtu žadatele s pohyby za poslední tři měsíce nebo písemné prohlášení zařízení, které zve, o tom, že všechny výdaje jsou hrazeny, doklad o předběžném uhrazení plánovaných lékařských služeb, </w:t>
      </w:r>
    </w:p>
    <w:p w:rsidR="00A0236D" w:rsidRDefault="00A0236D" w:rsidP="00A0236D">
      <w:pPr>
        <w:numPr>
          <w:ilvl w:val="0"/>
          <w:numId w:val="7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U cest za účelem novinářské činnosti a u cest akreditovaných osob, které novináře doprovázejí v rámci výkonu profese: </w:t>
      </w:r>
    </w:p>
    <w:p w:rsidR="00A0236D" w:rsidRDefault="00A0236D" w:rsidP="00A0236D">
      <w:pPr>
        <w:numPr>
          <w:ilvl w:val="0"/>
          <w:numId w:val="8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8"/>
        </w:numPr>
        <w:spacing w:before="0" w:after="159" w:line="247" w:lineRule="auto"/>
        <w:ind w:hanging="850"/>
      </w:pPr>
      <w:r>
        <w:t>osvědčení či jiný doklad vydaný profesní organizací prokazující, že dotyčná osoba je kvalifikovaným novinářem nebo doprovodem v rámci výkonu jeho profese, a doklad vydaný jeho zaměstnavatelem, v němž je uvedeno, že účelem cesty je výkon novinářské práce nebo profesní podpora při této práci, –</w:t>
      </w:r>
      <w:r>
        <w:rPr>
          <w:rFonts w:ascii="Arial" w:eastAsia="Arial" w:hAnsi="Arial" w:cs="Arial"/>
        </w:rPr>
        <w:t xml:space="preserve"> </w:t>
      </w:r>
      <w:r>
        <w:t xml:space="preserve">pozvání organizátorů akce spolu s akreditací novináře, </w:t>
      </w:r>
    </w:p>
    <w:p w:rsidR="00A0236D" w:rsidRDefault="00A0236D" w:rsidP="00A0236D">
      <w:pPr>
        <w:numPr>
          <w:ilvl w:val="0"/>
          <w:numId w:val="8"/>
        </w:numPr>
        <w:spacing w:before="0" w:after="159" w:line="247" w:lineRule="auto"/>
        <w:ind w:hanging="850"/>
      </w:pPr>
      <w:r>
        <w:t xml:space="preserve">rezervace hotelu nebo jiný doklad o plánovaném ubytování. </w:t>
      </w:r>
    </w:p>
    <w:p w:rsidR="00A0236D" w:rsidRDefault="00A0236D" w:rsidP="00A0236D">
      <w:pPr>
        <w:numPr>
          <w:ilvl w:val="0"/>
          <w:numId w:val="8"/>
        </w:numPr>
        <w:spacing w:before="0" w:after="159" w:line="247" w:lineRule="auto"/>
        <w:ind w:hanging="850"/>
      </w:pPr>
      <w:r>
        <w:t xml:space="preserve">V dokladu vydaném zaměstnavatelem musí být uvedeno, zda jsou hrazeny náklady. Pokud náklady hradí zaměstnavatel: výpis z bankovního účtu zaměstnavatele s pohyby za </w:t>
      </w:r>
      <w:r>
        <w:lastRenderedPageBreak/>
        <w:t xml:space="preserve">poslední tři měsíce. Pokud náklady hradí novinář: výpis z jeho bankovního účtu s pohyby za poslední tři měsíce,  </w:t>
      </w:r>
    </w:p>
    <w:p w:rsidR="00A0236D" w:rsidRDefault="00A0236D" w:rsidP="00A0236D">
      <w:pPr>
        <w:numPr>
          <w:ilvl w:val="0"/>
          <w:numId w:val="8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tabs>
          <w:tab w:val="center" w:pos="4209"/>
        </w:tabs>
        <w:ind w:left="-14"/>
        <w:jc w:val="left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cest na mezinárodní sportovní akce (včetně odborného doprovodu): </w:t>
      </w:r>
    </w:p>
    <w:p w:rsidR="00A0236D" w:rsidRDefault="00A0236D" w:rsidP="00A0236D">
      <w:pPr>
        <w:numPr>
          <w:ilvl w:val="0"/>
          <w:numId w:val="9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9"/>
        </w:numPr>
        <w:spacing w:before="0" w:after="159" w:line="247" w:lineRule="auto"/>
        <w:ind w:hanging="850"/>
      </w:pPr>
      <w:r>
        <w:t xml:space="preserve">písemná žádost hostitelské organizace příslušných orgánů, národních sportovních federací nebo národních olympijských výborů členských států.  </w:t>
      </w:r>
    </w:p>
    <w:p w:rsidR="00A0236D" w:rsidRDefault="00A0236D" w:rsidP="00A0236D">
      <w:pPr>
        <w:numPr>
          <w:ilvl w:val="0"/>
          <w:numId w:val="9"/>
        </w:numPr>
        <w:spacing w:before="0" w:after="159" w:line="247" w:lineRule="auto"/>
        <w:ind w:hanging="850"/>
      </w:pPr>
      <w:r>
        <w:t xml:space="preserve">V písemné žádosti musí být uvedeny podrobnosti o ubytování.  </w:t>
      </w:r>
    </w:p>
    <w:p w:rsidR="00A0236D" w:rsidRDefault="00A0236D" w:rsidP="00A0236D">
      <w:pPr>
        <w:numPr>
          <w:ilvl w:val="0"/>
          <w:numId w:val="9"/>
        </w:numPr>
        <w:spacing w:before="0" w:after="159" w:line="247" w:lineRule="auto"/>
        <w:ind w:hanging="850"/>
      </w:pPr>
      <w:r>
        <w:t xml:space="preserve">Pokud ubytování nezajišťuje organizátor akce: rezervace hotelu nebo jiný doklad o plánovaném ubytování. </w:t>
      </w:r>
    </w:p>
    <w:p w:rsidR="00A0236D" w:rsidRDefault="00A0236D" w:rsidP="00A0236D">
      <w:pPr>
        <w:numPr>
          <w:ilvl w:val="0"/>
          <w:numId w:val="9"/>
        </w:numPr>
        <w:spacing w:before="0" w:after="159" w:line="247" w:lineRule="auto"/>
        <w:ind w:hanging="850"/>
      </w:pPr>
      <w:r>
        <w:t xml:space="preserve">V písemné žádosti musí být uvedeno, kdo kryje náklady. Pokud náklady kryje organizátor akce nebo vysílající organizace: výpis z bankovního účtu organizátora akce nebo vysílající organizace s pohyby za poslední tři měsíce. Pokud náklady hradí sportovec: výpis z jeho bankovního účtu s pohyby za poslední tři měsíce, </w:t>
      </w:r>
    </w:p>
    <w:p w:rsidR="00A0236D" w:rsidRDefault="00A0236D" w:rsidP="00A0236D">
      <w:pPr>
        <w:numPr>
          <w:ilvl w:val="0"/>
          <w:numId w:val="9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tabs>
          <w:tab w:val="center" w:pos="1776"/>
        </w:tabs>
        <w:ind w:left="-14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obchodních cest: </w:t>
      </w:r>
    </w:p>
    <w:p w:rsidR="00A0236D" w:rsidRDefault="00A0236D" w:rsidP="00A0236D">
      <w:pPr>
        <w:numPr>
          <w:ilvl w:val="0"/>
          <w:numId w:val="10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0"/>
        </w:numPr>
        <w:spacing w:before="0" w:after="159" w:line="247" w:lineRule="auto"/>
        <w:ind w:hanging="850"/>
      </w:pPr>
      <w:r>
        <w:t xml:space="preserve">písemná žádost hostitelské osoby nebo obchodní společnosti, organizace nebo kanceláře či pobočky takové právnické osoby nebo obchodní společnosti, státního či místního orgánu členských států nebo organizačních výborů obchodních a průmyslových výstav, konferencí a sympózií pořádaných na území členských států, schválená gruzínskou státní registrační komorou. </w:t>
      </w:r>
    </w:p>
    <w:p w:rsidR="00A0236D" w:rsidRDefault="00A0236D" w:rsidP="00A0236D">
      <w:pPr>
        <w:numPr>
          <w:ilvl w:val="0"/>
          <w:numId w:val="10"/>
        </w:numPr>
        <w:spacing w:before="0" w:after="159" w:line="247" w:lineRule="auto"/>
        <w:ind w:hanging="850"/>
      </w:pPr>
      <w:r>
        <w:t xml:space="preserve">V písemné žádosti musí být uvedeny podrobnosti o ubytování.  </w:t>
      </w:r>
    </w:p>
    <w:p w:rsidR="00A0236D" w:rsidRDefault="00A0236D" w:rsidP="00A0236D">
      <w:pPr>
        <w:numPr>
          <w:ilvl w:val="0"/>
          <w:numId w:val="10"/>
        </w:numPr>
        <w:spacing w:before="0" w:after="159" w:line="247" w:lineRule="auto"/>
        <w:ind w:hanging="850"/>
      </w:pPr>
      <w:r>
        <w:t xml:space="preserve">Pokud ubytování nezajišťuje hostitelská osoba nebo obchodní společnost: rezervace hotelu nebo jiný doklad o plánovaném ubytování, </w:t>
      </w:r>
    </w:p>
    <w:p w:rsidR="00A0236D" w:rsidRDefault="00A0236D" w:rsidP="00A0236D">
      <w:pPr>
        <w:numPr>
          <w:ilvl w:val="0"/>
          <w:numId w:val="10"/>
        </w:numPr>
        <w:spacing w:before="0" w:after="110" w:line="247" w:lineRule="auto"/>
        <w:ind w:hanging="850"/>
      </w:pPr>
      <w:r>
        <w:t xml:space="preserve">výpis z bankovního účtu žadatele s pohyby za poslední tři měsíce nebo písemné prohlášení hostitelské společnosti/organizace o tom, že všechny výdaje jsou hrazeny.  </w:t>
      </w:r>
    </w:p>
    <w:p w:rsidR="00A0236D" w:rsidRDefault="00A0236D" w:rsidP="00A0236D">
      <w:pPr>
        <w:ind w:left="860"/>
      </w:pPr>
      <w:r>
        <w:t xml:space="preserve">Pokud náklady hradí hostitelská společnost/organizace: výpis z bankovního účtu hostitelské společnosti/organizace s pohyby za poslední tři měsíce, </w:t>
      </w:r>
    </w:p>
    <w:p w:rsidR="00A0236D" w:rsidRDefault="00A0236D" w:rsidP="00A0236D">
      <w:pPr>
        <w:numPr>
          <w:ilvl w:val="0"/>
          <w:numId w:val="10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lastRenderedPageBreak/>
        <w:t>8.</w:t>
      </w:r>
      <w:r>
        <w:rPr>
          <w:rFonts w:ascii="Arial" w:eastAsia="Arial" w:hAnsi="Arial" w:cs="Arial"/>
        </w:rPr>
        <w:t xml:space="preserve"> </w:t>
      </w:r>
      <w:r>
        <w:t xml:space="preserve">U cest osob ve svobodném povolání účastnících se mezinárodních výstav, konferencí, sympozií, seminářů nebo jiných podobných akcí konaných na území členského státu: </w:t>
      </w:r>
    </w:p>
    <w:p w:rsidR="00A0236D" w:rsidRDefault="00A0236D" w:rsidP="00A0236D">
      <w:pPr>
        <w:numPr>
          <w:ilvl w:val="0"/>
          <w:numId w:val="11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1"/>
        </w:numPr>
        <w:spacing w:before="0" w:after="159" w:line="247" w:lineRule="auto"/>
        <w:ind w:hanging="850"/>
      </w:pPr>
      <w:r>
        <w:t xml:space="preserve">písemná žádost hostitelské organizace, ve které je potvrzeno, že uvedená osoba se účastní akce. </w:t>
      </w:r>
    </w:p>
    <w:p w:rsidR="00A0236D" w:rsidRDefault="00A0236D" w:rsidP="00A0236D">
      <w:pPr>
        <w:numPr>
          <w:ilvl w:val="0"/>
          <w:numId w:val="11"/>
        </w:numPr>
        <w:spacing w:before="0" w:after="159" w:line="247" w:lineRule="auto"/>
        <w:ind w:hanging="850"/>
      </w:pPr>
      <w:r>
        <w:t xml:space="preserve">V písemné žádosti musí být uvedeny podrobnosti o ubytování. </w:t>
      </w:r>
    </w:p>
    <w:p w:rsidR="00A0236D" w:rsidRDefault="00A0236D" w:rsidP="00A0236D">
      <w:pPr>
        <w:numPr>
          <w:ilvl w:val="0"/>
          <w:numId w:val="11"/>
        </w:numPr>
        <w:spacing w:before="0" w:after="159" w:line="247" w:lineRule="auto"/>
        <w:ind w:hanging="850"/>
      </w:pPr>
      <w:r>
        <w:t xml:space="preserve">Pokud ubytování nezajišťuje hostitelská organizace: rezervace hotelu nebo jiný doklad o plánovaném ubytování, </w:t>
      </w:r>
    </w:p>
    <w:p w:rsidR="00A0236D" w:rsidRDefault="00A0236D" w:rsidP="00A0236D">
      <w:pPr>
        <w:numPr>
          <w:ilvl w:val="0"/>
          <w:numId w:val="11"/>
        </w:numPr>
        <w:spacing w:before="0" w:after="159" w:line="247" w:lineRule="auto"/>
        <w:ind w:hanging="850"/>
      </w:pPr>
      <w:r>
        <w:t xml:space="preserve">výpis z bankovního účtu žadatele s pohyby za poslední tři měsíce nebo písemné prohlášení hostitelské organizace o tom, že všechny výdaje jsou hrazeny, a výpis z bankovního účtu hostitelské organizace s pohyby za poslední tři měsíce,  </w:t>
      </w:r>
    </w:p>
    <w:p w:rsidR="00A0236D" w:rsidRDefault="00A0236D" w:rsidP="00A0236D">
      <w:pPr>
        <w:numPr>
          <w:ilvl w:val="0"/>
          <w:numId w:val="11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U cest zástupců organizací občanské společnosti za účelem vzdělávacích kurzů, seminářů či konferencí, včetně těch, které jsou pořádány v rámci výměnných programů: </w:t>
      </w:r>
    </w:p>
    <w:p w:rsidR="00A0236D" w:rsidRDefault="00A0236D" w:rsidP="00A0236D">
      <w:pPr>
        <w:numPr>
          <w:ilvl w:val="0"/>
          <w:numId w:val="12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2"/>
        </w:numPr>
        <w:spacing w:before="0" w:after="159" w:line="247" w:lineRule="auto"/>
        <w:ind w:hanging="850"/>
      </w:pPr>
      <w:r>
        <w:t xml:space="preserve">písemná žádost hostitelské organizace, potvrzení, že dotyčná osoba zastupuje organizaci občanské společnosti, a zakládající listina této organizace z příslušného rejstříku vydaná státním orgánem v souladu s vnitrostátními právními předpisy. </w:t>
      </w:r>
    </w:p>
    <w:p w:rsidR="00A0236D" w:rsidRDefault="00A0236D" w:rsidP="00A0236D">
      <w:pPr>
        <w:numPr>
          <w:ilvl w:val="0"/>
          <w:numId w:val="12"/>
        </w:numPr>
        <w:spacing w:before="0" w:after="159" w:line="247" w:lineRule="auto"/>
        <w:ind w:hanging="850"/>
      </w:pPr>
      <w:r>
        <w:t xml:space="preserve">V písemné žádosti musí být uvedeny podrobnosti o ubytování. Pokud ubytování nezajišťuje hostitelská organizace: rezervace hotelu nebo jiný doklad o plánovaném ubytování, </w:t>
      </w:r>
    </w:p>
    <w:p w:rsidR="00A0236D" w:rsidRDefault="00A0236D" w:rsidP="00A0236D">
      <w:pPr>
        <w:numPr>
          <w:ilvl w:val="0"/>
          <w:numId w:val="12"/>
        </w:numPr>
        <w:spacing w:before="0" w:after="159" w:line="247" w:lineRule="auto"/>
        <w:ind w:hanging="850"/>
      </w:pPr>
      <w:r>
        <w:t xml:space="preserve">výpis z bankovního účtu žadatele s pohyby za poslední tři měsíce nebo písemné prohlášení hostitelské organizace o tom, že všechny výdaje jsou hrazeny, a výpis z jejího bankovního účtu s pohyby za poslední tři měsíce, </w:t>
      </w:r>
    </w:p>
    <w:p w:rsidR="00A0236D" w:rsidRDefault="00A0236D" w:rsidP="00A0236D">
      <w:pPr>
        <w:numPr>
          <w:ilvl w:val="0"/>
          <w:numId w:val="12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U cest na vědecké, kulturní a umělecké akce, včetně vysokoškolských a jiných výměnných programů: </w:t>
      </w:r>
    </w:p>
    <w:p w:rsidR="00A0236D" w:rsidRDefault="00A0236D" w:rsidP="00A0236D">
      <w:pPr>
        <w:numPr>
          <w:ilvl w:val="0"/>
          <w:numId w:val="13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3"/>
        </w:numPr>
        <w:spacing w:before="0" w:after="159" w:line="247" w:lineRule="auto"/>
        <w:ind w:hanging="850"/>
      </w:pPr>
      <w:r>
        <w:t xml:space="preserve">písemná žádost hostitelské organizace o účast na těchto akcích. </w:t>
      </w:r>
    </w:p>
    <w:p w:rsidR="00A0236D" w:rsidRDefault="00A0236D" w:rsidP="00A0236D">
      <w:pPr>
        <w:numPr>
          <w:ilvl w:val="0"/>
          <w:numId w:val="13"/>
        </w:numPr>
        <w:spacing w:before="0" w:after="159" w:line="247" w:lineRule="auto"/>
        <w:ind w:hanging="850"/>
      </w:pPr>
      <w:r>
        <w:t xml:space="preserve">V písemné žádosti musí být uvedeny podrobnosti o ubytování. Pokud ubytování nezajišťuje hostitelská organizace: rezervace hotelu nebo jiný doklad o plánovaném ubytování, </w:t>
      </w:r>
    </w:p>
    <w:p w:rsidR="00A0236D" w:rsidRDefault="00A0236D" w:rsidP="00A0236D">
      <w:pPr>
        <w:numPr>
          <w:ilvl w:val="0"/>
          <w:numId w:val="13"/>
        </w:numPr>
        <w:spacing w:before="0" w:after="159" w:line="247" w:lineRule="auto"/>
        <w:ind w:hanging="850"/>
      </w:pPr>
      <w:r>
        <w:lastRenderedPageBreak/>
        <w:t xml:space="preserve">výpis z bankovního účtu žadatele s pohyby za poslední tři měsíce nebo písemné prohlášení hostitelské organizace o tom, že všechny výdaje jsou hrazeny, a výpis z jejího bankovního účtu s pohyby za poslední tři měsíce, </w:t>
      </w:r>
    </w:p>
    <w:p w:rsidR="00A0236D" w:rsidRDefault="00A0236D" w:rsidP="00A0236D">
      <w:pPr>
        <w:numPr>
          <w:ilvl w:val="0"/>
          <w:numId w:val="13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U cest řidičů v mezinárodní nákladní a osobní dopravě na území členských států ve vozidlech registrovaných v Gruzii: </w:t>
      </w:r>
    </w:p>
    <w:p w:rsidR="00A0236D" w:rsidRDefault="00A0236D" w:rsidP="00A0236D">
      <w:pPr>
        <w:numPr>
          <w:ilvl w:val="0"/>
          <w:numId w:val="14"/>
        </w:numPr>
        <w:spacing w:before="0" w:after="11" w:line="247" w:lineRule="auto"/>
        <w:ind w:hanging="850"/>
      </w:pPr>
      <w:r>
        <w:t xml:space="preserve">písemná žádost národního podniku nebo sdružení dopravců Gruzie zajišťujících </w:t>
      </w:r>
    </w:p>
    <w:p w:rsidR="00A0236D" w:rsidRDefault="00A0236D" w:rsidP="00A0236D">
      <w:pPr>
        <w:ind w:left="860"/>
      </w:pPr>
      <w:r>
        <w:t xml:space="preserve">mezinárodní silniční dopravu s uvedením účelu, trvání a četnosti cest, potvrzení o tom, že podnik je oprávněn poskytovat služby mezinárodní silniční dopravy, </w:t>
      </w:r>
    </w:p>
    <w:p w:rsidR="00A0236D" w:rsidRDefault="00A0236D" w:rsidP="00A0236D">
      <w:pPr>
        <w:numPr>
          <w:ilvl w:val="0"/>
          <w:numId w:val="14"/>
        </w:numPr>
        <w:spacing w:before="0" w:after="159" w:line="247" w:lineRule="auto"/>
        <w:ind w:hanging="850"/>
      </w:pPr>
      <w:r>
        <w:t xml:space="preserve">potvrzení partnerské společnosti v cílové zemi, </w:t>
      </w:r>
    </w:p>
    <w:p w:rsidR="00A0236D" w:rsidRDefault="00A0236D" w:rsidP="00A0236D">
      <w:pPr>
        <w:numPr>
          <w:ilvl w:val="0"/>
          <w:numId w:val="14"/>
        </w:numPr>
        <w:spacing w:before="0" w:after="19" w:line="388" w:lineRule="auto"/>
        <w:ind w:hanging="850"/>
      </w:pPr>
      <w:r>
        <w:t>doklad o pojištění, tzv. „zelená karta“, platné šest měsíců,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mezinárodní řidičský průkaz. </w:t>
      </w:r>
    </w:p>
    <w:p w:rsidR="00A0236D" w:rsidRDefault="00A0236D" w:rsidP="00A0236D">
      <w:pPr>
        <w:ind w:left="826" w:hanging="84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V písemné žádosti musí být uvedeny podrobnosti o ubytování. Pokud ubytování nezajišťuje zaměstnavatel: rezervace hotelu nebo jiný doklad o plánovaném ubytování. </w:t>
      </w:r>
    </w:p>
    <w:p w:rsidR="00A0236D" w:rsidRDefault="00A0236D" w:rsidP="00A0236D">
      <w:pPr>
        <w:ind w:left="826" w:hanging="84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V písemné žádosti musí být uvedeno, kdo kryje náklady. Pokud náklady hradí zaměstnavatel: výpis z bankovního účtu zaměstnavatele s pohyby za poslední tři měsíce. Pokud náklady hradí řidič: výpis z jeho bankovního účtu s pohyby za poslední tři měsíce, </w:t>
      </w:r>
    </w:p>
    <w:p w:rsidR="00A0236D" w:rsidRDefault="00A0236D" w:rsidP="00A0236D">
      <w:pPr>
        <w:ind w:left="826" w:hanging="84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U cest z důvodu účasti na oficiálních výměnných programech organizovaných partnerskými městy: </w:t>
      </w:r>
    </w:p>
    <w:p w:rsidR="00A0236D" w:rsidRDefault="00A0236D" w:rsidP="00A0236D">
      <w:pPr>
        <w:numPr>
          <w:ilvl w:val="0"/>
          <w:numId w:val="15"/>
        </w:numPr>
        <w:spacing w:before="0" w:after="159" w:line="247" w:lineRule="auto"/>
        <w:ind w:hanging="850"/>
      </w:pPr>
      <w:r>
        <w:t xml:space="preserve">rezervace letenky,  </w:t>
      </w:r>
    </w:p>
    <w:p w:rsidR="00A0236D" w:rsidRDefault="00A0236D" w:rsidP="00A0236D">
      <w:pPr>
        <w:numPr>
          <w:ilvl w:val="0"/>
          <w:numId w:val="15"/>
        </w:numPr>
        <w:spacing w:before="0" w:after="159" w:line="247" w:lineRule="auto"/>
        <w:ind w:hanging="850"/>
      </w:pPr>
      <w:r>
        <w:t xml:space="preserve">písemná žádost nejvyššího úředníka správy / starosty těchto měst nebo obcí. </w:t>
      </w:r>
    </w:p>
    <w:p w:rsidR="00A0236D" w:rsidRDefault="00A0236D" w:rsidP="00A0236D">
      <w:pPr>
        <w:numPr>
          <w:ilvl w:val="0"/>
          <w:numId w:val="15"/>
        </w:numPr>
        <w:spacing w:before="0" w:after="159" w:line="247" w:lineRule="auto"/>
        <w:ind w:hanging="850"/>
      </w:pPr>
      <w:r>
        <w:t xml:space="preserve">V písemné žádosti musí být uvedeny podrobnosti o ubytování. Pokud ubytování nezajišťují organizátoři: rezervace hotelu nebo jiný doklad o plánovaném ubytování. </w:t>
      </w:r>
    </w:p>
    <w:p w:rsidR="00A0236D" w:rsidRDefault="00A0236D" w:rsidP="00A0236D">
      <w:pPr>
        <w:numPr>
          <w:ilvl w:val="0"/>
          <w:numId w:val="15"/>
        </w:numPr>
        <w:spacing w:before="0" w:after="159" w:line="247" w:lineRule="auto"/>
        <w:ind w:hanging="850"/>
      </w:pPr>
      <w:r>
        <w:t xml:space="preserve">V písemné žádosti nebo v potvrzení gruzínského orgánu musí být uvedeno, kdo kryje náklady. Pokud náklady hradí organizátoři: výpis z bankovního účtu organizátora s pohyby za poslední tři měsíce. Pokud náklady nehradí organizátoři: výpis z bankovního účtu žadatele s pohyby za poslední tři měsíce.  </w:t>
      </w:r>
    </w:p>
    <w:p w:rsidR="00A0236D" w:rsidRDefault="00A0236D" w:rsidP="00A0236D">
      <w:pPr>
        <w:tabs>
          <w:tab w:val="center" w:pos="3761"/>
        </w:tabs>
        <w:ind w:left="-14"/>
        <w:jc w:val="left"/>
      </w:pPr>
      <w:r>
        <w:t>13.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cest za účelem návštěvy vojenských a civilních pohřebišť: </w:t>
      </w:r>
    </w:p>
    <w:p w:rsidR="00A0236D" w:rsidRDefault="00A0236D" w:rsidP="00A0236D">
      <w:pPr>
        <w:numPr>
          <w:ilvl w:val="0"/>
          <w:numId w:val="16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6"/>
        </w:numPr>
        <w:spacing w:before="0" w:after="159" w:line="247" w:lineRule="auto"/>
        <w:ind w:hanging="850"/>
      </w:pPr>
      <w:r>
        <w:t xml:space="preserve">úřední doklad (notářsky ověřený) potvrzující existenci a udržování hrobu a příbuzenský či jiný vztah mezi žadatelem a pohřbeným, </w:t>
      </w:r>
    </w:p>
    <w:p w:rsidR="00A0236D" w:rsidRDefault="00A0236D" w:rsidP="00A0236D">
      <w:pPr>
        <w:numPr>
          <w:ilvl w:val="0"/>
          <w:numId w:val="16"/>
        </w:numPr>
        <w:spacing w:before="0" w:after="159" w:line="247" w:lineRule="auto"/>
        <w:ind w:hanging="850"/>
      </w:pPr>
      <w:r>
        <w:lastRenderedPageBreak/>
        <w:t xml:space="preserve">rezervace hotelu nebo jiný doklad o plánovaném ubytování, </w:t>
      </w:r>
    </w:p>
    <w:p w:rsidR="00A0236D" w:rsidRDefault="00A0236D" w:rsidP="00A0236D">
      <w:pPr>
        <w:numPr>
          <w:ilvl w:val="0"/>
          <w:numId w:val="16"/>
        </w:numPr>
        <w:spacing w:before="0" w:after="159" w:line="247" w:lineRule="auto"/>
        <w:ind w:hanging="850"/>
      </w:pPr>
      <w:r>
        <w:t xml:space="preserve">výpis z bankovního účtu žadatele s pohyby za poslední tři měsíce, </w:t>
      </w:r>
    </w:p>
    <w:p w:rsidR="00A0236D" w:rsidRDefault="00A0236D" w:rsidP="00A0236D">
      <w:pPr>
        <w:numPr>
          <w:ilvl w:val="0"/>
          <w:numId w:val="16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tabs>
          <w:tab w:val="center" w:pos="2129"/>
        </w:tabs>
        <w:ind w:left="-14"/>
        <w:jc w:val="left"/>
      </w:pPr>
      <w:r>
        <w:t>14.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cest za účelem turistiky: </w:t>
      </w:r>
    </w:p>
    <w:p w:rsidR="00A0236D" w:rsidRDefault="00A0236D" w:rsidP="00A0236D">
      <w:pPr>
        <w:numPr>
          <w:ilvl w:val="0"/>
          <w:numId w:val="17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7"/>
        </w:numPr>
        <w:spacing w:before="0" w:after="159" w:line="247" w:lineRule="auto"/>
        <w:ind w:hanging="850"/>
      </w:pPr>
      <w:r>
        <w:t xml:space="preserve">rezervace hotelu nebo jiný doklad o plánovaném ubytování, </w:t>
      </w:r>
    </w:p>
    <w:p w:rsidR="00A0236D" w:rsidRDefault="00A0236D" w:rsidP="00A0236D">
      <w:pPr>
        <w:numPr>
          <w:ilvl w:val="0"/>
          <w:numId w:val="17"/>
        </w:numPr>
        <w:spacing w:before="0" w:after="159" w:line="247" w:lineRule="auto"/>
        <w:ind w:hanging="850"/>
      </w:pPr>
      <w:r>
        <w:t>výpis z bankovního účtu žadatele s pohyby za poslední tři měsíce,</w:t>
      </w:r>
      <w:r>
        <w:rPr>
          <w:b/>
        </w:rPr>
        <w:t xml:space="preserve"> </w:t>
      </w:r>
    </w:p>
    <w:p w:rsidR="00A0236D" w:rsidRDefault="00A0236D" w:rsidP="00A0236D">
      <w:pPr>
        <w:numPr>
          <w:ilvl w:val="0"/>
          <w:numId w:val="17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ind w:left="836" w:hanging="850"/>
      </w:pPr>
      <w:r>
        <w:t>15.</w:t>
      </w:r>
      <w:r>
        <w:rPr>
          <w:rFonts w:ascii="Arial" w:eastAsia="Arial" w:hAnsi="Arial" w:cs="Arial"/>
        </w:rPr>
        <w:t xml:space="preserve"> </w:t>
      </w:r>
      <w:r>
        <w:t xml:space="preserve">U cest za účelem návštěvy příbuzných jiných než blízkých příbuzných uvedených v bodě 1 nebo přátel: </w:t>
      </w:r>
    </w:p>
    <w:p w:rsidR="00A0236D" w:rsidRDefault="00A0236D" w:rsidP="00A0236D">
      <w:pPr>
        <w:numPr>
          <w:ilvl w:val="0"/>
          <w:numId w:val="18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8"/>
        </w:numPr>
        <w:spacing w:before="0" w:after="159" w:line="247" w:lineRule="auto"/>
        <w:ind w:hanging="850"/>
      </w:pPr>
      <w:r>
        <w:t xml:space="preserve">písemná žádost hostitele. </w:t>
      </w:r>
    </w:p>
    <w:p w:rsidR="00A0236D" w:rsidRDefault="00A0236D" w:rsidP="00A0236D">
      <w:pPr>
        <w:numPr>
          <w:ilvl w:val="0"/>
          <w:numId w:val="18"/>
        </w:numPr>
        <w:spacing w:before="0" w:after="159" w:line="247" w:lineRule="auto"/>
        <w:ind w:hanging="850"/>
      </w:pPr>
      <w:r>
        <w:t xml:space="preserve">V písemné žádosti musí být uvedena adresa, na které se žadatel o vízum bude zdržovat. Pokud ubytování nezajišťuje hostitelská osoba: rezervace hotelu nebo jiný doklad o plánovaném ubytování. </w:t>
      </w:r>
    </w:p>
    <w:p w:rsidR="00A0236D" w:rsidRDefault="00A0236D" w:rsidP="00A0236D">
      <w:pPr>
        <w:numPr>
          <w:ilvl w:val="0"/>
          <w:numId w:val="18"/>
        </w:numPr>
        <w:spacing w:before="0" w:after="159" w:line="247" w:lineRule="auto"/>
        <w:ind w:hanging="850"/>
      </w:pPr>
      <w:r>
        <w:t xml:space="preserve">Pokud žadatel kryje náklady vlastními prostředky: výpis z bankovního účtu žadatele s pohyby za poslední tři měsíce, nebo pokud náklady hradí jiná osoba: výpis z bankovního účtu osoby, která kryje náklady, s pohyby za poslední tři měsíce, nebo formální prohlášení o závazku (více informací o tomto prohlášení naleznete na internetových stránkách konzulátu dotyčného členského státu), </w:t>
      </w:r>
    </w:p>
    <w:p w:rsidR="00A0236D" w:rsidRDefault="00A0236D" w:rsidP="00A0236D">
      <w:pPr>
        <w:numPr>
          <w:ilvl w:val="0"/>
          <w:numId w:val="18"/>
        </w:numPr>
        <w:spacing w:before="0" w:after="159" w:line="247" w:lineRule="auto"/>
        <w:ind w:hanging="850"/>
      </w:pPr>
      <w:r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tabs>
          <w:tab w:val="center" w:pos="3229"/>
        </w:tabs>
        <w:ind w:left="-14"/>
        <w:jc w:val="left"/>
      </w:pPr>
      <w:r>
        <w:t>16.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cest za účelem koupě vozidla v členském státě: </w:t>
      </w:r>
    </w:p>
    <w:p w:rsidR="00A0236D" w:rsidRDefault="00A0236D" w:rsidP="00A0236D">
      <w:pPr>
        <w:numPr>
          <w:ilvl w:val="0"/>
          <w:numId w:val="19"/>
        </w:numPr>
        <w:spacing w:before="0" w:after="159" w:line="247" w:lineRule="auto"/>
        <w:ind w:hanging="850"/>
      </w:pPr>
      <w:r>
        <w:t xml:space="preserve">rezervace letenky, </w:t>
      </w:r>
    </w:p>
    <w:p w:rsidR="00A0236D" w:rsidRDefault="00A0236D" w:rsidP="00A0236D">
      <w:pPr>
        <w:numPr>
          <w:ilvl w:val="0"/>
          <w:numId w:val="19"/>
        </w:numPr>
        <w:spacing w:before="0" w:after="159" w:line="247" w:lineRule="auto"/>
        <w:ind w:hanging="850"/>
      </w:pPr>
      <w:r>
        <w:t xml:space="preserve">potvrzení prodávající strany v členském státě, </w:t>
      </w:r>
    </w:p>
    <w:p w:rsidR="00A0236D" w:rsidRDefault="00A0236D" w:rsidP="00A0236D">
      <w:pPr>
        <w:numPr>
          <w:ilvl w:val="0"/>
          <w:numId w:val="19"/>
        </w:numPr>
        <w:spacing w:before="0" w:after="159" w:line="247" w:lineRule="auto"/>
        <w:ind w:hanging="850"/>
      </w:pPr>
      <w:r>
        <w:t xml:space="preserve">pro každou další cestu: doklady k vozidlu koupenému dříve v cílové zemi, </w:t>
      </w:r>
    </w:p>
    <w:p w:rsidR="00A0236D" w:rsidRDefault="00A0236D" w:rsidP="00A0236D">
      <w:pPr>
        <w:numPr>
          <w:ilvl w:val="0"/>
          <w:numId w:val="19"/>
        </w:numPr>
        <w:spacing w:before="0" w:after="159" w:line="247" w:lineRule="auto"/>
        <w:ind w:hanging="850"/>
      </w:pPr>
      <w:r>
        <w:t xml:space="preserve">rezervace hotelu nebo jiný doklad o plánovaném ubytování, </w:t>
      </w:r>
    </w:p>
    <w:p w:rsidR="00A0236D" w:rsidRDefault="00A0236D" w:rsidP="00A0236D">
      <w:pPr>
        <w:numPr>
          <w:ilvl w:val="0"/>
          <w:numId w:val="19"/>
        </w:numPr>
        <w:spacing w:before="0" w:after="159" w:line="247" w:lineRule="auto"/>
        <w:ind w:hanging="850"/>
      </w:pPr>
      <w:r>
        <w:t xml:space="preserve">výpis z bankovního účtu žadatele s pohyby za poslední tři měsíce, </w:t>
      </w:r>
    </w:p>
    <w:p w:rsidR="00A0236D" w:rsidRDefault="00A0236D" w:rsidP="00A0236D">
      <w:pPr>
        <w:numPr>
          <w:ilvl w:val="0"/>
          <w:numId w:val="19"/>
        </w:numPr>
        <w:spacing w:before="0" w:after="159" w:line="247" w:lineRule="auto"/>
        <w:ind w:hanging="850"/>
      </w:pPr>
      <w:r>
        <w:lastRenderedPageBreak/>
        <w:t xml:space="preserve">potvrzení o zaměstnání z nedávné doby (v případě majitelů obchodních společností doklad o zápisu společnosti do obchodního rejstříku, v němž je uvedeno, že žadatel je majitelem) a/nebo doklad o vlastnictví nemovitosti v Gruzii. </w:t>
      </w:r>
    </w:p>
    <w:p w:rsidR="00A0236D" w:rsidRDefault="00A0236D" w:rsidP="00A0236D">
      <w:pPr>
        <w:tabs>
          <w:tab w:val="center" w:pos="3206"/>
        </w:tabs>
        <w:spacing w:after="181"/>
        <w:ind w:left="-14"/>
        <w:jc w:val="left"/>
      </w:pPr>
      <w:r>
        <w:t>17.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Zvláštní požadavky, pokud jde o nezletilé osoby:  </w:t>
      </w:r>
    </w:p>
    <w:p w:rsidR="00A0236D" w:rsidRDefault="00A0236D" w:rsidP="00A0236D">
      <w:pPr>
        <w:pStyle w:val="Odstavecseseznamem"/>
        <w:numPr>
          <w:ilvl w:val="0"/>
          <w:numId w:val="20"/>
        </w:numPr>
        <w:tabs>
          <w:tab w:val="center" w:pos="4263"/>
        </w:tabs>
        <w:spacing w:line="276" w:lineRule="auto"/>
        <w:jc w:val="left"/>
      </w:pPr>
      <w:r>
        <w:t>souhlas rodičů nebo zákonného zástupce se vyžaduje, jen pok</w:t>
      </w:r>
      <w:r>
        <w:t xml:space="preserve">ud nezletilá osoba cestuje sama </w:t>
      </w:r>
      <w:r>
        <w:t xml:space="preserve">nebo pouze s jedním rodičem. Výjimky z tohoto pravidla by měly být umožněny v případě, že rodič, s nímž má nezletilá osoba cestovat, je jedinou osobou s rodičovskou odpovědností, </w:t>
      </w:r>
    </w:p>
    <w:p w:rsidR="00A0236D" w:rsidRDefault="00A0236D" w:rsidP="00A0236D">
      <w:pPr>
        <w:pStyle w:val="Odstavecseseznamem"/>
        <w:numPr>
          <w:ilvl w:val="0"/>
          <w:numId w:val="20"/>
        </w:numPr>
        <w:tabs>
          <w:tab w:val="center" w:pos="4263"/>
        </w:tabs>
        <w:jc w:val="left"/>
      </w:pPr>
      <w:r>
        <w:t xml:space="preserve">doklad o tom, že jediný rodič vykonává rodičovskou odpovědnost sám, </w:t>
      </w:r>
    </w:p>
    <w:p w:rsidR="00A0236D" w:rsidRDefault="00A0236D" w:rsidP="00A0236D">
      <w:pPr>
        <w:pStyle w:val="Odstavecseseznamem"/>
        <w:numPr>
          <w:ilvl w:val="0"/>
          <w:numId w:val="20"/>
        </w:numPr>
        <w:spacing w:after="112"/>
        <w:jc w:val="left"/>
      </w:pPr>
      <w:r>
        <w:t xml:space="preserve">kopie průkazu totožnosti nebo cestovního pasu rodiče (rodičů) nebo zákonných zástupců.  </w:t>
      </w:r>
    </w:p>
    <w:p w:rsidR="00702172" w:rsidRPr="00A0236D" w:rsidRDefault="00A0236D" w:rsidP="00A0236D">
      <w:pPr>
        <w:spacing w:after="0" w:line="256" w:lineRule="auto"/>
        <w:ind w:left="118"/>
        <w:jc w:val="center"/>
      </w:pPr>
      <w:r>
        <w:rPr>
          <w:b/>
        </w:rPr>
        <w:t xml:space="preserve"> </w:t>
      </w:r>
      <w:bookmarkStart w:id="0" w:name="_GoBack"/>
      <w:bookmarkEnd w:id="0"/>
    </w:p>
    <w:sectPr w:rsidR="00702172" w:rsidRPr="00A023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05" w:rsidRDefault="00B80605" w:rsidP="00B80605">
      <w:pPr>
        <w:spacing w:before="0" w:after="0"/>
      </w:pPr>
      <w:r>
        <w:separator/>
      </w:r>
    </w:p>
  </w:endnote>
  <w:endnote w:type="continuationSeparator" w:id="0">
    <w:p w:rsidR="00B80605" w:rsidRDefault="00B80605" w:rsidP="00B806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05" w:rsidRDefault="00B80605" w:rsidP="00B80605">
      <w:pPr>
        <w:spacing w:before="0" w:after="0"/>
      </w:pPr>
      <w:r>
        <w:separator/>
      </w:r>
    </w:p>
  </w:footnote>
  <w:footnote w:type="continuationSeparator" w:id="0">
    <w:p w:rsidR="00B80605" w:rsidRDefault="00B80605" w:rsidP="00B806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C72"/>
    <w:multiLevelType w:val="hybridMultilevel"/>
    <w:tmpl w:val="CC80FD38"/>
    <w:lvl w:ilvl="0" w:tplc="0E3C8E20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A884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5E7F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30503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5AC1E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3EFD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047D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4215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76A5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14297F"/>
    <w:multiLevelType w:val="hybridMultilevel"/>
    <w:tmpl w:val="331AB448"/>
    <w:lvl w:ilvl="0" w:tplc="BD9A5088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247C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6A3DC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DAC84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7C97F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96705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84A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7C6A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CAB60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043067"/>
    <w:multiLevelType w:val="hybridMultilevel"/>
    <w:tmpl w:val="5984A24A"/>
    <w:lvl w:ilvl="0" w:tplc="996A0D0E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EA5B5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FC596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B222D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A6A4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00C63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265E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DADF4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003BD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45763"/>
    <w:multiLevelType w:val="hybridMultilevel"/>
    <w:tmpl w:val="42AC2150"/>
    <w:lvl w:ilvl="0" w:tplc="50F4F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1DC5"/>
    <w:multiLevelType w:val="hybridMultilevel"/>
    <w:tmpl w:val="6BBEBA46"/>
    <w:lvl w:ilvl="0" w:tplc="A90E02C8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1E1BF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CCB73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BACE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504F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F614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9EC5B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12C9D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E4D4A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1234D0"/>
    <w:multiLevelType w:val="hybridMultilevel"/>
    <w:tmpl w:val="96D87E68"/>
    <w:lvl w:ilvl="0" w:tplc="F5C8BBEC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002D2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0492D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F49FA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CA9CD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265A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7C0CE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DA379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C646E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076C74"/>
    <w:multiLevelType w:val="multilevel"/>
    <w:tmpl w:val="CC8EDB14"/>
    <w:name w:val="0,2257962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4265561F"/>
    <w:multiLevelType w:val="hybridMultilevel"/>
    <w:tmpl w:val="4ACE59CA"/>
    <w:lvl w:ilvl="0" w:tplc="F53A363C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B8CA8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0A469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C4FF7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1299A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24C7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76B9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BAF6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846B2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0BB49D7"/>
    <w:multiLevelType w:val="hybridMultilevel"/>
    <w:tmpl w:val="FEB645DC"/>
    <w:lvl w:ilvl="0" w:tplc="7B82C866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1E5C7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8613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24E58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16CCE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4AAD5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4034D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F0DC8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685AA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CAD1E24"/>
    <w:multiLevelType w:val="hybridMultilevel"/>
    <w:tmpl w:val="E4F65264"/>
    <w:lvl w:ilvl="0" w:tplc="21AAEA80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D4FD8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BCA7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1C9B4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D0FC3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2A19F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F06CE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B04E9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6A510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E151239"/>
    <w:multiLevelType w:val="hybridMultilevel"/>
    <w:tmpl w:val="7DE8A73A"/>
    <w:lvl w:ilvl="0" w:tplc="C902E4B8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C2A2C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CC965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B8D00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B6AE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92474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0E1A2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7CB22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F652C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086EA0"/>
    <w:multiLevelType w:val="hybridMultilevel"/>
    <w:tmpl w:val="77EC071C"/>
    <w:lvl w:ilvl="0" w:tplc="07B64544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C4093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14BAD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44A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6F1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223D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2E556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CA628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0E835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01255F4"/>
    <w:multiLevelType w:val="hybridMultilevel"/>
    <w:tmpl w:val="7AFA652A"/>
    <w:lvl w:ilvl="0" w:tplc="79A66DDC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6027E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629A7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78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FA18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1E10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20986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9CF0A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16EB3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17A3E55"/>
    <w:multiLevelType w:val="hybridMultilevel"/>
    <w:tmpl w:val="E68ADD24"/>
    <w:lvl w:ilvl="0" w:tplc="4B66EFB4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F2472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C67BE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DA6F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E650A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7A688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06016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52086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9A1F3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9606532"/>
    <w:multiLevelType w:val="hybridMultilevel"/>
    <w:tmpl w:val="044E6100"/>
    <w:lvl w:ilvl="0" w:tplc="D9AEA232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68CA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EAF8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E403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40F50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DC96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A8F42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46605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BAFD9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AA2099D"/>
    <w:multiLevelType w:val="hybridMultilevel"/>
    <w:tmpl w:val="E89892C6"/>
    <w:lvl w:ilvl="0" w:tplc="335252FA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827E7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4272F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206B52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4ADAB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1C4EA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C24E5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BEC6C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CEB7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9974DF"/>
    <w:multiLevelType w:val="hybridMultilevel"/>
    <w:tmpl w:val="ACE2E030"/>
    <w:lvl w:ilvl="0" w:tplc="29D07974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ACAE0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1068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EA476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064FB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DE3A0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98CCE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5619A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6000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81D421A"/>
    <w:multiLevelType w:val="hybridMultilevel"/>
    <w:tmpl w:val="3612CC54"/>
    <w:lvl w:ilvl="0" w:tplc="6F30E736">
      <w:start w:val="1"/>
      <w:numFmt w:val="bullet"/>
      <w:lvlText w:val="–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68C3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00AC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D2E20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DEF3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34B0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FE05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0E314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6C9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/>
  </w:num>
  <w:num w:numId="2">
    <w:abstractNumId w:val="7"/>
    <w:lvlOverride w:ilv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A"/>
    <w:rsid w:val="004A51AA"/>
    <w:rsid w:val="0071442D"/>
    <w:rsid w:val="00A0236D"/>
    <w:rsid w:val="00B3477E"/>
    <w:rsid w:val="00B7223D"/>
    <w:rsid w:val="00B80605"/>
    <w:rsid w:val="00CF5AD8"/>
    <w:rsid w:val="00F34EBA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0A05"/>
  <w15:chartTrackingRefBased/>
  <w15:docId w15:val="{138553F3-F93A-453F-9813-33AD7F0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1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next w:val="Normln"/>
    <w:link w:val="Nadpis1Char"/>
    <w:uiPriority w:val="9"/>
    <w:qFormat/>
    <w:rsid w:val="00F34EBA"/>
    <w:pPr>
      <w:keepNext/>
      <w:keepLines/>
      <w:spacing w:after="213" w:line="264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ret0">
    <w:name w:val="Tiret 0"/>
    <w:basedOn w:val="Normln"/>
    <w:rsid w:val="004A51AA"/>
    <w:pPr>
      <w:numPr>
        <w:numId w:val="1"/>
      </w:numPr>
    </w:pPr>
  </w:style>
  <w:style w:type="paragraph" w:customStyle="1" w:styleId="Tiret1">
    <w:name w:val="Tiret 1"/>
    <w:basedOn w:val="Normln"/>
    <w:rsid w:val="004A51AA"/>
    <w:pPr>
      <w:numPr>
        <w:numId w:val="2"/>
      </w:numPr>
    </w:pPr>
  </w:style>
  <w:style w:type="paragraph" w:customStyle="1" w:styleId="Point0number">
    <w:name w:val="Point 0 (number)"/>
    <w:basedOn w:val="Normln"/>
    <w:rsid w:val="004A51AA"/>
    <w:pPr>
      <w:numPr>
        <w:numId w:val="3"/>
      </w:numPr>
    </w:pPr>
  </w:style>
  <w:style w:type="paragraph" w:customStyle="1" w:styleId="Point1number">
    <w:name w:val="Point 1 (number)"/>
    <w:basedOn w:val="Normln"/>
    <w:rsid w:val="004A51AA"/>
    <w:pPr>
      <w:numPr>
        <w:ilvl w:val="2"/>
        <w:numId w:val="3"/>
      </w:numPr>
    </w:pPr>
  </w:style>
  <w:style w:type="paragraph" w:customStyle="1" w:styleId="Point2number">
    <w:name w:val="Point 2 (number)"/>
    <w:basedOn w:val="Normln"/>
    <w:rsid w:val="004A51AA"/>
    <w:pPr>
      <w:numPr>
        <w:ilvl w:val="4"/>
        <w:numId w:val="3"/>
      </w:numPr>
    </w:pPr>
  </w:style>
  <w:style w:type="paragraph" w:customStyle="1" w:styleId="Point3number">
    <w:name w:val="Point 3 (number)"/>
    <w:basedOn w:val="Normln"/>
    <w:rsid w:val="004A51AA"/>
    <w:pPr>
      <w:numPr>
        <w:ilvl w:val="6"/>
        <w:numId w:val="3"/>
      </w:numPr>
    </w:pPr>
  </w:style>
  <w:style w:type="paragraph" w:customStyle="1" w:styleId="Point0letter">
    <w:name w:val="Point 0 (letter)"/>
    <w:basedOn w:val="Normln"/>
    <w:rsid w:val="004A51AA"/>
    <w:pPr>
      <w:numPr>
        <w:ilvl w:val="1"/>
        <w:numId w:val="3"/>
      </w:numPr>
    </w:pPr>
  </w:style>
  <w:style w:type="paragraph" w:customStyle="1" w:styleId="Point1letter">
    <w:name w:val="Point 1 (letter)"/>
    <w:basedOn w:val="Normln"/>
    <w:rsid w:val="004A51AA"/>
    <w:pPr>
      <w:numPr>
        <w:ilvl w:val="3"/>
        <w:numId w:val="3"/>
      </w:numPr>
    </w:pPr>
  </w:style>
  <w:style w:type="paragraph" w:customStyle="1" w:styleId="Point2letter">
    <w:name w:val="Point 2 (letter)"/>
    <w:basedOn w:val="Normln"/>
    <w:rsid w:val="004A51AA"/>
    <w:pPr>
      <w:numPr>
        <w:ilvl w:val="5"/>
        <w:numId w:val="3"/>
      </w:numPr>
    </w:pPr>
  </w:style>
  <w:style w:type="paragraph" w:customStyle="1" w:styleId="Point3letter">
    <w:name w:val="Point 3 (letter)"/>
    <w:basedOn w:val="Normln"/>
    <w:rsid w:val="004A51AA"/>
    <w:pPr>
      <w:numPr>
        <w:ilvl w:val="7"/>
        <w:numId w:val="3"/>
      </w:numPr>
    </w:pPr>
  </w:style>
  <w:style w:type="paragraph" w:customStyle="1" w:styleId="Point4letter">
    <w:name w:val="Point 4 (letter)"/>
    <w:basedOn w:val="Normln"/>
    <w:rsid w:val="004A51AA"/>
    <w:pPr>
      <w:numPr>
        <w:ilvl w:val="8"/>
        <w:numId w:val="3"/>
      </w:numPr>
    </w:pPr>
  </w:style>
  <w:style w:type="paragraph" w:customStyle="1" w:styleId="Annexetitre">
    <w:name w:val="Annexe titre"/>
    <w:basedOn w:val="Normln"/>
    <w:next w:val="Normln"/>
    <w:rsid w:val="004A51AA"/>
    <w:pPr>
      <w:jc w:val="center"/>
    </w:pPr>
    <w:rPr>
      <w:b/>
      <w:u w:val="single"/>
    </w:rPr>
  </w:style>
  <w:style w:type="character" w:styleId="Odkaznakoment">
    <w:name w:val="annotation reference"/>
    <w:basedOn w:val="Standardnpsmoodstavce"/>
    <w:semiHidden/>
    <w:unhideWhenUsed/>
    <w:rsid w:val="004A51AA"/>
    <w:rPr>
      <w:sz w:val="16"/>
    </w:rPr>
  </w:style>
  <w:style w:type="paragraph" w:styleId="Zpat">
    <w:name w:val="footer"/>
    <w:basedOn w:val="Normln"/>
    <w:link w:val="ZpatChar"/>
    <w:uiPriority w:val="99"/>
    <w:semiHidden/>
    <w:unhideWhenUsed/>
    <w:rsid w:val="00B80605"/>
    <w:pPr>
      <w:tabs>
        <w:tab w:val="center" w:pos="4536"/>
        <w:tab w:val="right" w:pos="9072"/>
      </w:tabs>
      <w:spacing w:before="0" w:after="200" w:line="276" w:lineRule="auto"/>
      <w:jc w:val="left"/>
    </w:pPr>
    <w:rPr>
      <w:rFonts w:ascii="Calibri" w:eastAsia="Calibri" w:hAnsi="Calibri"/>
      <w:sz w:val="22"/>
      <w:szCs w:val="22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80605"/>
    <w:rPr>
      <w:rFonts w:ascii="Calibri" w:eastAsia="Calibri" w:hAnsi="Calibri" w:cs="Times New Roman"/>
      <w:lang w:val="cs-CZ" w:eastAsia="cs-CZ" w:bidi="cs-CZ"/>
    </w:rPr>
  </w:style>
  <w:style w:type="character" w:styleId="Znakapoznpodarou">
    <w:name w:val="footnote reference"/>
    <w:uiPriority w:val="99"/>
    <w:semiHidden/>
    <w:unhideWhenUsed/>
    <w:rsid w:val="00B8060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AD8"/>
    <w:pPr>
      <w:spacing w:before="0" w:after="200" w:line="276" w:lineRule="auto"/>
      <w:jc w:val="left"/>
    </w:pPr>
    <w:rPr>
      <w:rFonts w:ascii="Calibri" w:eastAsia="Calibri" w:hAnsi="Calibri"/>
      <w:sz w:val="20"/>
      <w:szCs w:val="20"/>
      <w:lang w:eastAsia="cs-CZ" w:bidi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AD8"/>
    <w:rPr>
      <w:rFonts w:ascii="Calibri" w:eastAsia="Calibri" w:hAnsi="Calibri" w:cs="Times New Roman"/>
      <w:sz w:val="20"/>
      <w:szCs w:val="20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F34EB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34E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FE1130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ln"/>
    <w:link w:val="footnotedescriptionChar"/>
    <w:rsid w:val="00FE1130"/>
    <w:pPr>
      <w:spacing w:after="0" w:line="256" w:lineRule="auto"/>
      <w:ind w:left="66" w:hanging="66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FE113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A0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2019-12-11T13:50:00Z</dcterms:created>
  <dcterms:modified xsi:type="dcterms:W3CDTF">2019-12-11T13:50:00Z</dcterms:modified>
</cp:coreProperties>
</file>